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FC" w:rsidRDefault="00C045FC" w:rsidP="00C045FC">
      <w:pPr>
        <w:jc w:val="center"/>
      </w:pPr>
      <w:r>
        <w:rPr>
          <w:noProof/>
        </w:rPr>
        <w:drawing>
          <wp:inline distT="0" distB="0" distL="0" distR="0" wp14:anchorId="6A91DC7D" wp14:editId="78C4A37D">
            <wp:extent cx="36576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_boxy_2cl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5FC" w:rsidRDefault="00C045FC" w:rsidP="00C045FC">
      <w:pPr>
        <w:jc w:val="center"/>
      </w:pPr>
    </w:p>
    <w:p w:rsidR="00C045FC" w:rsidRDefault="00C045FC" w:rsidP="00C04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FC">
        <w:rPr>
          <w:rFonts w:ascii="Times New Roman" w:hAnsi="Times New Roman" w:cs="Times New Roman"/>
          <w:b/>
          <w:sz w:val="28"/>
          <w:szCs w:val="28"/>
        </w:rPr>
        <w:t>NOTICE OF ANNUAL ATTACHMENT O MEETING</w:t>
      </w:r>
    </w:p>
    <w:p w:rsidR="00E45260" w:rsidRPr="00C045FC" w:rsidRDefault="00E45260" w:rsidP="00C045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>Please take notice that the Southern Minnesota Municipal Power Agency (SMMPA) will host its annual meeting to review its annual update of Attachment O related filings as shown below:</w:t>
      </w: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b/>
          <w:sz w:val="24"/>
          <w:szCs w:val="24"/>
        </w:rPr>
        <w:t>Meeting Date/Time:</w:t>
      </w:r>
      <w:r w:rsidRPr="00C045FC">
        <w:rPr>
          <w:rFonts w:ascii="Times New Roman" w:hAnsi="Times New Roman" w:cs="Times New Roman"/>
          <w:sz w:val="24"/>
          <w:szCs w:val="24"/>
        </w:rPr>
        <w:tab/>
      </w:r>
      <w:r w:rsidR="009805E0">
        <w:rPr>
          <w:rFonts w:ascii="Times New Roman" w:hAnsi="Times New Roman" w:cs="Times New Roman"/>
          <w:sz w:val="24"/>
          <w:szCs w:val="24"/>
        </w:rPr>
        <w:t xml:space="preserve">Thursday </w:t>
      </w:r>
      <w:r w:rsidRPr="00C045FC">
        <w:rPr>
          <w:rFonts w:ascii="Times New Roman" w:hAnsi="Times New Roman" w:cs="Times New Roman"/>
          <w:sz w:val="24"/>
          <w:szCs w:val="24"/>
        </w:rPr>
        <w:t xml:space="preserve">August </w:t>
      </w:r>
      <w:r w:rsidR="00A82A95">
        <w:rPr>
          <w:rFonts w:ascii="Times New Roman" w:hAnsi="Times New Roman" w:cs="Times New Roman"/>
          <w:sz w:val="24"/>
          <w:szCs w:val="24"/>
        </w:rPr>
        <w:t>18</w:t>
      </w:r>
      <w:r w:rsidRPr="00C045FC">
        <w:rPr>
          <w:rFonts w:ascii="Times New Roman" w:hAnsi="Times New Roman" w:cs="Times New Roman"/>
          <w:sz w:val="24"/>
          <w:szCs w:val="24"/>
        </w:rPr>
        <w:t>, 201</w:t>
      </w:r>
      <w:r w:rsidR="00A82A95">
        <w:rPr>
          <w:rFonts w:ascii="Times New Roman" w:hAnsi="Times New Roman" w:cs="Times New Roman"/>
          <w:sz w:val="24"/>
          <w:szCs w:val="24"/>
        </w:rPr>
        <w:t>6</w:t>
      </w:r>
      <w:r w:rsidRPr="00C045FC">
        <w:rPr>
          <w:rFonts w:ascii="Times New Roman" w:hAnsi="Times New Roman" w:cs="Times New Roman"/>
          <w:sz w:val="24"/>
          <w:szCs w:val="24"/>
        </w:rPr>
        <w:t xml:space="preserve"> from </w:t>
      </w:r>
      <w:r w:rsidR="00A82A95">
        <w:rPr>
          <w:rFonts w:ascii="Times New Roman" w:hAnsi="Times New Roman" w:cs="Times New Roman"/>
          <w:sz w:val="24"/>
          <w:szCs w:val="24"/>
        </w:rPr>
        <w:t>11</w:t>
      </w:r>
      <w:r w:rsidRPr="00C045FC">
        <w:rPr>
          <w:rFonts w:ascii="Times New Roman" w:hAnsi="Times New Roman" w:cs="Times New Roman"/>
          <w:sz w:val="24"/>
          <w:szCs w:val="24"/>
        </w:rPr>
        <w:t>:00</w:t>
      </w:r>
      <w:r w:rsidR="00A82A95">
        <w:rPr>
          <w:rFonts w:ascii="Times New Roman" w:hAnsi="Times New Roman" w:cs="Times New Roman"/>
          <w:sz w:val="24"/>
          <w:szCs w:val="24"/>
        </w:rPr>
        <w:t xml:space="preserve"> a.m.</w:t>
      </w:r>
      <w:r w:rsidRPr="00C045FC">
        <w:rPr>
          <w:rFonts w:ascii="Times New Roman" w:hAnsi="Times New Roman" w:cs="Times New Roman"/>
          <w:sz w:val="24"/>
          <w:szCs w:val="24"/>
        </w:rPr>
        <w:t xml:space="preserve"> to </w:t>
      </w:r>
      <w:r w:rsidR="00A82A95">
        <w:rPr>
          <w:rFonts w:ascii="Times New Roman" w:hAnsi="Times New Roman" w:cs="Times New Roman"/>
          <w:sz w:val="24"/>
          <w:szCs w:val="24"/>
        </w:rPr>
        <w:t>12</w:t>
      </w:r>
      <w:r w:rsidRPr="00C045FC">
        <w:rPr>
          <w:rFonts w:ascii="Times New Roman" w:hAnsi="Times New Roman" w:cs="Times New Roman"/>
          <w:sz w:val="24"/>
          <w:szCs w:val="24"/>
        </w:rPr>
        <w:t>:00 p.m.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b/>
          <w:sz w:val="24"/>
          <w:szCs w:val="24"/>
        </w:rPr>
        <w:t>Meeting Location:</w:t>
      </w:r>
      <w:r w:rsidRPr="00C045FC">
        <w:rPr>
          <w:rFonts w:ascii="Times New Roman" w:hAnsi="Times New Roman" w:cs="Times New Roman"/>
          <w:sz w:val="24"/>
          <w:szCs w:val="24"/>
        </w:rPr>
        <w:tab/>
        <w:t>Offices of Southern Minnesota Municipal Power Agency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045FC">
        <w:rPr>
          <w:rFonts w:ascii="Times New Roman" w:hAnsi="Times New Roman" w:cs="Times New Roman"/>
          <w:sz w:val="24"/>
          <w:szCs w:val="24"/>
        </w:rPr>
        <w:tab/>
        <w:t>500 1</w:t>
      </w:r>
      <w:r w:rsidRPr="00C045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45FC">
        <w:rPr>
          <w:rFonts w:ascii="Times New Roman" w:hAnsi="Times New Roman" w:cs="Times New Roman"/>
          <w:sz w:val="24"/>
          <w:szCs w:val="24"/>
        </w:rPr>
        <w:t xml:space="preserve"> Ave SW</w:t>
      </w:r>
    </w:p>
    <w:p w:rsidR="00C045FC" w:rsidRPr="00C045FC" w:rsidRDefault="00C045FC" w:rsidP="00C045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ab/>
      </w:r>
      <w:r w:rsidRPr="00C045F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045FC">
        <w:rPr>
          <w:rFonts w:ascii="Times New Roman" w:hAnsi="Times New Roman" w:cs="Times New Roman"/>
          <w:sz w:val="24"/>
          <w:szCs w:val="24"/>
        </w:rPr>
        <w:tab/>
        <w:t>Rochester, Minnesota  55902</w:t>
      </w: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  <w:r w:rsidRPr="00C045FC">
        <w:rPr>
          <w:rFonts w:ascii="Times New Roman" w:hAnsi="Times New Roman" w:cs="Times New Roman"/>
          <w:sz w:val="24"/>
          <w:szCs w:val="24"/>
        </w:rPr>
        <w:t xml:space="preserve">RSVPs would be appreciated to estimate attendance. Please RSVP by August </w:t>
      </w:r>
      <w:r w:rsidR="00CD3F82">
        <w:rPr>
          <w:rFonts w:ascii="Times New Roman" w:hAnsi="Times New Roman" w:cs="Times New Roman"/>
          <w:sz w:val="24"/>
          <w:szCs w:val="24"/>
        </w:rPr>
        <w:t>1</w:t>
      </w:r>
      <w:r w:rsidR="00A82A95">
        <w:rPr>
          <w:rFonts w:ascii="Times New Roman" w:hAnsi="Times New Roman" w:cs="Times New Roman"/>
          <w:sz w:val="24"/>
          <w:szCs w:val="24"/>
        </w:rPr>
        <w:t>5</w:t>
      </w:r>
      <w:r w:rsidRPr="00C045FC">
        <w:rPr>
          <w:rFonts w:ascii="Times New Roman" w:hAnsi="Times New Roman" w:cs="Times New Roman"/>
          <w:sz w:val="24"/>
          <w:szCs w:val="24"/>
        </w:rPr>
        <w:t>, 201</w:t>
      </w:r>
      <w:r w:rsidR="00A82A9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C045FC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5" w:history="1">
        <w:r w:rsidR="00CD3F82" w:rsidRPr="00EF5DCB">
          <w:rPr>
            <w:rStyle w:val="Hyperlink"/>
            <w:rFonts w:ascii="Times New Roman" w:hAnsi="Times New Roman" w:cs="Times New Roman"/>
            <w:sz w:val="24"/>
            <w:szCs w:val="24"/>
          </w:rPr>
          <w:t>cl.sheehan@smmpa.org</w:t>
        </w:r>
      </w:hyperlink>
      <w:r w:rsidRPr="00C045FC">
        <w:rPr>
          <w:rFonts w:ascii="Times New Roman" w:hAnsi="Times New Roman" w:cs="Times New Roman"/>
          <w:sz w:val="24"/>
          <w:szCs w:val="24"/>
        </w:rPr>
        <w:t>.</w:t>
      </w:r>
    </w:p>
    <w:p w:rsidR="0053233D" w:rsidRPr="00C045FC" w:rsidRDefault="0053233D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Default="00C045FC" w:rsidP="00C045FC">
      <w:pPr>
        <w:rPr>
          <w:rFonts w:ascii="Times New Roman" w:hAnsi="Times New Roman" w:cs="Times New Roman"/>
          <w:sz w:val="24"/>
          <w:szCs w:val="24"/>
        </w:rPr>
      </w:pPr>
    </w:p>
    <w:p w:rsidR="00C045FC" w:rsidRPr="00C045FC" w:rsidRDefault="00C045FC" w:rsidP="00C045FC">
      <w:pPr>
        <w:tabs>
          <w:tab w:val="left" w:pos="1815"/>
        </w:tabs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6537" w:rsidRPr="00C045FC" w:rsidRDefault="00C045FC" w:rsidP="00C045FC">
      <w:pPr>
        <w:spacing w:line="480" w:lineRule="auto"/>
        <w:jc w:val="center"/>
        <w:rPr>
          <w:rFonts w:ascii="Times New Roman" w:hAnsi="Times New Roman" w:cs="Times New Roman"/>
        </w:rPr>
      </w:pPr>
      <w:r w:rsidRPr="00C045FC">
        <w:rPr>
          <w:rFonts w:ascii="Times New Roman" w:hAnsi="Times New Roman" w:cs="Times New Roman"/>
          <w:b/>
        </w:rPr>
        <w:t>500 FIRST AVENUE SOUTHWEST, ROCHESTER, MINNESOTA</w:t>
      </w:r>
      <w:r>
        <w:rPr>
          <w:rFonts w:ascii="Times New Roman" w:hAnsi="Times New Roman" w:cs="Times New Roman"/>
          <w:b/>
        </w:rPr>
        <w:t xml:space="preserve"> </w:t>
      </w:r>
      <w:r w:rsidRPr="00C045FC">
        <w:rPr>
          <w:rFonts w:ascii="Times New Roman" w:hAnsi="Times New Roman" w:cs="Times New Roman"/>
          <w:b/>
        </w:rPr>
        <w:t xml:space="preserve"> </w:t>
      </w:r>
      <w:proofErr w:type="gramStart"/>
      <w:r w:rsidRPr="00C045FC">
        <w:rPr>
          <w:rFonts w:ascii="Times New Roman" w:hAnsi="Times New Roman" w:cs="Times New Roman"/>
          <w:b/>
        </w:rPr>
        <w:t>55902  (</w:t>
      </w:r>
      <w:proofErr w:type="gramEnd"/>
      <w:r w:rsidRPr="00C045FC">
        <w:rPr>
          <w:rFonts w:ascii="Times New Roman" w:hAnsi="Times New Roman" w:cs="Times New Roman"/>
          <w:b/>
        </w:rPr>
        <w:t>507) 285-0478</w:t>
      </w:r>
    </w:p>
    <w:sectPr w:rsidR="00F86537" w:rsidRPr="00C045FC" w:rsidSect="00CE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FC"/>
    <w:rsid w:val="000564DC"/>
    <w:rsid w:val="0053233D"/>
    <w:rsid w:val="009805E0"/>
    <w:rsid w:val="00A82A95"/>
    <w:rsid w:val="00B83743"/>
    <w:rsid w:val="00C045FC"/>
    <w:rsid w:val="00CD3F82"/>
    <w:rsid w:val="00D242D2"/>
    <w:rsid w:val="00E45260"/>
    <w:rsid w:val="00E81A97"/>
    <w:rsid w:val="00E95C64"/>
    <w:rsid w:val="00F8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5F4D0-1698-4D0D-BB5B-3356C53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5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.sheehan@smmpa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Minnesota Municpal Power Agency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Passentino, Scott T.</dc:creator>
  <cp:keywords/>
  <dc:description/>
  <cp:lastModifiedBy>Hettwer, Richard J.</cp:lastModifiedBy>
  <cp:revision>3</cp:revision>
  <cp:lastPrinted>2015-07-21T14:16:00Z</cp:lastPrinted>
  <dcterms:created xsi:type="dcterms:W3CDTF">2016-07-27T15:38:00Z</dcterms:created>
  <dcterms:modified xsi:type="dcterms:W3CDTF">2016-07-27T15:44:00Z</dcterms:modified>
</cp:coreProperties>
</file>