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6CC63" w14:textId="77777777" w:rsidR="00096539" w:rsidRDefault="00096539" w:rsidP="00096539">
      <w:pPr>
        <w:spacing w:after="0" w:line="240" w:lineRule="auto"/>
        <w:jc w:val="center"/>
        <w:rPr>
          <w:b/>
        </w:rPr>
      </w:pPr>
      <w:bookmarkStart w:id="0" w:name="_GoBack"/>
      <w:bookmarkEnd w:id="0"/>
      <w:r w:rsidRPr="004A125A">
        <w:rPr>
          <w:b/>
        </w:rPr>
        <w:t>Otter Tail</w:t>
      </w:r>
      <w:r>
        <w:rPr>
          <w:b/>
        </w:rPr>
        <w:t xml:space="preserve"> Power Company </w:t>
      </w:r>
      <w:r w:rsidRPr="004A125A">
        <w:rPr>
          <w:b/>
        </w:rPr>
        <w:t>Response</w:t>
      </w:r>
      <w:r>
        <w:rPr>
          <w:b/>
        </w:rPr>
        <w:t>s</w:t>
      </w:r>
      <w:r w:rsidRPr="004A125A">
        <w:rPr>
          <w:b/>
        </w:rPr>
        <w:t xml:space="preserve"> </w:t>
      </w:r>
    </w:p>
    <w:p w14:paraId="7BEBDA43" w14:textId="77777777" w:rsidR="00096539" w:rsidRDefault="00096539" w:rsidP="00096539">
      <w:pPr>
        <w:spacing w:after="0" w:line="240" w:lineRule="auto"/>
        <w:jc w:val="center"/>
        <w:rPr>
          <w:b/>
        </w:rPr>
      </w:pPr>
      <w:r w:rsidRPr="004A125A">
        <w:rPr>
          <w:b/>
        </w:rPr>
        <w:t xml:space="preserve">to Questions from </w:t>
      </w:r>
      <w:r>
        <w:rPr>
          <w:b/>
        </w:rPr>
        <w:t xml:space="preserve">October 27, 2017 </w:t>
      </w:r>
      <w:r w:rsidRPr="004A125A">
        <w:rPr>
          <w:b/>
        </w:rPr>
        <w:t>Customer Meeting</w:t>
      </w:r>
    </w:p>
    <w:p w14:paraId="2221368D" w14:textId="77777777" w:rsidR="00096539" w:rsidRPr="004A125A" w:rsidRDefault="00096539" w:rsidP="00096539">
      <w:pPr>
        <w:spacing w:after="0" w:line="240" w:lineRule="auto"/>
        <w:jc w:val="center"/>
        <w:rPr>
          <w:b/>
        </w:rPr>
      </w:pPr>
      <w:r>
        <w:rPr>
          <w:b/>
        </w:rPr>
        <w:t xml:space="preserve"> on Otter Tail’s </w:t>
      </w:r>
      <w:r w:rsidRPr="004A125A">
        <w:rPr>
          <w:b/>
        </w:rPr>
        <w:t>2018 Forward Looking Test Year</w:t>
      </w:r>
    </w:p>
    <w:p w14:paraId="6F367C96" w14:textId="46C4DE69" w:rsidR="00096539" w:rsidRPr="004A125A" w:rsidRDefault="00AA4447" w:rsidP="00096539">
      <w:pPr>
        <w:spacing w:after="0" w:line="240" w:lineRule="auto"/>
        <w:jc w:val="center"/>
        <w:rPr>
          <w:b/>
        </w:rPr>
      </w:pPr>
      <w:r>
        <w:rPr>
          <w:b/>
        </w:rPr>
        <w:t>November 8</w:t>
      </w:r>
      <w:r w:rsidR="00096539" w:rsidRPr="004A125A">
        <w:rPr>
          <w:b/>
        </w:rPr>
        <w:t>, 2017</w:t>
      </w:r>
    </w:p>
    <w:p w14:paraId="18567DA2" w14:textId="77777777" w:rsidR="00BF4F46" w:rsidRDefault="00BF4F46"/>
    <w:p w14:paraId="491E5C22" w14:textId="77777777" w:rsidR="00096539" w:rsidRPr="00921B29" w:rsidRDefault="00096539" w:rsidP="00096539">
      <w:pPr>
        <w:rPr>
          <w:b/>
        </w:rPr>
      </w:pPr>
      <w:r w:rsidRPr="00921B29">
        <w:rPr>
          <w:b/>
          <w:u w:val="single"/>
        </w:rPr>
        <w:t>Question:</w:t>
      </w:r>
      <w:r w:rsidRPr="00921B29">
        <w:rPr>
          <w:b/>
        </w:rPr>
        <w:t xml:space="preserve"> </w:t>
      </w:r>
      <w:r>
        <w:rPr>
          <w:b/>
        </w:rPr>
        <w:t>Attachment O, page 1 line no. 7, does the net revenue requirement of $22,435,294 include any of the section 30.9 OTP Network customer’s 2018 annual revenue requirement? Please explain how the section 30.9 OTP network customer’s 2018 annual revenue requirements get included in the MISO rates.</w:t>
      </w:r>
    </w:p>
    <w:p w14:paraId="0383D59B" w14:textId="1A1085C5" w:rsidR="00A31C2B" w:rsidRDefault="00096539">
      <w:r w:rsidRPr="004A125A">
        <w:rPr>
          <w:u w:val="single"/>
        </w:rPr>
        <w:t>Answer:</w:t>
      </w:r>
      <w:r w:rsidR="00AA4447">
        <w:t xml:space="preserve"> </w:t>
      </w:r>
      <w:r w:rsidR="000A3927">
        <w:t>No, t</w:t>
      </w:r>
      <w:r w:rsidR="00AA4447">
        <w:t xml:space="preserve">he </w:t>
      </w:r>
      <w:r w:rsidR="00A31C2B">
        <w:t xml:space="preserve">$22,435,294 net revenue requirement in OTP’s 2018 FLTY Attachment O </w:t>
      </w:r>
      <w:r w:rsidR="000A3927">
        <w:t xml:space="preserve">does not include any of the section 30.9 </w:t>
      </w:r>
      <w:r w:rsidR="00E27ECA">
        <w:t xml:space="preserve">Network customer’s 2018 </w:t>
      </w:r>
      <w:r w:rsidR="000A3927">
        <w:t>annual revenue requirements. OTP’s Attachment O includes only OTP’s Annual Transmission Revenue Requirement (ATRR</w:t>
      </w:r>
      <w:r w:rsidR="00E27ECA" w:rsidRPr="00E27ECA">
        <w:t xml:space="preserve">). </w:t>
      </w:r>
      <w:r w:rsidR="000A3927">
        <w:t xml:space="preserve">As </w:t>
      </w:r>
      <w:r w:rsidR="00A31C2B">
        <w:t>MISO</w:t>
      </w:r>
      <w:r w:rsidR="000A3927">
        <w:t xml:space="preserve"> calculates the </w:t>
      </w:r>
      <w:r w:rsidR="00E27ECA">
        <w:t xml:space="preserve">Otter Tail </w:t>
      </w:r>
      <w:r w:rsidR="000A3927">
        <w:t>joint pricing rate,</w:t>
      </w:r>
      <w:r w:rsidR="00A31C2B">
        <w:t xml:space="preserve"> </w:t>
      </w:r>
      <w:r w:rsidR="000A3927">
        <w:t xml:space="preserve">they would be the appropriate party to answer any further questions about how the </w:t>
      </w:r>
      <w:r w:rsidR="00685688">
        <w:t xml:space="preserve">section </w:t>
      </w:r>
      <w:r w:rsidR="000A3927">
        <w:t xml:space="preserve">30.9 </w:t>
      </w:r>
      <w:r w:rsidR="00685688">
        <w:t xml:space="preserve">Network customer’s </w:t>
      </w:r>
      <w:r w:rsidR="000A3927">
        <w:t>annual revenue requirement</w:t>
      </w:r>
      <w:r w:rsidR="00685688">
        <w:t>s</w:t>
      </w:r>
      <w:r w:rsidR="000A3927">
        <w:t xml:space="preserve"> g</w:t>
      </w:r>
      <w:r w:rsidR="00685688">
        <w:t>et</w:t>
      </w:r>
      <w:r w:rsidR="00E27ECA">
        <w:t xml:space="preserve"> included in the MISO rates </w:t>
      </w:r>
      <w:r w:rsidR="00685688">
        <w:t xml:space="preserve">and </w:t>
      </w:r>
      <w:r w:rsidR="00E27ECA">
        <w:t>into the Otter Tail joint pricing rate.</w:t>
      </w:r>
    </w:p>
    <w:p w14:paraId="12FCB8C7" w14:textId="68F5525A" w:rsidR="00096539" w:rsidRDefault="00096539">
      <w:pPr>
        <w:rPr>
          <w:u w:val="single"/>
        </w:rPr>
      </w:pPr>
    </w:p>
    <w:p w14:paraId="04496EDB" w14:textId="77777777" w:rsidR="00096539" w:rsidRPr="00921B29" w:rsidRDefault="00096539" w:rsidP="00096539">
      <w:pPr>
        <w:rPr>
          <w:b/>
        </w:rPr>
      </w:pPr>
      <w:r w:rsidRPr="00921B29">
        <w:rPr>
          <w:b/>
          <w:u w:val="single"/>
        </w:rPr>
        <w:t>Question:</w:t>
      </w:r>
      <w:r w:rsidRPr="00921B29">
        <w:rPr>
          <w:b/>
        </w:rPr>
        <w:t xml:space="preserve"> </w:t>
      </w:r>
      <w:r>
        <w:rPr>
          <w:b/>
        </w:rPr>
        <w:t>Attachment O, page 1, line no 15., does the divisor of 743,731 include the load from East River with the GFA terminating effective 01/01/2018? If the divisor should include East River’s load, please explain how their load gets included in the 2018 projected divisor?</w:t>
      </w:r>
    </w:p>
    <w:p w14:paraId="102E82C1" w14:textId="2663F11D" w:rsidR="00096539" w:rsidRPr="00AA4447" w:rsidRDefault="00096539" w:rsidP="00096539">
      <w:r w:rsidRPr="00A87029">
        <w:rPr>
          <w:u w:val="single"/>
        </w:rPr>
        <w:t>Answer:</w:t>
      </w:r>
      <w:r w:rsidR="00AA4447">
        <w:rPr>
          <w:u w:val="single"/>
        </w:rPr>
        <w:t xml:space="preserve"> </w:t>
      </w:r>
      <w:r w:rsidR="00AA4447">
        <w:t xml:space="preserve">No, the divisor shown in OTP’s 2018 FLTY Attachment O does not include any load associated with East River. </w:t>
      </w:r>
    </w:p>
    <w:sectPr w:rsidR="00096539" w:rsidRPr="00AA4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539"/>
    <w:rsid w:val="00096539"/>
    <w:rsid w:val="000A3927"/>
    <w:rsid w:val="001A59F8"/>
    <w:rsid w:val="005F0D23"/>
    <w:rsid w:val="00685688"/>
    <w:rsid w:val="007025B6"/>
    <w:rsid w:val="00A31C2B"/>
    <w:rsid w:val="00AA4447"/>
    <w:rsid w:val="00BF4F46"/>
    <w:rsid w:val="00E27ECA"/>
    <w:rsid w:val="00E56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730FB"/>
  <w15:chartTrackingRefBased/>
  <w15:docId w15:val="{F4A49F6D-8948-4BEA-8783-37C75208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73D9CC62F1E7498CE5E50814B72E46" ma:contentTypeVersion="" ma:contentTypeDescription="Create a new document." ma:contentTypeScope="" ma:versionID="d3f2fa900d95398e23ee7985f55fc175">
  <xsd:schema xmlns:xsd="http://www.w3.org/2001/XMLSchema" xmlns:xs="http://www.w3.org/2001/XMLSchema" xmlns:p="http://schemas.microsoft.com/office/2006/metadata/properties" xmlns:ns2="$ListId:Library;" targetNamespace="http://schemas.microsoft.com/office/2006/metadata/properties" ma:root="true" ma:fieldsID="f0a7ed3631af1f39076cc3123727656e" ns2:_="">
    <xsd:import namespace="$ListId:Library;"/>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Library;"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ListId:Library;">Responses to Lisa Maurstad - Basin</Comments>
  </documentManagement>
</p:properties>
</file>

<file path=customXml/itemProps1.xml><?xml version="1.0" encoding="utf-8"?>
<ds:datastoreItem xmlns:ds="http://schemas.openxmlformats.org/officeDocument/2006/customXml" ds:itemID="{DC981B3A-2CBF-47AC-8CCD-7414690F72CC}">
  <ds:schemaRefs>
    <ds:schemaRef ds:uri="http://schemas.microsoft.com/sharepoint/v3/contenttype/forms"/>
  </ds:schemaRefs>
</ds:datastoreItem>
</file>

<file path=customXml/itemProps2.xml><?xml version="1.0" encoding="utf-8"?>
<ds:datastoreItem xmlns:ds="http://schemas.openxmlformats.org/officeDocument/2006/customXml" ds:itemID="{5178148F-51FD-42B7-8D7D-E3011914E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Library;"/>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71FCC3-EFCC-42E8-B81D-776F8DAB340F}">
  <ds:schemaRefs>
    <ds:schemaRef ds:uri="http://schemas.microsoft.com/office/2006/documentManagement/types"/>
    <ds:schemaRef ds:uri="$ListId:Library;"/>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Ice, Gina</dc:creator>
  <cp:keywords/>
  <dc:description/>
  <cp:lastModifiedBy>Ice, Gina</cp:lastModifiedBy>
  <cp:revision>6</cp:revision>
  <cp:lastPrinted>2017-11-13T16:29:00Z</cp:lastPrinted>
  <dcterms:created xsi:type="dcterms:W3CDTF">2017-11-07T16:29:00Z</dcterms:created>
  <dcterms:modified xsi:type="dcterms:W3CDTF">2017-11-13T19:41:00Z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0x0101000A73D9CC62F1E7498CE5E50814B72E46</vt:lpwstr>
  </property>
</Properties>
</file>