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</w:p>
    <w:p w:rsidR="00B86DD2" w:rsidRDefault="00B86DD2" w:rsidP="00B86DD2">
      <w:pPr>
        <w:pStyle w:val="Header"/>
      </w:pPr>
    </w:p>
    <w:p w:rsidR="00B86DD2" w:rsidRDefault="00DB292E" w:rsidP="00B86DD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August 18</w:t>
      </w:r>
      <w:r w:rsidR="00B86DD2" w:rsidRPr="00BB7310">
        <w:rPr>
          <w:rFonts w:asciiTheme="minorHAnsi" w:hAnsiTheme="minorHAnsi"/>
          <w:i/>
        </w:rPr>
        <w:t>, 201</w:t>
      </w:r>
      <w:r>
        <w:rPr>
          <w:rFonts w:asciiTheme="minorHAnsi" w:hAnsiTheme="minorHAnsi"/>
          <w:i/>
        </w:rPr>
        <w:t>7</w:t>
      </w:r>
    </w:p>
    <w:p w:rsidR="00B86DD2" w:rsidRPr="00BB7310" w:rsidRDefault="00B86DD2" w:rsidP="00B86DD2">
      <w:pPr>
        <w:rPr>
          <w:rFonts w:asciiTheme="minorHAnsi" w:hAnsiTheme="minorHAnsi"/>
          <w:i/>
        </w:rPr>
      </w:pPr>
    </w:p>
    <w:p w:rsidR="00B86DD2" w:rsidRDefault="00B86DD2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>Otter Tail Power’s Annual True-Up Meeting</w:t>
      </w:r>
    </w:p>
    <w:p w:rsidR="00B86DD2" w:rsidRPr="00BB7310" w:rsidRDefault="00B86DD2" w:rsidP="00B86DD2">
      <w:pPr>
        <w:rPr>
          <w:rFonts w:asciiTheme="minorHAnsi" w:hAnsiTheme="minorHAnsi"/>
        </w:rPr>
      </w:pPr>
    </w:p>
    <w:p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>Friday</w:t>
      </w:r>
      <w:r w:rsidR="00DB292E">
        <w:rPr>
          <w:rFonts w:asciiTheme="minorHAnsi" w:hAnsiTheme="minorHAnsi"/>
        </w:rPr>
        <w:t>, August 25</w:t>
      </w:r>
      <w:r w:rsidRPr="00BB7310">
        <w:rPr>
          <w:rFonts w:asciiTheme="minorHAnsi" w:hAnsiTheme="minorHAnsi"/>
        </w:rPr>
        <w:t>, 201</w:t>
      </w:r>
      <w:r w:rsidR="003C6BA7">
        <w:rPr>
          <w:rFonts w:asciiTheme="minorHAnsi" w:hAnsiTheme="minorHAnsi"/>
        </w:rPr>
        <w:t>7</w:t>
      </w:r>
    </w:p>
    <w:p w:rsidR="00B86DD2" w:rsidRPr="00BB7310" w:rsidRDefault="00B86DD2" w:rsidP="00B86DD2">
      <w:pPr>
        <w:rPr>
          <w:rFonts w:asciiTheme="minorHAnsi" w:hAnsiTheme="minorHAnsi"/>
        </w:rPr>
      </w:pPr>
    </w:p>
    <w:p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Time: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>1</w:t>
      </w:r>
      <w:r w:rsidR="002A1CFA">
        <w:rPr>
          <w:rFonts w:asciiTheme="minorHAnsi" w:hAnsiTheme="minorHAnsi"/>
        </w:rPr>
        <w:t>0</w:t>
      </w:r>
      <w:r w:rsidRPr="00BB7310">
        <w:rPr>
          <w:rFonts w:asciiTheme="minorHAnsi" w:hAnsiTheme="minorHAnsi"/>
        </w:rPr>
        <w:t>:</w:t>
      </w:r>
      <w:r w:rsidR="002A1CFA">
        <w:rPr>
          <w:rFonts w:asciiTheme="minorHAnsi" w:hAnsiTheme="minorHAnsi"/>
        </w:rPr>
        <w:t>0</w:t>
      </w:r>
      <w:r w:rsidRPr="00BB7310">
        <w:rPr>
          <w:rFonts w:asciiTheme="minorHAnsi" w:hAnsiTheme="minorHAnsi"/>
        </w:rPr>
        <w:t xml:space="preserve">0 </w:t>
      </w:r>
      <w:r w:rsidR="002A1CFA">
        <w:rPr>
          <w:rFonts w:asciiTheme="minorHAnsi" w:hAnsiTheme="minorHAnsi"/>
        </w:rPr>
        <w:t>A</w:t>
      </w:r>
      <w:r w:rsidRPr="00BB7310">
        <w:rPr>
          <w:rFonts w:asciiTheme="minorHAnsi" w:hAnsiTheme="minorHAnsi"/>
        </w:rPr>
        <w:t xml:space="preserve">M to </w:t>
      </w:r>
      <w:r w:rsidR="002A1CFA">
        <w:rPr>
          <w:rFonts w:asciiTheme="minorHAnsi" w:hAnsiTheme="minorHAnsi"/>
        </w:rPr>
        <w:t>11:00</w:t>
      </w:r>
      <w:r w:rsidRPr="00BB7310">
        <w:rPr>
          <w:rFonts w:asciiTheme="minorHAnsi" w:hAnsiTheme="minorHAnsi"/>
        </w:rPr>
        <w:t xml:space="preserve"> </w:t>
      </w:r>
      <w:r w:rsidR="002A1CFA">
        <w:rPr>
          <w:rFonts w:asciiTheme="minorHAnsi" w:hAnsiTheme="minorHAnsi"/>
        </w:rPr>
        <w:t>A</w:t>
      </w:r>
      <w:r w:rsidRPr="00BB7310">
        <w:rPr>
          <w:rFonts w:asciiTheme="minorHAnsi" w:hAnsiTheme="minorHAnsi"/>
        </w:rPr>
        <w:t>M CDT</w:t>
      </w:r>
    </w:p>
    <w:p w:rsidR="00B86DD2" w:rsidRPr="00BB7310" w:rsidRDefault="00B86DD2" w:rsidP="00B86DD2">
      <w:pPr>
        <w:rPr>
          <w:rFonts w:asciiTheme="minorHAnsi" w:hAnsiTheme="minorHAnsi"/>
        </w:rPr>
      </w:pPr>
    </w:p>
    <w:p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Otter Tail Power cordially invites you to participate in its Annual True-Up meeting for the 201</w:t>
      </w:r>
      <w:r w:rsidR="00DB292E">
        <w:rPr>
          <w:rFonts w:asciiTheme="minorHAnsi" w:hAnsiTheme="minorHAnsi"/>
        </w:rPr>
        <w:t xml:space="preserve">6 </w:t>
      </w:r>
      <w:r w:rsidRPr="00BB7310">
        <w:rPr>
          <w:rFonts w:asciiTheme="minorHAnsi" w:hAnsiTheme="minorHAnsi"/>
        </w:rPr>
        <w:t>rate year.  The purpose of this meeting is to present information that will explain Otter Tail Power’s 201</w:t>
      </w:r>
      <w:r w:rsidR="00DB292E">
        <w:rPr>
          <w:rFonts w:asciiTheme="minorHAnsi" w:hAnsiTheme="minorHAnsi"/>
        </w:rPr>
        <w:t>6</w:t>
      </w:r>
      <w:r w:rsidRPr="00BB7310">
        <w:rPr>
          <w:rFonts w:asciiTheme="minorHAnsi" w:hAnsiTheme="minorHAnsi"/>
        </w:rPr>
        <w:t xml:space="preserve"> Annual True-Up filing that was </w:t>
      </w:r>
      <w:r w:rsidR="00DB292E">
        <w:rPr>
          <w:rFonts w:asciiTheme="minorHAnsi" w:hAnsiTheme="minorHAnsi"/>
        </w:rPr>
        <w:t xml:space="preserve">initially </w:t>
      </w:r>
      <w:r w:rsidRPr="00BB7310">
        <w:rPr>
          <w:rFonts w:asciiTheme="minorHAnsi" w:hAnsiTheme="minorHAnsi"/>
        </w:rPr>
        <w:t xml:space="preserve">posted on the MISO website on </w:t>
      </w:r>
      <w:r>
        <w:rPr>
          <w:rFonts w:asciiTheme="minorHAnsi" w:hAnsiTheme="minorHAnsi"/>
        </w:rPr>
        <w:t>June 1</w:t>
      </w:r>
      <w:r w:rsidRPr="00DF7594">
        <w:rPr>
          <w:rFonts w:asciiTheme="minorHAnsi" w:hAnsiTheme="minorHAnsi"/>
        </w:rPr>
        <w:t>, 201</w:t>
      </w:r>
      <w:r w:rsidR="00DB292E">
        <w:rPr>
          <w:rFonts w:asciiTheme="minorHAnsi" w:hAnsiTheme="minorHAnsi"/>
        </w:rPr>
        <w:t xml:space="preserve">7 </w:t>
      </w:r>
      <w:r w:rsidRPr="00BB7310">
        <w:rPr>
          <w:rFonts w:asciiTheme="minorHAnsi" w:hAnsiTheme="minorHAnsi"/>
        </w:rPr>
        <w:t>and allow Interested Parties an opportunity to seek information and clarifications from Otter Tail Power about the Annual True-Up.</w:t>
      </w:r>
    </w:p>
    <w:p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 xml:space="preserve">. ER13-2379, Otter Tail Power must calculate and post its formula rate calculations, supporting documentation, work papers, and the Annual True-Up for the previous rate year by June 1 of each year.  In addition, Otter Tail Power is required to hold an open meeting among Interested Parties by September 1 of each year to discuss this posting.  </w:t>
      </w:r>
      <w:r w:rsidRPr="00CD2A72">
        <w:rPr>
          <w:rFonts w:asciiTheme="minorHAnsi" w:hAnsiTheme="minorHAnsi"/>
        </w:rPr>
        <w:t>Otter Tail Power’s rate information for the 201</w:t>
      </w:r>
      <w:r w:rsidR="00DB292E">
        <w:rPr>
          <w:rFonts w:asciiTheme="minorHAnsi" w:hAnsiTheme="minorHAnsi"/>
        </w:rPr>
        <w:t>6</w:t>
      </w:r>
      <w:r w:rsidRPr="00CD2A72">
        <w:rPr>
          <w:rFonts w:asciiTheme="minorHAnsi" w:hAnsiTheme="minorHAnsi"/>
        </w:rPr>
        <w:t xml:space="preserve"> rate year is posted on the MISO website and is available for viewing at:</w:t>
      </w:r>
    </w:p>
    <w:p w:rsidR="00B86DD2" w:rsidRDefault="00B86DD2" w:rsidP="00B86DD2">
      <w:pPr>
        <w:rPr>
          <w:rFonts w:asciiTheme="minorHAnsi" w:hAnsiTheme="minorHAnsi"/>
        </w:rPr>
      </w:pPr>
    </w:p>
    <w:p w:rsidR="00B86DD2" w:rsidRDefault="00FC5B2D" w:rsidP="00B86DD2">
      <w:pPr>
        <w:rPr>
          <w:rStyle w:val="Hyperlink"/>
          <w:rFonts w:asciiTheme="minorHAnsi" w:hAnsiTheme="minorHAnsi"/>
        </w:rPr>
      </w:pPr>
      <w:hyperlink r:id="rId10" w:history="1">
        <w:r w:rsidR="00B86DD2" w:rsidRPr="00DF7594">
          <w:rPr>
            <w:rStyle w:val="Hyperlink"/>
            <w:rFonts w:asciiTheme="minorHAnsi" w:hAnsiTheme="minorHAnsi"/>
          </w:rPr>
          <w:t>https</w:t>
        </w:r>
        <w:r w:rsidR="00B86DD2" w:rsidRPr="00DF7594">
          <w:rPr>
            <w:rStyle w:val="Hyperlink"/>
            <w:rFonts w:asciiTheme="minorHAnsi" w:hAnsiTheme="minorHAnsi"/>
          </w:rPr>
          <w:t>:</w:t>
        </w:r>
        <w:r w:rsidR="00B86DD2" w:rsidRPr="00DF7594">
          <w:rPr>
            <w:rStyle w:val="Hyperlink"/>
            <w:rFonts w:asciiTheme="minorHAnsi" w:hAnsiTheme="minorHAnsi"/>
          </w:rPr>
          <w:t>//www.misoenergy.org/MarketsOperations/TransmissionSettlements/Pages/TransmissionOwnerRateData.aspx</w:t>
        </w:r>
      </w:hyperlink>
    </w:p>
    <w:p w:rsidR="00B86DD2" w:rsidRDefault="00B86DD2" w:rsidP="00B86DD2">
      <w:pPr>
        <w:rPr>
          <w:rFonts w:asciiTheme="minorHAnsi" w:hAnsiTheme="minorHAnsi"/>
        </w:rPr>
      </w:pPr>
    </w:p>
    <w:p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:rsidR="00B86DD2" w:rsidRDefault="00B86DD2" w:rsidP="00B86DD2">
      <w:pPr>
        <w:rPr>
          <w:rFonts w:asciiTheme="minorHAnsi" w:hAnsiTheme="minorHAnsi"/>
        </w:rPr>
      </w:pPr>
    </w:p>
    <w:p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To join the meeting via </w:t>
      </w:r>
      <w:proofErr w:type="gramStart"/>
      <w:r w:rsidRPr="00BB7310">
        <w:rPr>
          <w:rFonts w:asciiTheme="minorHAnsi" w:hAnsiTheme="minorHAnsi"/>
        </w:rPr>
        <w:t>telephone</w:t>
      </w:r>
      <w:proofErr w:type="gramEnd"/>
      <w:r w:rsidRPr="00BB7310">
        <w:rPr>
          <w:rFonts w:asciiTheme="minorHAnsi" w:hAnsiTheme="minorHAnsi"/>
        </w:rPr>
        <w:t xml:space="preserve"> use the following audio conference information:</w:t>
      </w:r>
    </w:p>
    <w:p w:rsidR="00B86DD2" w:rsidRDefault="00B86DD2" w:rsidP="00B86DD2">
      <w:pPr>
        <w:rPr>
          <w:rFonts w:asciiTheme="minorHAnsi" w:hAnsiTheme="minorHAnsi"/>
          <w:b/>
          <w:highlight w:val="yellow"/>
        </w:rPr>
      </w:pPr>
    </w:p>
    <w:p w:rsidR="00B86DD2" w:rsidRPr="006C06CE" w:rsidRDefault="00B86DD2" w:rsidP="00B86DD2">
      <w:pPr>
        <w:rPr>
          <w:rFonts w:asciiTheme="minorHAnsi" w:hAnsiTheme="minorHAnsi"/>
          <w:b/>
        </w:rPr>
      </w:pPr>
      <w:r w:rsidRPr="006C06CE">
        <w:rPr>
          <w:rFonts w:asciiTheme="minorHAnsi" w:hAnsiTheme="minorHAnsi"/>
          <w:b/>
        </w:rPr>
        <w:t>Conference Number:</w:t>
      </w:r>
      <w:r w:rsidRPr="006C06CE">
        <w:rPr>
          <w:rFonts w:asciiTheme="minorHAnsi" w:hAnsiTheme="minorHAnsi"/>
        </w:rPr>
        <w:tab/>
      </w:r>
      <w:r w:rsidRPr="007252CE">
        <w:rPr>
          <w:rFonts w:asciiTheme="minorHAnsi" w:hAnsiTheme="minorHAnsi"/>
        </w:rPr>
        <w:t>(877) 820-7831</w:t>
      </w:r>
    </w:p>
    <w:p w:rsidR="00B86DD2" w:rsidRDefault="00B86DD2" w:rsidP="00B86DD2">
      <w:pPr>
        <w:rPr>
          <w:rFonts w:asciiTheme="minorHAnsi" w:hAnsiTheme="minorHAnsi"/>
          <w:highlight w:val="yellow"/>
        </w:rPr>
      </w:pPr>
    </w:p>
    <w:p w:rsidR="00B86DD2" w:rsidRPr="006C06CE" w:rsidRDefault="00B86DD2" w:rsidP="00B86DD2">
      <w:pPr>
        <w:rPr>
          <w:rFonts w:asciiTheme="minorHAnsi" w:hAnsiTheme="minorHAnsi"/>
        </w:rPr>
      </w:pPr>
      <w:r w:rsidRPr="006C06CE">
        <w:rPr>
          <w:rFonts w:asciiTheme="minorHAnsi" w:hAnsiTheme="minorHAnsi"/>
          <w:b/>
        </w:rPr>
        <w:t>Participant Code:</w:t>
      </w:r>
      <w:r>
        <w:rPr>
          <w:rFonts w:asciiTheme="minorHAnsi" w:hAnsiTheme="minorHAnsi"/>
        </w:rPr>
        <w:t xml:space="preserve">  </w:t>
      </w:r>
      <w:r w:rsidR="007252CE">
        <w:rPr>
          <w:rFonts w:asciiTheme="minorHAnsi" w:hAnsiTheme="minorHAnsi"/>
        </w:rPr>
        <w:t>980860</w:t>
      </w:r>
      <w:r w:rsidRPr="007252CE">
        <w:rPr>
          <w:rFonts w:asciiTheme="minorHAnsi" w:hAnsiTheme="minorHAnsi"/>
        </w:rPr>
        <w:t>#</w:t>
      </w:r>
    </w:p>
    <w:p w:rsidR="00B86DD2" w:rsidRPr="00BB7310" w:rsidRDefault="00B86DD2" w:rsidP="00B86DD2">
      <w:pPr>
        <w:rPr>
          <w:rFonts w:asciiTheme="minorHAnsi" w:hAnsiTheme="minorHAnsi"/>
        </w:rPr>
      </w:pPr>
    </w:p>
    <w:p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:rsidR="00B86DD2" w:rsidRDefault="00B86DD2" w:rsidP="00B86DD2">
      <w:pPr>
        <w:rPr>
          <w:rFonts w:asciiTheme="minorHAnsi" w:hAnsiTheme="minorHAnsi"/>
        </w:rPr>
      </w:pPr>
    </w:p>
    <w:p w:rsidR="00B86DD2" w:rsidRDefault="00B86DD2" w:rsidP="00B86DD2">
      <w:pPr>
        <w:rPr>
          <w:rFonts w:asciiTheme="minorHAnsi" w:hAnsiTheme="minorHAnsi"/>
        </w:rPr>
      </w:pPr>
    </w:p>
    <w:p w:rsidR="00B86DD2" w:rsidRPr="00BB7310" w:rsidRDefault="002A1CFA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Stuart Tommerdahl</w:t>
      </w:r>
    </w:p>
    <w:p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Manager, Regulatory A</w:t>
      </w:r>
      <w:r w:rsidR="002A1CFA">
        <w:rPr>
          <w:rFonts w:asciiTheme="minorHAnsi" w:hAnsiTheme="minorHAnsi"/>
        </w:rPr>
        <w:t>dministration</w:t>
      </w:r>
    </w:p>
    <w:p w:rsidR="009B3B2E" w:rsidRDefault="00FC5B2D"/>
    <w:sectPr w:rsidR="009B3B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2D" w:rsidRDefault="00FC5B2D" w:rsidP="00B86DD2">
      <w:r>
        <w:separator/>
      </w:r>
    </w:p>
  </w:endnote>
  <w:endnote w:type="continuationSeparator" w:id="0">
    <w:p w:rsidR="00FC5B2D" w:rsidRDefault="00FC5B2D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A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2D" w:rsidRDefault="00FC5B2D" w:rsidP="00B86DD2">
      <w:r>
        <w:separator/>
      </w:r>
    </w:p>
  </w:footnote>
  <w:footnote w:type="continuationSeparator" w:id="0">
    <w:p w:rsidR="00FC5B2D" w:rsidRDefault="00FC5B2D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2" w:rsidRDefault="00FC5B2D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object w:dxaOrig="1440" w:dyaOrig="1440"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564559323" r:id="rId2"/>
      </w:object>
    </w:r>
    <w:r w:rsidR="00B86DD2">
      <w:rPr>
        <w:rFonts w:ascii="Franklin Gothic Book" w:hAnsi="Franklin Gothic Book"/>
        <w:sz w:val="18"/>
      </w:rPr>
      <w:t>215 South Cascade Street</w:t>
    </w:r>
  </w:p>
  <w:p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D2"/>
    <w:rsid w:val="002A1CFA"/>
    <w:rsid w:val="003C6BA7"/>
    <w:rsid w:val="00426FFF"/>
    <w:rsid w:val="00602598"/>
    <w:rsid w:val="00625FE3"/>
    <w:rsid w:val="006D6D6A"/>
    <w:rsid w:val="006E6AB7"/>
    <w:rsid w:val="007252CE"/>
    <w:rsid w:val="008D21B4"/>
    <w:rsid w:val="00B179DF"/>
    <w:rsid w:val="00B86DD2"/>
    <w:rsid w:val="00DB292E"/>
    <w:rsid w:val="00E358A7"/>
    <w:rsid w:val="00E51BF7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  <w15:docId w15:val="{947DE652-B57F-48B8-81EC-29343EA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isoenergy.org/MarketsOperations/TransmissionSettlements/Pages/TransmissionOwnerRateData.aspx" TargetMode="External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0D54C4ADEAC4A92CC57E648AF4434" ma:contentTypeVersion="" ma:contentTypeDescription="Create a new document." ma:contentTypeScope="" ma:versionID="0563850dc556498a1bee7c9faeb864f2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$ListId:Library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Props1.xml><?xml version="1.0" encoding="utf-8"?>
<ds:datastoreItem xmlns:ds="http://schemas.openxmlformats.org/officeDocument/2006/customXml" ds:itemID="{2DA95468-2EDD-4978-A609-47FAA388F3D5}"/>
</file>

<file path=customXml/itemProps2.xml><?xml version="1.0" encoding="utf-8"?>
<ds:datastoreItem xmlns:ds="http://schemas.openxmlformats.org/officeDocument/2006/customXml" ds:itemID="{097B20DA-D234-45A3-8CA4-99B8C18B5584}"/>
</file>

<file path=customXml/itemProps3.xml><?xml version="1.0" encoding="utf-8"?>
<ds:datastoreItem xmlns:ds="http://schemas.openxmlformats.org/officeDocument/2006/customXml" ds:itemID="{C958A0FF-608B-4EB6-AEB4-6BAE7705BD5A}"/>
</file>

<file path=customXml/itemProps4.xml><?xml version="1.0" encoding="utf-8"?>
<ds:datastoreItem xmlns:ds="http://schemas.openxmlformats.org/officeDocument/2006/customXml" ds:itemID="{2309F93D-39A7-452C-A2AA-CFA1EB343D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2015 Annual True Up Meeting Notice</vt:lpstr>
    </vt:vector>
  </TitlesOfParts>
  <Company>MISO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2015 Annual True Up Meeting Notice</dc:title>
  <dc:creator>Ann Coultas</dc:creator>
  <cp:lastModifiedBy>Tommerdahl, Stuart</cp:lastModifiedBy>
  <cp:revision>3</cp:revision>
  <dcterms:created xsi:type="dcterms:W3CDTF">2017-08-18T16:02:00Z</dcterms:created>
  <dcterms:modified xsi:type="dcterms:W3CDTF">2017-08-18T16:02:00Z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0x010100F180D54C4ADEAC4A92CC57E648AF4434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