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F0" w:rsidRDefault="006956F0" w:rsidP="006956F0">
      <w:pPr>
        <w:pStyle w:val="Header"/>
        <w:spacing w:line="160" w:lineRule="exact"/>
        <w:jc w:val="both"/>
        <w:rPr>
          <w:rFonts w:cs="Arial"/>
          <w:sz w:val="16"/>
        </w:rPr>
      </w:pPr>
    </w:p>
    <w:p w:rsidR="006A4063" w:rsidRDefault="006A4063" w:rsidP="006956F0">
      <w:pPr>
        <w:pStyle w:val="Header"/>
        <w:spacing w:line="160" w:lineRule="exact"/>
        <w:jc w:val="both"/>
        <w:rPr>
          <w:rFonts w:cs="Arial"/>
          <w:sz w:val="16"/>
        </w:rPr>
      </w:pPr>
    </w:p>
    <w:p w:rsidR="006A4063" w:rsidRPr="00D11551" w:rsidRDefault="002C5A2F" w:rsidP="006A4063">
      <w:pPr>
        <w:pStyle w:val="NoSpacing"/>
        <w:rPr>
          <w:rFonts w:ascii="Arial" w:hAnsi="Arial" w:cs="Arial"/>
          <w:sz w:val="20"/>
          <w:szCs w:val="20"/>
        </w:rPr>
      </w:pPr>
      <w:r>
        <w:rPr>
          <w:rFonts w:ascii="Arial" w:hAnsi="Arial" w:cs="Arial"/>
          <w:sz w:val="20"/>
          <w:szCs w:val="20"/>
        </w:rPr>
        <w:t>August 7</w:t>
      </w:r>
      <w:r w:rsidR="004D5AAD" w:rsidRPr="004D5AAD">
        <w:rPr>
          <w:rFonts w:ascii="Arial" w:hAnsi="Arial" w:cs="Arial"/>
          <w:sz w:val="20"/>
          <w:szCs w:val="20"/>
        </w:rPr>
        <w:t>, 2014</w:t>
      </w:r>
    </w:p>
    <w:p w:rsidR="006A4063" w:rsidRPr="00D11551" w:rsidRDefault="006A4063" w:rsidP="006A4063">
      <w:pPr>
        <w:pStyle w:val="NoSpacing"/>
        <w:rPr>
          <w:rFonts w:ascii="Arial" w:hAnsi="Arial" w:cs="Arial"/>
          <w:sz w:val="20"/>
          <w:szCs w:val="20"/>
        </w:rPr>
      </w:pPr>
    </w:p>
    <w:p w:rsidR="006A4063" w:rsidRPr="00D11551" w:rsidRDefault="004D5AAD" w:rsidP="002C5A2F">
      <w:pPr>
        <w:pStyle w:val="NoSpacing"/>
        <w:ind w:left="1440" w:hanging="1440"/>
        <w:rPr>
          <w:rFonts w:ascii="Arial" w:hAnsi="Arial" w:cs="Arial"/>
          <w:sz w:val="20"/>
          <w:szCs w:val="20"/>
        </w:rPr>
      </w:pPr>
      <w:r w:rsidRPr="004D5AAD">
        <w:rPr>
          <w:rFonts w:ascii="Arial" w:hAnsi="Arial" w:cs="Arial"/>
          <w:sz w:val="20"/>
          <w:szCs w:val="20"/>
        </w:rPr>
        <w:t>Subject:</w:t>
      </w:r>
      <w:r w:rsidRPr="004D5AAD">
        <w:rPr>
          <w:rFonts w:ascii="Arial" w:hAnsi="Arial" w:cs="Arial"/>
          <w:sz w:val="20"/>
          <w:szCs w:val="20"/>
        </w:rPr>
        <w:tab/>
      </w:r>
      <w:r w:rsidR="002C5A2F">
        <w:rPr>
          <w:rFonts w:ascii="Arial" w:hAnsi="Arial" w:cs="Arial"/>
          <w:sz w:val="20"/>
          <w:szCs w:val="20"/>
        </w:rPr>
        <w:t xml:space="preserve">Missouri River Energy Services </w:t>
      </w:r>
      <w:r w:rsidRPr="004D5AAD">
        <w:rPr>
          <w:rFonts w:ascii="Arial" w:hAnsi="Arial" w:cs="Arial"/>
          <w:sz w:val="20"/>
          <w:szCs w:val="20"/>
        </w:rPr>
        <w:t xml:space="preserve">Annual True-Up Meeting </w:t>
      </w:r>
      <w:r w:rsidR="002C5A2F">
        <w:rPr>
          <w:rFonts w:ascii="Arial" w:hAnsi="Arial" w:cs="Arial"/>
          <w:sz w:val="20"/>
          <w:szCs w:val="20"/>
        </w:rPr>
        <w:t>and Annual Rate Meeting for Benson Municipal Utilities, Detroit Lakes Public Utilities, Hutchinson Utilities Commission, and Worthington Public Utilities</w:t>
      </w:r>
      <w:r w:rsidRPr="004D5AAD">
        <w:rPr>
          <w:rFonts w:ascii="Arial" w:hAnsi="Arial" w:cs="Arial"/>
          <w:sz w:val="20"/>
          <w:szCs w:val="20"/>
        </w:rPr>
        <w:tab/>
      </w:r>
    </w:p>
    <w:p w:rsidR="006A4063" w:rsidRPr="00D11551" w:rsidRDefault="006A4063" w:rsidP="006A4063">
      <w:pPr>
        <w:pStyle w:val="NoSpacing"/>
        <w:rPr>
          <w:rFonts w:ascii="Arial" w:hAnsi="Arial" w:cs="Arial"/>
          <w:sz w:val="20"/>
          <w:szCs w:val="20"/>
        </w:rPr>
      </w:pPr>
    </w:p>
    <w:p w:rsidR="006A4063" w:rsidRPr="00D11551" w:rsidRDefault="002C5A2F" w:rsidP="006A4063">
      <w:pPr>
        <w:pStyle w:val="NoSpacing"/>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Friday, August 22</w:t>
      </w:r>
      <w:r w:rsidR="004D5AAD" w:rsidRPr="004D5AAD">
        <w:rPr>
          <w:rFonts w:ascii="Arial" w:hAnsi="Arial" w:cs="Arial"/>
          <w:sz w:val="20"/>
          <w:szCs w:val="20"/>
        </w:rPr>
        <w:t>, 2014</w:t>
      </w:r>
    </w:p>
    <w:p w:rsidR="00AA1A53" w:rsidRPr="00D11551" w:rsidRDefault="00AA1A53"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Time:</w:t>
      </w:r>
      <w:r w:rsidRPr="004D5AAD">
        <w:rPr>
          <w:rFonts w:ascii="Arial" w:hAnsi="Arial" w:cs="Arial"/>
          <w:sz w:val="20"/>
          <w:szCs w:val="20"/>
        </w:rPr>
        <w:tab/>
      </w:r>
      <w:r w:rsidRPr="004D5AAD">
        <w:rPr>
          <w:rFonts w:ascii="Arial" w:hAnsi="Arial" w:cs="Arial"/>
          <w:sz w:val="20"/>
          <w:szCs w:val="20"/>
        </w:rPr>
        <w:tab/>
        <w:t xml:space="preserve">1:30 </w:t>
      </w:r>
      <w:r w:rsidR="002C5A2F">
        <w:rPr>
          <w:rFonts w:ascii="Arial" w:hAnsi="Arial" w:cs="Arial"/>
          <w:sz w:val="20"/>
          <w:szCs w:val="20"/>
        </w:rPr>
        <w:t>p</w:t>
      </w:r>
      <w:r w:rsidRPr="004D5AAD">
        <w:rPr>
          <w:rFonts w:ascii="Arial" w:hAnsi="Arial" w:cs="Arial"/>
          <w:sz w:val="20"/>
          <w:szCs w:val="20"/>
        </w:rPr>
        <w:t xml:space="preserve">.m. to </w:t>
      </w:r>
      <w:r w:rsidR="002C5A2F">
        <w:rPr>
          <w:rFonts w:ascii="Arial" w:hAnsi="Arial" w:cs="Arial"/>
          <w:sz w:val="20"/>
          <w:szCs w:val="20"/>
        </w:rPr>
        <w:t>3</w:t>
      </w:r>
      <w:r w:rsidRPr="004D5AAD">
        <w:rPr>
          <w:rFonts w:ascii="Arial" w:hAnsi="Arial" w:cs="Arial"/>
          <w:sz w:val="20"/>
          <w:szCs w:val="20"/>
        </w:rPr>
        <w:t>:00 p.m. CDT</w:t>
      </w:r>
    </w:p>
    <w:p w:rsidR="006A4063" w:rsidRPr="00D11551" w:rsidRDefault="006A4063" w:rsidP="006A4063">
      <w:pPr>
        <w:pStyle w:val="NoSpacing"/>
        <w:rPr>
          <w:rFonts w:ascii="Arial" w:hAnsi="Arial" w:cs="Arial"/>
          <w:sz w:val="20"/>
          <w:szCs w:val="20"/>
        </w:rPr>
      </w:pPr>
    </w:p>
    <w:p w:rsidR="00AA1A53" w:rsidRPr="00D11551" w:rsidRDefault="00AA1A53" w:rsidP="006A4063">
      <w:pPr>
        <w:pStyle w:val="NoSpacing"/>
        <w:rPr>
          <w:rFonts w:ascii="Arial" w:hAnsi="Arial" w:cs="Arial"/>
          <w:sz w:val="20"/>
          <w:szCs w:val="20"/>
        </w:rPr>
      </w:pPr>
    </w:p>
    <w:p w:rsidR="002C5A2F" w:rsidRDefault="002C5A2F" w:rsidP="002C5A2F">
      <w:pPr>
        <w:pStyle w:val="NoSpacing"/>
        <w:rPr>
          <w:rFonts w:ascii="Arial" w:hAnsi="Arial" w:cs="Arial"/>
          <w:sz w:val="20"/>
          <w:szCs w:val="20"/>
        </w:rPr>
      </w:pPr>
      <w:r>
        <w:rPr>
          <w:rFonts w:ascii="Arial" w:hAnsi="Arial" w:cs="Arial"/>
          <w:sz w:val="20"/>
          <w:szCs w:val="20"/>
        </w:rPr>
        <w:t>Missouri River Energy Services (MRES)</w:t>
      </w:r>
      <w:r w:rsidR="004D5AAD" w:rsidRPr="004D5AAD">
        <w:rPr>
          <w:rFonts w:ascii="Arial" w:hAnsi="Arial" w:cs="Arial"/>
          <w:sz w:val="20"/>
          <w:szCs w:val="20"/>
        </w:rPr>
        <w:t xml:space="preserve"> cordially invites you to participate in its Annual True-Up meeting for the 2013 rate year. </w:t>
      </w:r>
      <w:r>
        <w:rPr>
          <w:rFonts w:ascii="Arial" w:hAnsi="Arial" w:cs="Arial"/>
          <w:sz w:val="20"/>
          <w:szCs w:val="20"/>
        </w:rPr>
        <w:t>In addition to the MRES rate information being presented, MRES will present</w:t>
      </w:r>
      <w:r>
        <w:rPr>
          <w:rFonts w:ascii="Arial" w:hAnsi="Arial" w:cs="Arial"/>
          <w:sz w:val="20"/>
          <w:szCs w:val="20"/>
        </w:rPr>
        <w:t xml:space="preserve"> rate information</w:t>
      </w:r>
      <w:r>
        <w:rPr>
          <w:rFonts w:ascii="Arial" w:hAnsi="Arial" w:cs="Arial"/>
          <w:sz w:val="20"/>
          <w:szCs w:val="20"/>
        </w:rPr>
        <w:t xml:space="preserve"> for Benson Municipal Utilities (BMU), Detroit Lakes Public Utilities (DLPU), both in the Otter Tail Power Company Joint Pricing Zone, Hutchinson Utilities Commission (HUC), in the Great River Energy Joint Pricing Z</w:t>
      </w:r>
      <w:r>
        <w:rPr>
          <w:rFonts w:ascii="Arial" w:hAnsi="Arial" w:cs="Arial"/>
          <w:sz w:val="20"/>
          <w:szCs w:val="20"/>
        </w:rPr>
        <w:t>one, and</w:t>
      </w:r>
      <w:r>
        <w:rPr>
          <w:rFonts w:ascii="Arial" w:hAnsi="Arial" w:cs="Arial"/>
          <w:sz w:val="20"/>
          <w:szCs w:val="20"/>
        </w:rPr>
        <w:t xml:space="preserve"> Worthington Public Utilities (WPU), in the ITC-Midwest Joint Pricing Zone.</w:t>
      </w:r>
    </w:p>
    <w:p w:rsidR="002C5A2F" w:rsidRDefault="002C5A2F"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The purpose of this meeting is to present information</w:t>
      </w:r>
      <w:r w:rsidR="00B32266">
        <w:rPr>
          <w:rFonts w:ascii="Arial" w:hAnsi="Arial" w:cs="Arial"/>
          <w:sz w:val="20"/>
          <w:szCs w:val="20"/>
        </w:rPr>
        <w:t xml:space="preserve"> on the MRES </w:t>
      </w:r>
      <w:r w:rsidRPr="004D5AAD">
        <w:rPr>
          <w:rFonts w:ascii="Arial" w:hAnsi="Arial" w:cs="Arial"/>
          <w:sz w:val="20"/>
          <w:szCs w:val="20"/>
        </w:rPr>
        <w:t xml:space="preserve">2013 Annual True-Up </w:t>
      </w:r>
      <w:r w:rsidR="002C5A2F">
        <w:rPr>
          <w:rFonts w:ascii="Arial" w:hAnsi="Arial" w:cs="Arial"/>
          <w:sz w:val="20"/>
          <w:szCs w:val="20"/>
        </w:rPr>
        <w:t xml:space="preserve">as well as rate information for BMU, DLPU, HUC, and WPU </w:t>
      </w:r>
      <w:r w:rsidRPr="004D5AAD">
        <w:rPr>
          <w:rFonts w:ascii="Arial" w:hAnsi="Arial" w:cs="Arial"/>
          <w:sz w:val="20"/>
          <w:szCs w:val="20"/>
        </w:rPr>
        <w:t xml:space="preserve">that was posted </w:t>
      </w:r>
      <w:r w:rsidR="002C5A2F">
        <w:rPr>
          <w:rFonts w:ascii="Arial" w:hAnsi="Arial" w:cs="Arial"/>
          <w:sz w:val="20"/>
          <w:szCs w:val="20"/>
        </w:rPr>
        <w:t>on the MISO website and OASIS in May</w:t>
      </w:r>
      <w:r w:rsidRPr="004D5AAD">
        <w:rPr>
          <w:rFonts w:ascii="Arial" w:hAnsi="Arial" w:cs="Arial"/>
          <w:sz w:val="20"/>
          <w:szCs w:val="20"/>
        </w:rPr>
        <w:t>, 2014</w:t>
      </w:r>
      <w:r w:rsidR="00B32266">
        <w:rPr>
          <w:rFonts w:ascii="Arial" w:hAnsi="Arial" w:cs="Arial"/>
          <w:sz w:val="20"/>
          <w:szCs w:val="20"/>
        </w:rPr>
        <w:t xml:space="preserve">.  This meeting will </w:t>
      </w:r>
      <w:r w:rsidRPr="004D5AAD">
        <w:rPr>
          <w:rFonts w:ascii="Arial" w:hAnsi="Arial" w:cs="Arial"/>
          <w:sz w:val="20"/>
          <w:szCs w:val="20"/>
        </w:rPr>
        <w:t>allow Interested Parties an opportunity to seek informat</w:t>
      </w:r>
      <w:r w:rsidR="002C5A2F">
        <w:rPr>
          <w:rFonts w:ascii="Arial" w:hAnsi="Arial" w:cs="Arial"/>
          <w:sz w:val="20"/>
          <w:szCs w:val="20"/>
        </w:rPr>
        <w:t xml:space="preserve">ion and clarifications about the rate </w:t>
      </w:r>
      <w:r w:rsidRPr="004D5AAD">
        <w:rPr>
          <w:rFonts w:ascii="Arial" w:hAnsi="Arial" w:cs="Arial"/>
          <w:sz w:val="20"/>
          <w:szCs w:val="20"/>
        </w:rPr>
        <w:t xml:space="preserve">from </w:t>
      </w:r>
      <w:r w:rsidR="002C5A2F">
        <w:rPr>
          <w:rFonts w:ascii="Arial" w:hAnsi="Arial" w:cs="Arial"/>
          <w:sz w:val="20"/>
          <w:szCs w:val="20"/>
        </w:rPr>
        <w:t>MRES</w:t>
      </w:r>
      <w:r w:rsidRPr="004D5AAD">
        <w:rPr>
          <w:rFonts w:ascii="Arial" w:hAnsi="Arial" w:cs="Arial"/>
          <w:sz w:val="20"/>
          <w:szCs w:val="20"/>
        </w:rPr>
        <w:t xml:space="preserve"> about the Annual True-Up</w:t>
      </w:r>
      <w:r w:rsidR="00B32266">
        <w:rPr>
          <w:rFonts w:ascii="Arial" w:hAnsi="Arial" w:cs="Arial"/>
          <w:sz w:val="20"/>
          <w:szCs w:val="20"/>
        </w:rPr>
        <w:t xml:space="preserve"> and rate information for BMU, DLPU, HUC, and WPU</w:t>
      </w:r>
      <w:r w:rsidRPr="004D5AAD">
        <w:rPr>
          <w:rFonts w:ascii="Arial" w:hAnsi="Arial" w:cs="Arial"/>
          <w:sz w:val="20"/>
          <w:szCs w:val="20"/>
        </w:rPr>
        <w:t>.</w:t>
      </w:r>
    </w:p>
    <w:p w:rsidR="00AA1A53" w:rsidRPr="00D11551" w:rsidRDefault="00AA1A53" w:rsidP="006A4063">
      <w:pPr>
        <w:pStyle w:val="NoSpacing"/>
        <w:rPr>
          <w:rFonts w:ascii="Arial" w:hAnsi="Arial" w:cs="Arial"/>
          <w:sz w:val="20"/>
          <w:szCs w:val="20"/>
        </w:rPr>
      </w:pPr>
    </w:p>
    <w:p w:rsidR="002C5A2F" w:rsidRDefault="004D5AAD" w:rsidP="006A4063">
      <w:pPr>
        <w:pStyle w:val="NoSpacing"/>
        <w:rPr>
          <w:rFonts w:ascii="Arial" w:hAnsi="Arial" w:cs="Arial"/>
          <w:sz w:val="20"/>
          <w:szCs w:val="20"/>
        </w:rPr>
      </w:pPr>
      <w:r w:rsidRPr="004D5AAD">
        <w:rPr>
          <w:rFonts w:ascii="Arial" w:hAnsi="Arial" w:cs="Arial"/>
          <w:sz w:val="20"/>
          <w:szCs w:val="20"/>
        </w:rPr>
        <w:t xml:space="preserve">Pursuant to the updated formula rate protocols established in FERC Docket No. ER13-2379, </w:t>
      </w:r>
      <w:r w:rsidR="002C5A2F">
        <w:rPr>
          <w:rFonts w:ascii="Arial" w:hAnsi="Arial" w:cs="Arial"/>
          <w:sz w:val="20"/>
          <w:szCs w:val="20"/>
        </w:rPr>
        <w:t xml:space="preserve">MRES must calculate and post </w:t>
      </w:r>
      <w:r w:rsidRPr="004D5AAD">
        <w:rPr>
          <w:rFonts w:ascii="Arial" w:hAnsi="Arial" w:cs="Arial"/>
          <w:sz w:val="20"/>
          <w:szCs w:val="20"/>
        </w:rPr>
        <w:t>formula rate calculations, supporting documentation, workpapers, and the Annual True-Up</w:t>
      </w:r>
      <w:r w:rsidR="002C5A2F">
        <w:rPr>
          <w:rFonts w:ascii="Arial" w:hAnsi="Arial" w:cs="Arial"/>
          <w:sz w:val="20"/>
          <w:szCs w:val="20"/>
        </w:rPr>
        <w:t>, as appropriate,</w:t>
      </w:r>
      <w:r w:rsidRPr="004D5AAD">
        <w:rPr>
          <w:rFonts w:ascii="Arial" w:hAnsi="Arial" w:cs="Arial"/>
          <w:sz w:val="20"/>
          <w:szCs w:val="20"/>
        </w:rPr>
        <w:t xml:space="preserve"> </w:t>
      </w:r>
      <w:r w:rsidR="002C5A2F">
        <w:rPr>
          <w:rFonts w:ascii="Arial" w:hAnsi="Arial" w:cs="Arial"/>
          <w:sz w:val="20"/>
          <w:szCs w:val="20"/>
        </w:rPr>
        <w:t xml:space="preserve">for MRES, BMU, DLPU, HUC, and WPU </w:t>
      </w:r>
      <w:r w:rsidRPr="004D5AAD">
        <w:rPr>
          <w:rFonts w:ascii="Arial" w:hAnsi="Arial" w:cs="Arial"/>
          <w:sz w:val="20"/>
          <w:szCs w:val="20"/>
        </w:rPr>
        <w:t xml:space="preserve">for the </w:t>
      </w:r>
      <w:r w:rsidR="002C5A2F">
        <w:rPr>
          <w:rFonts w:ascii="Arial" w:hAnsi="Arial" w:cs="Arial"/>
          <w:sz w:val="20"/>
          <w:szCs w:val="20"/>
        </w:rPr>
        <w:t xml:space="preserve">respective </w:t>
      </w:r>
      <w:r w:rsidRPr="004D5AAD">
        <w:rPr>
          <w:rFonts w:ascii="Arial" w:hAnsi="Arial" w:cs="Arial"/>
          <w:sz w:val="20"/>
          <w:szCs w:val="20"/>
        </w:rPr>
        <w:t xml:space="preserve">rate year by June 1 of each year. In addition </w:t>
      </w:r>
      <w:r w:rsidR="002C5A2F">
        <w:rPr>
          <w:rFonts w:ascii="Arial" w:hAnsi="Arial" w:cs="Arial"/>
          <w:sz w:val="20"/>
          <w:szCs w:val="20"/>
        </w:rPr>
        <w:t>MRES</w:t>
      </w:r>
      <w:r w:rsidRPr="004D5AAD">
        <w:rPr>
          <w:rFonts w:ascii="Arial" w:hAnsi="Arial" w:cs="Arial"/>
          <w:sz w:val="20"/>
          <w:szCs w:val="20"/>
        </w:rPr>
        <w:t xml:space="preserve"> is required to hold an open meeting among Interested Parties by September 1 of each year to discuss this posting. </w:t>
      </w:r>
    </w:p>
    <w:p w:rsidR="002C5A2F" w:rsidRDefault="002C5A2F" w:rsidP="006A4063">
      <w:pPr>
        <w:pStyle w:val="NoSpacing"/>
        <w:rPr>
          <w:rFonts w:ascii="Arial" w:hAnsi="Arial" w:cs="Arial"/>
          <w:sz w:val="20"/>
          <w:szCs w:val="20"/>
        </w:rPr>
      </w:pPr>
    </w:p>
    <w:p w:rsidR="002C5A2F" w:rsidRDefault="002C5A2F"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 xml:space="preserve">The </w:t>
      </w:r>
      <w:r w:rsidR="002C5A2F">
        <w:rPr>
          <w:rFonts w:ascii="Arial" w:hAnsi="Arial" w:cs="Arial"/>
          <w:sz w:val="20"/>
          <w:szCs w:val="20"/>
        </w:rPr>
        <w:t xml:space="preserve">MRES, BMU, DLPU, HUC, and WPU </w:t>
      </w:r>
      <w:r w:rsidRPr="004D5AAD">
        <w:rPr>
          <w:rFonts w:ascii="Arial" w:hAnsi="Arial" w:cs="Arial"/>
          <w:sz w:val="20"/>
          <w:szCs w:val="20"/>
        </w:rPr>
        <w:t xml:space="preserve">rate information for the </w:t>
      </w:r>
      <w:r w:rsidR="002C5A2F">
        <w:rPr>
          <w:rFonts w:ascii="Arial" w:hAnsi="Arial" w:cs="Arial"/>
          <w:sz w:val="20"/>
          <w:szCs w:val="20"/>
        </w:rPr>
        <w:t xml:space="preserve">respective </w:t>
      </w:r>
      <w:r w:rsidR="006B2857">
        <w:rPr>
          <w:rFonts w:ascii="Arial" w:hAnsi="Arial" w:cs="Arial"/>
          <w:sz w:val="20"/>
          <w:szCs w:val="20"/>
        </w:rPr>
        <w:t>period</w:t>
      </w:r>
      <w:r w:rsidRPr="004D5AAD">
        <w:rPr>
          <w:rFonts w:ascii="Arial" w:hAnsi="Arial" w:cs="Arial"/>
          <w:sz w:val="20"/>
          <w:szCs w:val="20"/>
        </w:rPr>
        <w:t xml:space="preserve"> is posted on the </w:t>
      </w:r>
      <w:r w:rsidR="002C5A2F">
        <w:rPr>
          <w:rFonts w:ascii="Arial" w:hAnsi="Arial" w:cs="Arial"/>
          <w:sz w:val="20"/>
          <w:szCs w:val="20"/>
        </w:rPr>
        <w:t>MRES</w:t>
      </w:r>
      <w:r w:rsidRPr="004D5AAD">
        <w:rPr>
          <w:rFonts w:ascii="Arial" w:hAnsi="Arial" w:cs="Arial"/>
          <w:sz w:val="20"/>
          <w:szCs w:val="20"/>
        </w:rPr>
        <w:t xml:space="preserve"> page of the MISO OASIS which can be accessed through the MISO website at:</w:t>
      </w:r>
    </w:p>
    <w:p w:rsidR="000B1646" w:rsidRPr="00D11551" w:rsidRDefault="000B1646" w:rsidP="006A4063">
      <w:pPr>
        <w:pStyle w:val="NoSpacing"/>
        <w:rPr>
          <w:rFonts w:ascii="Arial" w:hAnsi="Arial" w:cs="Arial"/>
          <w:sz w:val="20"/>
          <w:szCs w:val="20"/>
        </w:rPr>
      </w:pPr>
    </w:p>
    <w:p w:rsidR="000B1646" w:rsidRPr="00D11551" w:rsidRDefault="00434B4F" w:rsidP="006A4063">
      <w:pPr>
        <w:pStyle w:val="NoSpacing"/>
        <w:rPr>
          <w:rFonts w:ascii="Arial" w:hAnsi="Arial" w:cs="Arial"/>
          <w:sz w:val="20"/>
          <w:szCs w:val="20"/>
        </w:rPr>
      </w:pPr>
      <w:hyperlink r:id="rId13" w:history="1">
        <w:r w:rsidR="004D5AAD" w:rsidRPr="004D5AAD">
          <w:rPr>
            <w:rStyle w:val="Hyperlink"/>
            <w:rFonts w:ascii="Arial" w:hAnsi="Arial" w:cs="Arial"/>
            <w:sz w:val="20"/>
            <w:szCs w:val="20"/>
          </w:rPr>
          <w:t>https://www.misoenergy.org/MarketsOperations/Transmissio</w:t>
        </w:r>
        <w:r w:rsidR="004D5AAD" w:rsidRPr="004D5AAD">
          <w:rPr>
            <w:rStyle w:val="Hyperlink"/>
            <w:rFonts w:ascii="Arial" w:hAnsi="Arial" w:cs="Arial"/>
            <w:sz w:val="20"/>
            <w:szCs w:val="20"/>
          </w:rPr>
          <w:t>n</w:t>
        </w:r>
        <w:r w:rsidR="004D5AAD" w:rsidRPr="004D5AAD">
          <w:rPr>
            <w:rStyle w:val="Hyperlink"/>
            <w:rFonts w:ascii="Arial" w:hAnsi="Arial" w:cs="Arial"/>
            <w:sz w:val="20"/>
            <w:szCs w:val="20"/>
          </w:rPr>
          <w:t>Settlements/Pages/TransmissionOwnerRateData.aspx</w:t>
        </w:r>
      </w:hyperlink>
    </w:p>
    <w:p w:rsidR="009B1F3E" w:rsidRPr="00D11551" w:rsidRDefault="009B1F3E" w:rsidP="006A4063">
      <w:pPr>
        <w:pStyle w:val="NoSpacing"/>
        <w:rPr>
          <w:rFonts w:ascii="Arial" w:hAnsi="Arial" w:cs="Arial"/>
          <w:sz w:val="20"/>
          <w:szCs w:val="20"/>
        </w:rPr>
      </w:pPr>
    </w:p>
    <w:p w:rsidR="002C5A2F" w:rsidRDefault="002C5A2F" w:rsidP="006A4063">
      <w:pPr>
        <w:pStyle w:val="NoSpacing"/>
        <w:rPr>
          <w:rFonts w:ascii="Arial" w:hAnsi="Arial" w:cs="Arial"/>
          <w:sz w:val="20"/>
          <w:szCs w:val="20"/>
        </w:rPr>
      </w:pPr>
    </w:p>
    <w:p w:rsidR="009B1F3E" w:rsidRPr="00D11551" w:rsidRDefault="004D5AAD" w:rsidP="006A4063">
      <w:pPr>
        <w:pStyle w:val="NoSpacing"/>
        <w:rPr>
          <w:rFonts w:ascii="Arial" w:hAnsi="Arial" w:cs="Arial"/>
          <w:sz w:val="20"/>
          <w:szCs w:val="20"/>
        </w:rPr>
      </w:pPr>
      <w:r w:rsidRPr="004D5AAD">
        <w:rPr>
          <w:rFonts w:ascii="Arial" w:hAnsi="Arial" w:cs="Arial"/>
          <w:sz w:val="20"/>
          <w:szCs w:val="20"/>
        </w:rPr>
        <w:t>A webcast will be available using the following link:</w:t>
      </w:r>
    </w:p>
    <w:p w:rsidR="009B1F3E" w:rsidRPr="00D11551" w:rsidRDefault="009B1F3E" w:rsidP="009B1F3E">
      <w:pPr>
        <w:pStyle w:val="NoSpacing"/>
        <w:rPr>
          <w:rFonts w:ascii="Arial" w:hAnsi="Arial" w:cs="Arial"/>
          <w:sz w:val="20"/>
          <w:szCs w:val="20"/>
        </w:rPr>
      </w:pPr>
    </w:p>
    <w:p w:rsidR="002C5A2F" w:rsidRPr="002C5A2F" w:rsidRDefault="002C5A2F" w:rsidP="002C5A2F">
      <w:pPr>
        <w:autoSpaceDE w:val="0"/>
        <w:autoSpaceDN w:val="0"/>
        <w:adjustRightInd w:val="0"/>
        <w:spacing w:after="0" w:line="240" w:lineRule="auto"/>
        <w:rPr>
          <w:rFonts w:ascii="Arial" w:hAnsi="Arial" w:cs="Arial"/>
          <w:color w:val="000000"/>
          <w:sz w:val="20"/>
          <w:szCs w:val="20"/>
        </w:rPr>
      </w:pPr>
      <w:proofErr w:type="gramStart"/>
      <w:r w:rsidRPr="002C5A2F">
        <w:rPr>
          <w:rFonts w:ascii="Arial" w:hAnsi="Arial" w:cs="Arial"/>
          <w:color w:val="000000"/>
          <w:sz w:val="20"/>
          <w:szCs w:val="20"/>
        </w:rPr>
        <w:t>Step 1.</w:t>
      </w:r>
      <w:proofErr w:type="gramEnd"/>
      <w:r w:rsidRPr="002C5A2F">
        <w:rPr>
          <w:rFonts w:ascii="Arial" w:hAnsi="Arial" w:cs="Arial"/>
          <w:color w:val="000000"/>
          <w:sz w:val="20"/>
          <w:szCs w:val="20"/>
        </w:rPr>
        <w:t xml:space="preserve"> </w:t>
      </w:r>
      <w:r>
        <w:rPr>
          <w:rFonts w:ascii="Arial" w:hAnsi="Arial" w:cs="Arial"/>
          <w:color w:val="000000"/>
          <w:sz w:val="20"/>
          <w:szCs w:val="20"/>
        </w:rPr>
        <w:t xml:space="preserve">  </w:t>
      </w:r>
      <w:r w:rsidRPr="002C5A2F">
        <w:rPr>
          <w:rFonts w:ascii="Arial" w:hAnsi="Arial" w:cs="Arial"/>
          <w:color w:val="000000"/>
          <w:sz w:val="20"/>
          <w:szCs w:val="20"/>
        </w:rPr>
        <w:t xml:space="preserve">Go to following website - </w:t>
      </w:r>
      <w:hyperlink r:id="rId14" w:history="1">
        <w:r w:rsidRPr="002C5A2F">
          <w:rPr>
            <w:rFonts w:ascii="Arial" w:hAnsi="Arial" w:cs="Arial"/>
            <w:color w:val="000000"/>
            <w:sz w:val="20"/>
            <w:szCs w:val="20"/>
          </w:rPr>
          <w:t>http://lotuslive.readyshow.com/</w:t>
        </w:r>
      </w:hyperlink>
    </w:p>
    <w:p w:rsidR="002C5A2F" w:rsidRPr="002C5A2F" w:rsidRDefault="002C5A2F" w:rsidP="002C5A2F">
      <w:pPr>
        <w:autoSpaceDE w:val="0"/>
        <w:autoSpaceDN w:val="0"/>
        <w:adjustRightInd w:val="0"/>
        <w:spacing w:after="0" w:line="240" w:lineRule="auto"/>
        <w:rPr>
          <w:rFonts w:ascii="Arial" w:hAnsi="Arial" w:cs="Arial"/>
          <w:color w:val="000000"/>
          <w:sz w:val="20"/>
          <w:szCs w:val="20"/>
        </w:rPr>
      </w:pPr>
      <w:proofErr w:type="gramStart"/>
      <w:r w:rsidRPr="002C5A2F">
        <w:rPr>
          <w:rFonts w:ascii="Arial" w:hAnsi="Arial" w:cs="Arial"/>
          <w:color w:val="000000"/>
          <w:sz w:val="20"/>
          <w:szCs w:val="20"/>
        </w:rPr>
        <w:t>Step 2.</w:t>
      </w:r>
      <w:proofErr w:type="gramEnd"/>
      <w:r w:rsidRPr="002C5A2F">
        <w:rPr>
          <w:rFonts w:ascii="Arial" w:hAnsi="Arial" w:cs="Arial"/>
          <w:color w:val="000000"/>
          <w:sz w:val="20"/>
          <w:szCs w:val="20"/>
        </w:rPr>
        <w:t xml:space="preserve"> </w:t>
      </w:r>
      <w:r w:rsidR="00A46E88">
        <w:rPr>
          <w:rFonts w:ascii="Arial" w:hAnsi="Arial" w:cs="Arial"/>
          <w:color w:val="000000"/>
          <w:sz w:val="20"/>
          <w:szCs w:val="20"/>
        </w:rPr>
        <w:t xml:space="preserve">  </w:t>
      </w:r>
      <w:r w:rsidRPr="002C5A2F">
        <w:rPr>
          <w:rFonts w:ascii="Arial" w:hAnsi="Arial" w:cs="Arial"/>
          <w:color w:val="000000"/>
          <w:sz w:val="20"/>
          <w:szCs w:val="20"/>
        </w:rPr>
        <w:t>Cli</w:t>
      </w:r>
      <w:r>
        <w:rPr>
          <w:rFonts w:ascii="Arial" w:hAnsi="Arial" w:cs="Arial"/>
          <w:color w:val="000000"/>
          <w:sz w:val="20"/>
          <w:szCs w:val="20"/>
        </w:rPr>
        <w:t>c</w:t>
      </w:r>
      <w:r w:rsidRPr="002C5A2F">
        <w:rPr>
          <w:rFonts w:ascii="Arial" w:hAnsi="Arial" w:cs="Arial"/>
          <w:color w:val="000000"/>
          <w:sz w:val="20"/>
          <w:szCs w:val="20"/>
        </w:rPr>
        <w:t>k Join a Conference - Enter Participant Code - 34151617, then enter your name, your company name, and email address, then click Start Now.</w:t>
      </w:r>
    </w:p>
    <w:p w:rsidR="002C5A2F" w:rsidRDefault="002C5A2F" w:rsidP="009B1F3E">
      <w:pPr>
        <w:pStyle w:val="NoSpacing"/>
        <w:rPr>
          <w:rFonts w:ascii="Arial" w:hAnsi="Arial" w:cs="Arial"/>
          <w:sz w:val="20"/>
          <w:szCs w:val="20"/>
        </w:rPr>
      </w:pPr>
    </w:p>
    <w:p w:rsidR="002C5A2F" w:rsidRDefault="002C5A2F" w:rsidP="009B1F3E">
      <w:pPr>
        <w:pStyle w:val="NoSpacing"/>
        <w:rPr>
          <w:rFonts w:ascii="Arial" w:hAnsi="Arial" w:cs="Arial"/>
          <w:sz w:val="20"/>
          <w:szCs w:val="20"/>
        </w:rPr>
      </w:pPr>
    </w:p>
    <w:p w:rsidR="009B1F3E" w:rsidRDefault="004D5AAD" w:rsidP="009B1F3E">
      <w:pPr>
        <w:pStyle w:val="NoSpacing"/>
        <w:rPr>
          <w:rFonts w:ascii="Arial" w:hAnsi="Arial" w:cs="Arial"/>
          <w:sz w:val="20"/>
          <w:szCs w:val="20"/>
        </w:rPr>
      </w:pPr>
      <w:r w:rsidRPr="004D5AAD">
        <w:rPr>
          <w:rFonts w:ascii="Arial" w:hAnsi="Arial" w:cs="Arial"/>
          <w:sz w:val="20"/>
          <w:szCs w:val="20"/>
        </w:rPr>
        <w:t>The audio conference information is as follows:</w:t>
      </w:r>
    </w:p>
    <w:p w:rsidR="002C5A2F" w:rsidRPr="00D11551" w:rsidRDefault="002C5A2F" w:rsidP="009B1F3E">
      <w:pPr>
        <w:pStyle w:val="NoSpacing"/>
        <w:rPr>
          <w:rFonts w:ascii="Arial" w:hAnsi="Arial" w:cs="Arial"/>
          <w:sz w:val="20"/>
          <w:szCs w:val="20"/>
        </w:rPr>
      </w:pPr>
    </w:p>
    <w:p w:rsidR="009B1F3E" w:rsidRDefault="002C5A2F" w:rsidP="006A4063">
      <w:pPr>
        <w:pStyle w:val="NoSpacing"/>
        <w:rPr>
          <w:rFonts w:ascii="Arial" w:hAnsi="Arial" w:cs="Arial"/>
          <w:sz w:val="20"/>
          <w:szCs w:val="20"/>
        </w:rPr>
      </w:pPr>
      <w:proofErr w:type="spellStart"/>
      <w:r w:rsidRPr="002C5A2F">
        <w:rPr>
          <w:rFonts w:ascii="Arial" w:hAnsi="Arial" w:cs="Arial"/>
          <w:sz w:val="20"/>
          <w:szCs w:val="20"/>
        </w:rPr>
        <w:t>Conf</w:t>
      </w:r>
      <w:proofErr w:type="spellEnd"/>
      <w:r w:rsidRPr="002C5A2F">
        <w:rPr>
          <w:rFonts w:ascii="Arial" w:hAnsi="Arial" w:cs="Arial"/>
          <w:sz w:val="20"/>
          <w:szCs w:val="20"/>
        </w:rPr>
        <w:t xml:space="preserve"> Number - 877-366-0711, Part Code - 34151617#</w:t>
      </w:r>
    </w:p>
    <w:p w:rsidR="00B32266" w:rsidRPr="00D11551" w:rsidRDefault="00B32266" w:rsidP="006A4063">
      <w:pPr>
        <w:pStyle w:val="NoSpacing"/>
        <w:rPr>
          <w:rFonts w:ascii="Arial" w:hAnsi="Arial" w:cs="Arial"/>
          <w:sz w:val="20"/>
          <w:szCs w:val="20"/>
        </w:rPr>
      </w:pPr>
    </w:p>
    <w:p w:rsidR="009B1F3E" w:rsidRPr="00D11551" w:rsidRDefault="004D5AAD" w:rsidP="006A4063">
      <w:pPr>
        <w:pStyle w:val="NoSpacing"/>
        <w:rPr>
          <w:rFonts w:ascii="Arial" w:hAnsi="Arial" w:cs="Arial"/>
          <w:sz w:val="20"/>
          <w:szCs w:val="20"/>
        </w:rPr>
      </w:pPr>
      <w:r w:rsidRPr="004D5AAD">
        <w:rPr>
          <w:rFonts w:ascii="Arial" w:hAnsi="Arial" w:cs="Arial"/>
          <w:sz w:val="20"/>
          <w:szCs w:val="20"/>
        </w:rPr>
        <w:t xml:space="preserve">A presentation will be posted on the </w:t>
      </w:r>
      <w:r w:rsidR="002C5A2F">
        <w:rPr>
          <w:rFonts w:ascii="Arial" w:hAnsi="Arial" w:cs="Arial"/>
          <w:sz w:val="20"/>
          <w:szCs w:val="20"/>
        </w:rPr>
        <w:t>MRES</w:t>
      </w:r>
      <w:r w:rsidRPr="004D5AAD">
        <w:rPr>
          <w:rFonts w:ascii="Arial" w:hAnsi="Arial" w:cs="Arial"/>
          <w:sz w:val="20"/>
          <w:szCs w:val="20"/>
        </w:rPr>
        <w:t xml:space="preserve"> page of the MISO OASIS in advance of the meeting.</w:t>
      </w:r>
    </w:p>
    <w:p w:rsidR="000B1646" w:rsidRPr="00D11551" w:rsidRDefault="000B1646" w:rsidP="006A4063">
      <w:pPr>
        <w:pStyle w:val="NoSpacing"/>
        <w:rPr>
          <w:rFonts w:ascii="Arial" w:hAnsi="Arial" w:cs="Arial"/>
          <w:sz w:val="20"/>
          <w:szCs w:val="20"/>
        </w:rPr>
      </w:pPr>
    </w:p>
    <w:p w:rsidR="002C5A2F" w:rsidRDefault="002C5A2F" w:rsidP="006A4063">
      <w:pPr>
        <w:pStyle w:val="NoSpacing"/>
        <w:rPr>
          <w:rFonts w:ascii="Arial" w:hAnsi="Arial" w:cs="Arial"/>
          <w:sz w:val="20"/>
          <w:szCs w:val="20"/>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Sincerely,</w:t>
      </w:r>
    </w:p>
    <w:p w:rsidR="006A4063" w:rsidRPr="00D11551" w:rsidRDefault="006A4063" w:rsidP="006A4063">
      <w:pPr>
        <w:pStyle w:val="NoSpacing"/>
        <w:rPr>
          <w:rFonts w:ascii="Arial" w:hAnsi="Arial" w:cs="Arial"/>
          <w:sz w:val="20"/>
          <w:szCs w:val="20"/>
        </w:rPr>
      </w:pPr>
    </w:p>
    <w:p w:rsidR="006A4063" w:rsidRPr="00D11551" w:rsidRDefault="002C5A2F" w:rsidP="006A4063">
      <w:pPr>
        <w:pStyle w:val="NoSpacing"/>
        <w:rPr>
          <w:rFonts w:ascii="Arial" w:hAnsi="Arial" w:cs="Arial"/>
          <w:sz w:val="20"/>
          <w:szCs w:val="20"/>
        </w:rPr>
      </w:pPr>
      <w:r>
        <w:rPr>
          <w:rFonts w:ascii="Arial" w:hAnsi="Arial" w:cs="Arial"/>
          <w:sz w:val="20"/>
          <w:szCs w:val="20"/>
        </w:rPr>
        <w:t>MISSOURI RIVER ENERGY SERVICES</w:t>
      </w:r>
    </w:p>
    <w:p w:rsidR="00D11551" w:rsidRPr="00D11551" w:rsidRDefault="00D11551" w:rsidP="006A4063">
      <w:pPr>
        <w:pStyle w:val="NoSpacing"/>
        <w:rPr>
          <w:rFonts w:ascii="Arial" w:hAnsi="Arial" w:cs="Arial"/>
          <w:sz w:val="20"/>
          <w:szCs w:val="20"/>
        </w:rPr>
      </w:pPr>
    </w:p>
    <w:p w:rsidR="00D11551" w:rsidRPr="00D11551" w:rsidRDefault="00D11551" w:rsidP="006A4063">
      <w:pPr>
        <w:pStyle w:val="NoSpacing"/>
        <w:rPr>
          <w:rFonts w:ascii="Arial" w:hAnsi="Arial" w:cs="Arial"/>
          <w:sz w:val="20"/>
          <w:szCs w:val="20"/>
        </w:rPr>
      </w:pPr>
    </w:p>
    <w:p w:rsidR="006A4063" w:rsidRDefault="002C5A2F" w:rsidP="006A4063">
      <w:pPr>
        <w:pStyle w:val="NoSpacing"/>
        <w:rPr>
          <w:rFonts w:ascii="Arial" w:hAnsi="Arial" w:cs="Arial"/>
          <w:sz w:val="20"/>
          <w:szCs w:val="20"/>
        </w:rPr>
      </w:pPr>
      <w:r>
        <w:rPr>
          <w:rFonts w:ascii="Arial" w:hAnsi="Arial" w:cs="Arial"/>
          <w:sz w:val="20"/>
          <w:szCs w:val="20"/>
        </w:rPr>
        <w:t>Terry Wolf</w:t>
      </w:r>
    </w:p>
    <w:p w:rsidR="006A4063" w:rsidRDefault="002C5A2F" w:rsidP="002C5A2F">
      <w:pPr>
        <w:pStyle w:val="NoSpacing"/>
        <w:rPr>
          <w:rFonts w:ascii="TradeGothic" w:hAnsi="TradeGothic"/>
        </w:rPr>
      </w:pPr>
      <w:r>
        <w:rPr>
          <w:rFonts w:ascii="Arial" w:hAnsi="Arial" w:cs="Arial"/>
          <w:sz w:val="20"/>
          <w:szCs w:val="20"/>
        </w:rPr>
        <w:t xml:space="preserve">Manager, Transmission Services </w:t>
      </w:r>
    </w:p>
    <w:sectPr w:rsidR="006A4063" w:rsidSect="006956F0">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4F" w:rsidRDefault="00434B4F" w:rsidP="006956F0">
      <w:pPr>
        <w:spacing w:after="0" w:line="240" w:lineRule="auto"/>
      </w:pPr>
      <w:r>
        <w:separator/>
      </w:r>
    </w:p>
  </w:endnote>
  <w:endnote w:type="continuationSeparator" w:id="0">
    <w:p w:rsidR="00434B4F" w:rsidRDefault="00434B4F" w:rsidP="0069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4F" w:rsidRDefault="00434B4F" w:rsidP="006956F0">
      <w:pPr>
        <w:spacing w:after="0" w:line="240" w:lineRule="auto"/>
      </w:pPr>
      <w:r>
        <w:separator/>
      </w:r>
    </w:p>
  </w:footnote>
  <w:footnote w:type="continuationSeparator" w:id="0">
    <w:p w:rsidR="00434B4F" w:rsidRDefault="00434B4F" w:rsidP="00695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FAC"/>
    <w:multiLevelType w:val="hybridMultilevel"/>
    <w:tmpl w:val="2946BE9C"/>
    <w:lvl w:ilvl="0" w:tplc="852ED2D6">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3917A4"/>
    <w:multiLevelType w:val="hybridMultilevel"/>
    <w:tmpl w:val="4B402A20"/>
    <w:lvl w:ilvl="0" w:tplc="CE5E82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7136D"/>
    <w:multiLevelType w:val="hybridMultilevel"/>
    <w:tmpl w:val="2F4AADD6"/>
    <w:lvl w:ilvl="0" w:tplc="CE5E82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B9"/>
    <w:rsid w:val="0000328C"/>
    <w:rsid w:val="00004108"/>
    <w:rsid w:val="00005745"/>
    <w:rsid w:val="00031ABF"/>
    <w:rsid w:val="000450CA"/>
    <w:rsid w:val="00045504"/>
    <w:rsid w:val="00070E84"/>
    <w:rsid w:val="0007332D"/>
    <w:rsid w:val="0007483F"/>
    <w:rsid w:val="000B1646"/>
    <w:rsid w:val="000E5941"/>
    <w:rsid w:val="001152EB"/>
    <w:rsid w:val="001321AD"/>
    <w:rsid w:val="00137B63"/>
    <w:rsid w:val="00137EBF"/>
    <w:rsid w:val="001505A9"/>
    <w:rsid w:val="001511C6"/>
    <w:rsid w:val="00185163"/>
    <w:rsid w:val="001943C8"/>
    <w:rsid w:val="001A0C91"/>
    <w:rsid w:val="001A3389"/>
    <w:rsid w:val="001B431D"/>
    <w:rsid w:val="001B499C"/>
    <w:rsid w:val="001B5873"/>
    <w:rsid w:val="001C5A2A"/>
    <w:rsid w:val="001D0506"/>
    <w:rsid w:val="001D5209"/>
    <w:rsid w:val="001E107F"/>
    <w:rsid w:val="001F4372"/>
    <w:rsid w:val="001F4E8C"/>
    <w:rsid w:val="0020409E"/>
    <w:rsid w:val="002143C2"/>
    <w:rsid w:val="002236D1"/>
    <w:rsid w:val="00223935"/>
    <w:rsid w:val="00224E10"/>
    <w:rsid w:val="00251845"/>
    <w:rsid w:val="00254B9C"/>
    <w:rsid w:val="00257DAA"/>
    <w:rsid w:val="00275176"/>
    <w:rsid w:val="002852F1"/>
    <w:rsid w:val="002A1E5C"/>
    <w:rsid w:val="002A4099"/>
    <w:rsid w:val="002A73E7"/>
    <w:rsid w:val="002B17EE"/>
    <w:rsid w:val="002B3AFD"/>
    <w:rsid w:val="002C5A2F"/>
    <w:rsid w:val="002E70C3"/>
    <w:rsid w:val="002F4DC4"/>
    <w:rsid w:val="002F7505"/>
    <w:rsid w:val="003039E5"/>
    <w:rsid w:val="00305152"/>
    <w:rsid w:val="00324953"/>
    <w:rsid w:val="00325632"/>
    <w:rsid w:val="003301A9"/>
    <w:rsid w:val="003654D3"/>
    <w:rsid w:val="0036773D"/>
    <w:rsid w:val="00373751"/>
    <w:rsid w:val="003802C2"/>
    <w:rsid w:val="00396E47"/>
    <w:rsid w:val="00397F40"/>
    <w:rsid w:val="003B0299"/>
    <w:rsid w:val="003B30C2"/>
    <w:rsid w:val="003B499D"/>
    <w:rsid w:val="003C013B"/>
    <w:rsid w:val="003C5106"/>
    <w:rsid w:val="003D570E"/>
    <w:rsid w:val="003E4661"/>
    <w:rsid w:val="003F5A12"/>
    <w:rsid w:val="003F6A6C"/>
    <w:rsid w:val="003F7A4F"/>
    <w:rsid w:val="00405153"/>
    <w:rsid w:val="0041028C"/>
    <w:rsid w:val="00410512"/>
    <w:rsid w:val="00410614"/>
    <w:rsid w:val="00420F9E"/>
    <w:rsid w:val="004328F4"/>
    <w:rsid w:val="00434B4F"/>
    <w:rsid w:val="00454A46"/>
    <w:rsid w:val="00461F4B"/>
    <w:rsid w:val="00463A72"/>
    <w:rsid w:val="0048034C"/>
    <w:rsid w:val="00481543"/>
    <w:rsid w:val="004879CC"/>
    <w:rsid w:val="004A1365"/>
    <w:rsid w:val="004B79D9"/>
    <w:rsid w:val="004C3ED0"/>
    <w:rsid w:val="004D1454"/>
    <w:rsid w:val="004D207A"/>
    <w:rsid w:val="004D5AAD"/>
    <w:rsid w:val="004E5BE4"/>
    <w:rsid w:val="004E6515"/>
    <w:rsid w:val="004F5E6E"/>
    <w:rsid w:val="005032DF"/>
    <w:rsid w:val="005213F6"/>
    <w:rsid w:val="00560CAB"/>
    <w:rsid w:val="00566E31"/>
    <w:rsid w:val="00572E34"/>
    <w:rsid w:val="00580D96"/>
    <w:rsid w:val="005838F6"/>
    <w:rsid w:val="00587690"/>
    <w:rsid w:val="00593ADD"/>
    <w:rsid w:val="005A6914"/>
    <w:rsid w:val="005B1F10"/>
    <w:rsid w:val="005B3D5C"/>
    <w:rsid w:val="005B466C"/>
    <w:rsid w:val="005B535A"/>
    <w:rsid w:val="005C2D06"/>
    <w:rsid w:val="005D5657"/>
    <w:rsid w:val="006235A6"/>
    <w:rsid w:val="00635076"/>
    <w:rsid w:val="00644345"/>
    <w:rsid w:val="00675359"/>
    <w:rsid w:val="00681A5F"/>
    <w:rsid w:val="006956F0"/>
    <w:rsid w:val="006A4063"/>
    <w:rsid w:val="006A700A"/>
    <w:rsid w:val="006A7FD1"/>
    <w:rsid w:val="006B1173"/>
    <w:rsid w:val="006B2857"/>
    <w:rsid w:val="006F36B4"/>
    <w:rsid w:val="006F3E68"/>
    <w:rsid w:val="007053C1"/>
    <w:rsid w:val="007127C8"/>
    <w:rsid w:val="00722CDA"/>
    <w:rsid w:val="007235C8"/>
    <w:rsid w:val="0072528C"/>
    <w:rsid w:val="00743153"/>
    <w:rsid w:val="0074395E"/>
    <w:rsid w:val="00770956"/>
    <w:rsid w:val="00786ADC"/>
    <w:rsid w:val="00790F0B"/>
    <w:rsid w:val="007C5AE9"/>
    <w:rsid w:val="007D5472"/>
    <w:rsid w:val="007E0623"/>
    <w:rsid w:val="007E5101"/>
    <w:rsid w:val="007E517C"/>
    <w:rsid w:val="007E649A"/>
    <w:rsid w:val="007F2D2B"/>
    <w:rsid w:val="00802932"/>
    <w:rsid w:val="008216F0"/>
    <w:rsid w:val="00836EEC"/>
    <w:rsid w:val="00842A7C"/>
    <w:rsid w:val="00850AE5"/>
    <w:rsid w:val="00853A4C"/>
    <w:rsid w:val="00865F89"/>
    <w:rsid w:val="00867903"/>
    <w:rsid w:val="008736B1"/>
    <w:rsid w:val="008915E0"/>
    <w:rsid w:val="00893A41"/>
    <w:rsid w:val="00893CBD"/>
    <w:rsid w:val="008B3FB0"/>
    <w:rsid w:val="008B738C"/>
    <w:rsid w:val="008C231B"/>
    <w:rsid w:val="008E7574"/>
    <w:rsid w:val="008F3EB9"/>
    <w:rsid w:val="0090165D"/>
    <w:rsid w:val="00902347"/>
    <w:rsid w:val="00903EB1"/>
    <w:rsid w:val="00905574"/>
    <w:rsid w:val="009141D1"/>
    <w:rsid w:val="00916E26"/>
    <w:rsid w:val="00917BFB"/>
    <w:rsid w:val="00923F24"/>
    <w:rsid w:val="00925FD6"/>
    <w:rsid w:val="00933C6C"/>
    <w:rsid w:val="009377D7"/>
    <w:rsid w:val="00941913"/>
    <w:rsid w:val="0095131D"/>
    <w:rsid w:val="00953AAB"/>
    <w:rsid w:val="00955039"/>
    <w:rsid w:val="0097144D"/>
    <w:rsid w:val="00986B7C"/>
    <w:rsid w:val="0099497F"/>
    <w:rsid w:val="00995F0B"/>
    <w:rsid w:val="009B123C"/>
    <w:rsid w:val="009B1F3E"/>
    <w:rsid w:val="009B3B85"/>
    <w:rsid w:val="009B4DB9"/>
    <w:rsid w:val="009B51FE"/>
    <w:rsid w:val="009C313C"/>
    <w:rsid w:val="009D0169"/>
    <w:rsid w:val="009D34B8"/>
    <w:rsid w:val="00A23234"/>
    <w:rsid w:val="00A249EA"/>
    <w:rsid w:val="00A27ABF"/>
    <w:rsid w:val="00A307AE"/>
    <w:rsid w:val="00A4084C"/>
    <w:rsid w:val="00A46AC2"/>
    <w:rsid w:val="00A46D8B"/>
    <w:rsid w:val="00A46E88"/>
    <w:rsid w:val="00A520CD"/>
    <w:rsid w:val="00A62256"/>
    <w:rsid w:val="00A63119"/>
    <w:rsid w:val="00A64F71"/>
    <w:rsid w:val="00A74A3B"/>
    <w:rsid w:val="00A766DB"/>
    <w:rsid w:val="00A8047F"/>
    <w:rsid w:val="00A852FD"/>
    <w:rsid w:val="00A86781"/>
    <w:rsid w:val="00AA1A53"/>
    <w:rsid w:val="00AA70B4"/>
    <w:rsid w:val="00AB2DF9"/>
    <w:rsid w:val="00AC4352"/>
    <w:rsid w:val="00AD2525"/>
    <w:rsid w:val="00AD4814"/>
    <w:rsid w:val="00AE3D6C"/>
    <w:rsid w:val="00AE5B60"/>
    <w:rsid w:val="00AE6676"/>
    <w:rsid w:val="00AE7463"/>
    <w:rsid w:val="00AF2229"/>
    <w:rsid w:val="00AF25A9"/>
    <w:rsid w:val="00AF48B7"/>
    <w:rsid w:val="00AF6C67"/>
    <w:rsid w:val="00B220F7"/>
    <w:rsid w:val="00B31DC3"/>
    <w:rsid w:val="00B32266"/>
    <w:rsid w:val="00B33A77"/>
    <w:rsid w:val="00B47F63"/>
    <w:rsid w:val="00B534DC"/>
    <w:rsid w:val="00B61FB7"/>
    <w:rsid w:val="00B73FA9"/>
    <w:rsid w:val="00B7693D"/>
    <w:rsid w:val="00B83281"/>
    <w:rsid w:val="00BA6454"/>
    <w:rsid w:val="00BB2CCE"/>
    <w:rsid w:val="00BC2068"/>
    <w:rsid w:val="00BC6EF0"/>
    <w:rsid w:val="00BE3343"/>
    <w:rsid w:val="00BF5327"/>
    <w:rsid w:val="00C00124"/>
    <w:rsid w:val="00C00EAB"/>
    <w:rsid w:val="00C072AB"/>
    <w:rsid w:val="00C24F4C"/>
    <w:rsid w:val="00C40C85"/>
    <w:rsid w:val="00C54FF5"/>
    <w:rsid w:val="00C559CA"/>
    <w:rsid w:val="00C73AC9"/>
    <w:rsid w:val="00C817E3"/>
    <w:rsid w:val="00C87C9B"/>
    <w:rsid w:val="00C90132"/>
    <w:rsid w:val="00C95542"/>
    <w:rsid w:val="00CA365E"/>
    <w:rsid w:val="00CC500C"/>
    <w:rsid w:val="00CD2680"/>
    <w:rsid w:val="00CD319E"/>
    <w:rsid w:val="00CE7384"/>
    <w:rsid w:val="00CF091C"/>
    <w:rsid w:val="00D01681"/>
    <w:rsid w:val="00D07A30"/>
    <w:rsid w:val="00D11551"/>
    <w:rsid w:val="00D15A1E"/>
    <w:rsid w:val="00D266E2"/>
    <w:rsid w:val="00D34ABC"/>
    <w:rsid w:val="00D5391B"/>
    <w:rsid w:val="00D77C60"/>
    <w:rsid w:val="00D91383"/>
    <w:rsid w:val="00D94CED"/>
    <w:rsid w:val="00D95B8B"/>
    <w:rsid w:val="00D96870"/>
    <w:rsid w:val="00DB4CBC"/>
    <w:rsid w:val="00DB6B0A"/>
    <w:rsid w:val="00DC26D8"/>
    <w:rsid w:val="00DC471C"/>
    <w:rsid w:val="00DC5800"/>
    <w:rsid w:val="00DD27FA"/>
    <w:rsid w:val="00DD2A95"/>
    <w:rsid w:val="00DE6DE5"/>
    <w:rsid w:val="00DE7BB9"/>
    <w:rsid w:val="00E23820"/>
    <w:rsid w:val="00E3157D"/>
    <w:rsid w:val="00E353E0"/>
    <w:rsid w:val="00E3636A"/>
    <w:rsid w:val="00E41773"/>
    <w:rsid w:val="00E42645"/>
    <w:rsid w:val="00E47C75"/>
    <w:rsid w:val="00E47FB9"/>
    <w:rsid w:val="00E52E8B"/>
    <w:rsid w:val="00E5641B"/>
    <w:rsid w:val="00E66C75"/>
    <w:rsid w:val="00E91849"/>
    <w:rsid w:val="00E9583F"/>
    <w:rsid w:val="00EC53DE"/>
    <w:rsid w:val="00F03F1D"/>
    <w:rsid w:val="00F22134"/>
    <w:rsid w:val="00F47D56"/>
    <w:rsid w:val="00F6098C"/>
    <w:rsid w:val="00F71188"/>
    <w:rsid w:val="00F851D3"/>
    <w:rsid w:val="00F909B2"/>
    <w:rsid w:val="00F92E63"/>
    <w:rsid w:val="00F947D4"/>
    <w:rsid w:val="00FA0DF4"/>
    <w:rsid w:val="00FA7A44"/>
    <w:rsid w:val="00FB0BFC"/>
    <w:rsid w:val="00FB41E0"/>
    <w:rsid w:val="00FB5122"/>
    <w:rsid w:val="00FB5BF5"/>
    <w:rsid w:val="00FD4055"/>
    <w:rsid w:val="00FE1A9B"/>
    <w:rsid w:val="00FE617D"/>
    <w:rsid w:val="00FF1967"/>
    <w:rsid w:val="00FF3342"/>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406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032DF"/>
    <w:pPr>
      <w:spacing w:before="245" w:after="245" w:line="245" w:lineRule="atLeast"/>
    </w:pPr>
    <w:rPr>
      <w:rFonts w:ascii="Times New Roman" w:eastAsia="Times New Roman" w:hAnsi="Times New Roman" w:cs="Times New Roman"/>
      <w:color w:val="403F3F"/>
      <w:sz w:val="18"/>
      <w:szCs w:val="18"/>
    </w:rPr>
  </w:style>
  <w:style w:type="paragraph" w:styleId="PlainText">
    <w:name w:val="Plain Text"/>
    <w:basedOn w:val="Normal"/>
    <w:link w:val="PlainTextChar"/>
    <w:uiPriority w:val="99"/>
    <w:unhideWhenUsed/>
    <w:rsid w:val="00E47C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C75"/>
    <w:rPr>
      <w:rFonts w:ascii="Consolas" w:hAnsi="Consolas"/>
      <w:sz w:val="21"/>
      <w:szCs w:val="21"/>
    </w:rPr>
  </w:style>
  <w:style w:type="paragraph" w:styleId="BalloonText">
    <w:name w:val="Balloon Text"/>
    <w:basedOn w:val="Normal"/>
    <w:link w:val="BalloonTextChar"/>
    <w:uiPriority w:val="99"/>
    <w:semiHidden/>
    <w:unhideWhenUsed/>
    <w:rsid w:val="003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47"/>
    <w:rPr>
      <w:rFonts w:ascii="Tahoma" w:hAnsi="Tahoma" w:cs="Tahoma"/>
      <w:sz w:val="16"/>
      <w:szCs w:val="16"/>
    </w:rPr>
  </w:style>
  <w:style w:type="character" w:styleId="Hyperlink">
    <w:name w:val="Hyperlink"/>
    <w:basedOn w:val="DefaultParagraphFont"/>
    <w:uiPriority w:val="99"/>
    <w:unhideWhenUsed/>
    <w:rsid w:val="00396E47"/>
    <w:rPr>
      <w:color w:val="0000FF" w:themeColor="hyperlink"/>
      <w:u w:val="single"/>
    </w:rPr>
  </w:style>
  <w:style w:type="character" w:styleId="CommentReference">
    <w:name w:val="annotation reference"/>
    <w:basedOn w:val="DefaultParagraphFont"/>
    <w:uiPriority w:val="99"/>
    <w:semiHidden/>
    <w:unhideWhenUsed/>
    <w:rsid w:val="004D207A"/>
    <w:rPr>
      <w:sz w:val="16"/>
      <w:szCs w:val="16"/>
    </w:rPr>
  </w:style>
  <w:style w:type="paragraph" w:styleId="CommentText">
    <w:name w:val="annotation text"/>
    <w:basedOn w:val="Normal"/>
    <w:link w:val="CommentTextChar"/>
    <w:uiPriority w:val="99"/>
    <w:semiHidden/>
    <w:unhideWhenUsed/>
    <w:rsid w:val="004D207A"/>
    <w:pPr>
      <w:spacing w:line="240" w:lineRule="auto"/>
    </w:pPr>
    <w:rPr>
      <w:sz w:val="20"/>
      <w:szCs w:val="20"/>
    </w:rPr>
  </w:style>
  <w:style w:type="character" w:customStyle="1" w:styleId="CommentTextChar">
    <w:name w:val="Comment Text Char"/>
    <w:basedOn w:val="DefaultParagraphFont"/>
    <w:link w:val="CommentText"/>
    <w:uiPriority w:val="99"/>
    <w:semiHidden/>
    <w:rsid w:val="004D207A"/>
    <w:rPr>
      <w:sz w:val="20"/>
      <w:szCs w:val="20"/>
    </w:rPr>
  </w:style>
  <w:style w:type="paragraph" w:styleId="CommentSubject">
    <w:name w:val="annotation subject"/>
    <w:basedOn w:val="CommentText"/>
    <w:next w:val="CommentText"/>
    <w:link w:val="CommentSubjectChar"/>
    <w:uiPriority w:val="99"/>
    <w:semiHidden/>
    <w:unhideWhenUsed/>
    <w:rsid w:val="004D207A"/>
    <w:rPr>
      <w:b/>
      <w:bCs/>
    </w:rPr>
  </w:style>
  <w:style w:type="character" w:customStyle="1" w:styleId="CommentSubjectChar">
    <w:name w:val="Comment Subject Char"/>
    <w:basedOn w:val="CommentTextChar"/>
    <w:link w:val="CommentSubject"/>
    <w:uiPriority w:val="99"/>
    <w:semiHidden/>
    <w:rsid w:val="004D207A"/>
    <w:rPr>
      <w:b/>
      <w:bCs/>
      <w:sz w:val="20"/>
      <w:szCs w:val="20"/>
    </w:rPr>
  </w:style>
  <w:style w:type="paragraph" w:customStyle="1" w:styleId="introtext">
    <w:name w:val="introtext"/>
    <w:basedOn w:val="Normal"/>
    <w:rsid w:val="00B33A77"/>
    <w:pPr>
      <w:spacing w:before="300" w:after="300" w:line="330" w:lineRule="atLeast"/>
    </w:pPr>
    <w:rPr>
      <w:rFonts w:ascii="Times New Roman" w:eastAsia="Times New Roman" w:hAnsi="Times New Roman" w:cs="Times New Roman"/>
      <w:color w:val="403F3F"/>
      <w:sz w:val="21"/>
      <w:szCs w:val="21"/>
    </w:rPr>
  </w:style>
  <w:style w:type="paragraph" w:customStyle="1" w:styleId="bodytextnospaces">
    <w:name w:val="bodytext_nospaces"/>
    <w:basedOn w:val="Normal"/>
    <w:rsid w:val="00B33A77"/>
    <w:pPr>
      <w:spacing w:after="0" w:line="180" w:lineRule="atLeast"/>
    </w:pPr>
    <w:rPr>
      <w:rFonts w:ascii="Times New Roman" w:eastAsia="Times New Roman" w:hAnsi="Times New Roman" w:cs="Times New Roman"/>
      <w:color w:val="403F3F"/>
      <w:sz w:val="13"/>
      <w:szCs w:val="13"/>
    </w:rPr>
  </w:style>
  <w:style w:type="paragraph" w:styleId="NormalWeb">
    <w:name w:val="Normal (Web)"/>
    <w:basedOn w:val="Normal"/>
    <w:uiPriority w:val="99"/>
    <w:semiHidden/>
    <w:unhideWhenUsed/>
    <w:rsid w:val="00B3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econdary1">
    <w:name w:val="subheadsecondary1"/>
    <w:basedOn w:val="DefaultParagraphFont"/>
    <w:rsid w:val="00B33A77"/>
    <w:rPr>
      <w:color w:val="196D99"/>
      <w:sz w:val="14"/>
      <w:szCs w:val="14"/>
    </w:rPr>
  </w:style>
  <w:style w:type="character" w:customStyle="1" w:styleId="linkwarrow1">
    <w:name w:val="link_warrow1"/>
    <w:basedOn w:val="DefaultParagraphFont"/>
    <w:rsid w:val="00B33A77"/>
    <w:rPr>
      <w:b/>
      <w:bCs/>
      <w:color w:val="388003"/>
      <w:sz w:val="13"/>
      <w:szCs w:val="13"/>
    </w:rPr>
  </w:style>
  <w:style w:type="paragraph" w:styleId="Revision">
    <w:name w:val="Revision"/>
    <w:hidden/>
    <w:uiPriority w:val="99"/>
    <w:semiHidden/>
    <w:rsid w:val="00A86781"/>
    <w:pPr>
      <w:spacing w:after="0" w:line="240" w:lineRule="auto"/>
    </w:pPr>
  </w:style>
  <w:style w:type="paragraph" w:styleId="Header">
    <w:name w:val="header"/>
    <w:basedOn w:val="Normal"/>
    <w:link w:val="HeaderChar"/>
    <w:unhideWhenUsed/>
    <w:rsid w:val="006956F0"/>
    <w:pPr>
      <w:tabs>
        <w:tab w:val="center" w:pos="4680"/>
        <w:tab w:val="right" w:pos="9360"/>
      </w:tabs>
      <w:spacing w:after="0" w:line="240" w:lineRule="auto"/>
    </w:pPr>
  </w:style>
  <w:style w:type="character" w:customStyle="1" w:styleId="HeaderChar">
    <w:name w:val="Header Char"/>
    <w:basedOn w:val="DefaultParagraphFont"/>
    <w:link w:val="Header"/>
    <w:rsid w:val="006956F0"/>
  </w:style>
  <w:style w:type="paragraph" w:styleId="Footer">
    <w:name w:val="footer"/>
    <w:basedOn w:val="Normal"/>
    <w:link w:val="FooterChar"/>
    <w:uiPriority w:val="99"/>
    <w:semiHidden/>
    <w:unhideWhenUsed/>
    <w:rsid w:val="00695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6F0"/>
  </w:style>
  <w:style w:type="character" w:customStyle="1" w:styleId="Heading1Char">
    <w:name w:val="Heading 1 Char"/>
    <w:basedOn w:val="DefaultParagraphFont"/>
    <w:link w:val="Heading1"/>
    <w:rsid w:val="006A4063"/>
    <w:rPr>
      <w:rFonts w:ascii="Times New Roman" w:eastAsia="Times New Roman" w:hAnsi="Times New Roman" w:cs="Times New Roman"/>
      <w:sz w:val="24"/>
      <w:szCs w:val="20"/>
    </w:rPr>
  </w:style>
  <w:style w:type="paragraph" w:styleId="NoSpacing">
    <w:name w:val="No Spacing"/>
    <w:uiPriority w:val="1"/>
    <w:qFormat/>
    <w:rsid w:val="006A4063"/>
    <w:pPr>
      <w:spacing w:after="0" w:line="240" w:lineRule="auto"/>
    </w:pPr>
  </w:style>
  <w:style w:type="character" w:styleId="FollowedHyperlink">
    <w:name w:val="FollowedHyperlink"/>
    <w:basedOn w:val="DefaultParagraphFont"/>
    <w:uiPriority w:val="99"/>
    <w:semiHidden/>
    <w:unhideWhenUsed/>
    <w:rsid w:val="006B28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406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032DF"/>
    <w:pPr>
      <w:spacing w:before="245" w:after="245" w:line="245" w:lineRule="atLeast"/>
    </w:pPr>
    <w:rPr>
      <w:rFonts w:ascii="Times New Roman" w:eastAsia="Times New Roman" w:hAnsi="Times New Roman" w:cs="Times New Roman"/>
      <w:color w:val="403F3F"/>
      <w:sz w:val="18"/>
      <w:szCs w:val="18"/>
    </w:rPr>
  </w:style>
  <w:style w:type="paragraph" w:styleId="PlainText">
    <w:name w:val="Plain Text"/>
    <w:basedOn w:val="Normal"/>
    <w:link w:val="PlainTextChar"/>
    <w:uiPriority w:val="99"/>
    <w:unhideWhenUsed/>
    <w:rsid w:val="00E47C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C75"/>
    <w:rPr>
      <w:rFonts w:ascii="Consolas" w:hAnsi="Consolas"/>
      <w:sz w:val="21"/>
      <w:szCs w:val="21"/>
    </w:rPr>
  </w:style>
  <w:style w:type="paragraph" w:styleId="BalloonText">
    <w:name w:val="Balloon Text"/>
    <w:basedOn w:val="Normal"/>
    <w:link w:val="BalloonTextChar"/>
    <w:uiPriority w:val="99"/>
    <w:semiHidden/>
    <w:unhideWhenUsed/>
    <w:rsid w:val="003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47"/>
    <w:rPr>
      <w:rFonts w:ascii="Tahoma" w:hAnsi="Tahoma" w:cs="Tahoma"/>
      <w:sz w:val="16"/>
      <w:szCs w:val="16"/>
    </w:rPr>
  </w:style>
  <w:style w:type="character" w:styleId="Hyperlink">
    <w:name w:val="Hyperlink"/>
    <w:basedOn w:val="DefaultParagraphFont"/>
    <w:uiPriority w:val="99"/>
    <w:unhideWhenUsed/>
    <w:rsid w:val="00396E47"/>
    <w:rPr>
      <w:color w:val="0000FF" w:themeColor="hyperlink"/>
      <w:u w:val="single"/>
    </w:rPr>
  </w:style>
  <w:style w:type="character" w:styleId="CommentReference">
    <w:name w:val="annotation reference"/>
    <w:basedOn w:val="DefaultParagraphFont"/>
    <w:uiPriority w:val="99"/>
    <w:semiHidden/>
    <w:unhideWhenUsed/>
    <w:rsid w:val="004D207A"/>
    <w:rPr>
      <w:sz w:val="16"/>
      <w:szCs w:val="16"/>
    </w:rPr>
  </w:style>
  <w:style w:type="paragraph" w:styleId="CommentText">
    <w:name w:val="annotation text"/>
    <w:basedOn w:val="Normal"/>
    <w:link w:val="CommentTextChar"/>
    <w:uiPriority w:val="99"/>
    <w:semiHidden/>
    <w:unhideWhenUsed/>
    <w:rsid w:val="004D207A"/>
    <w:pPr>
      <w:spacing w:line="240" w:lineRule="auto"/>
    </w:pPr>
    <w:rPr>
      <w:sz w:val="20"/>
      <w:szCs w:val="20"/>
    </w:rPr>
  </w:style>
  <w:style w:type="character" w:customStyle="1" w:styleId="CommentTextChar">
    <w:name w:val="Comment Text Char"/>
    <w:basedOn w:val="DefaultParagraphFont"/>
    <w:link w:val="CommentText"/>
    <w:uiPriority w:val="99"/>
    <w:semiHidden/>
    <w:rsid w:val="004D207A"/>
    <w:rPr>
      <w:sz w:val="20"/>
      <w:szCs w:val="20"/>
    </w:rPr>
  </w:style>
  <w:style w:type="paragraph" w:styleId="CommentSubject">
    <w:name w:val="annotation subject"/>
    <w:basedOn w:val="CommentText"/>
    <w:next w:val="CommentText"/>
    <w:link w:val="CommentSubjectChar"/>
    <w:uiPriority w:val="99"/>
    <w:semiHidden/>
    <w:unhideWhenUsed/>
    <w:rsid w:val="004D207A"/>
    <w:rPr>
      <w:b/>
      <w:bCs/>
    </w:rPr>
  </w:style>
  <w:style w:type="character" w:customStyle="1" w:styleId="CommentSubjectChar">
    <w:name w:val="Comment Subject Char"/>
    <w:basedOn w:val="CommentTextChar"/>
    <w:link w:val="CommentSubject"/>
    <w:uiPriority w:val="99"/>
    <w:semiHidden/>
    <w:rsid w:val="004D207A"/>
    <w:rPr>
      <w:b/>
      <w:bCs/>
      <w:sz w:val="20"/>
      <w:szCs w:val="20"/>
    </w:rPr>
  </w:style>
  <w:style w:type="paragraph" w:customStyle="1" w:styleId="introtext">
    <w:name w:val="introtext"/>
    <w:basedOn w:val="Normal"/>
    <w:rsid w:val="00B33A77"/>
    <w:pPr>
      <w:spacing w:before="300" w:after="300" w:line="330" w:lineRule="atLeast"/>
    </w:pPr>
    <w:rPr>
      <w:rFonts w:ascii="Times New Roman" w:eastAsia="Times New Roman" w:hAnsi="Times New Roman" w:cs="Times New Roman"/>
      <w:color w:val="403F3F"/>
      <w:sz w:val="21"/>
      <w:szCs w:val="21"/>
    </w:rPr>
  </w:style>
  <w:style w:type="paragraph" w:customStyle="1" w:styleId="bodytextnospaces">
    <w:name w:val="bodytext_nospaces"/>
    <w:basedOn w:val="Normal"/>
    <w:rsid w:val="00B33A77"/>
    <w:pPr>
      <w:spacing w:after="0" w:line="180" w:lineRule="atLeast"/>
    </w:pPr>
    <w:rPr>
      <w:rFonts w:ascii="Times New Roman" w:eastAsia="Times New Roman" w:hAnsi="Times New Roman" w:cs="Times New Roman"/>
      <w:color w:val="403F3F"/>
      <w:sz w:val="13"/>
      <w:szCs w:val="13"/>
    </w:rPr>
  </w:style>
  <w:style w:type="paragraph" w:styleId="NormalWeb">
    <w:name w:val="Normal (Web)"/>
    <w:basedOn w:val="Normal"/>
    <w:uiPriority w:val="99"/>
    <w:semiHidden/>
    <w:unhideWhenUsed/>
    <w:rsid w:val="00B3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econdary1">
    <w:name w:val="subheadsecondary1"/>
    <w:basedOn w:val="DefaultParagraphFont"/>
    <w:rsid w:val="00B33A77"/>
    <w:rPr>
      <w:color w:val="196D99"/>
      <w:sz w:val="14"/>
      <w:szCs w:val="14"/>
    </w:rPr>
  </w:style>
  <w:style w:type="character" w:customStyle="1" w:styleId="linkwarrow1">
    <w:name w:val="link_warrow1"/>
    <w:basedOn w:val="DefaultParagraphFont"/>
    <w:rsid w:val="00B33A77"/>
    <w:rPr>
      <w:b/>
      <w:bCs/>
      <w:color w:val="388003"/>
      <w:sz w:val="13"/>
      <w:szCs w:val="13"/>
    </w:rPr>
  </w:style>
  <w:style w:type="paragraph" w:styleId="Revision">
    <w:name w:val="Revision"/>
    <w:hidden/>
    <w:uiPriority w:val="99"/>
    <w:semiHidden/>
    <w:rsid w:val="00A86781"/>
    <w:pPr>
      <w:spacing w:after="0" w:line="240" w:lineRule="auto"/>
    </w:pPr>
  </w:style>
  <w:style w:type="paragraph" w:styleId="Header">
    <w:name w:val="header"/>
    <w:basedOn w:val="Normal"/>
    <w:link w:val="HeaderChar"/>
    <w:unhideWhenUsed/>
    <w:rsid w:val="006956F0"/>
    <w:pPr>
      <w:tabs>
        <w:tab w:val="center" w:pos="4680"/>
        <w:tab w:val="right" w:pos="9360"/>
      </w:tabs>
      <w:spacing w:after="0" w:line="240" w:lineRule="auto"/>
    </w:pPr>
  </w:style>
  <w:style w:type="character" w:customStyle="1" w:styleId="HeaderChar">
    <w:name w:val="Header Char"/>
    <w:basedOn w:val="DefaultParagraphFont"/>
    <w:link w:val="Header"/>
    <w:rsid w:val="006956F0"/>
  </w:style>
  <w:style w:type="paragraph" w:styleId="Footer">
    <w:name w:val="footer"/>
    <w:basedOn w:val="Normal"/>
    <w:link w:val="FooterChar"/>
    <w:uiPriority w:val="99"/>
    <w:semiHidden/>
    <w:unhideWhenUsed/>
    <w:rsid w:val="00695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6F0"/>
  </w:style>
  <w:style w:type="character" w:customStyle="1" w:styleId="Heading1Char">
    <w:name w:val="Heading 1 Char"/>
    <w:basedOn w:val="DefaultParagraphFont"/>
    <w:link w:val="Heading1"/>
    <w:rsid w:val="006A4063"/>
    <w:rPr>
      <w:rFonts w:ascii="Times New Roman" w:eastAsia="Times New Roman" w:hAnsi="Times New Roman" w:cs="Times New Roman"/>
      <w:sz w:val="24"/>
      <w:szCs w:val="20"/>
    </w:rPr>
  </w:style>
  <w:style w:type="paragraph" w:styleId="NoSpacing">
    <w:name w:val="No Spacing"/>
    <w:uiPriority w:val="1"/>
    <w:qFormat/>
    <w:rsid w:val="006A4063"/>
    <w:pPr>
      <w:spacing w:after="0" w:line="240" w:lineRule="auto"/>
    </w:pPr>
  </w:style>
  <w:style w:type="character" w:styleId="FollowedHyperlink">
    <w:name w:val="FollowedHyperlink"/>
    <w:basedOn w:val="DefaultParagraphFont"/>
    <w:uiPriority w:val="99"/>
    <w:semiHidden/>
    <w:unhideWhenUsed/>
    <w:rsid w:val="006B2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399">
      <w:bodyDiv w:val="1"/>
      <w:marLeft w:val="0"/>
      <w:marRight w:val="0"/>
      <w:marTop w:val="0"/>
      <w:marBottom w:val="0"/>
      <w:divBdr>
        <w:top w:val="none" w:sz="0" w:space="0" w:color="auto"/>
        <w:left w:val="none" w:sz="0" w:space="0" w:color="auto"/>
        <w:bottom w:val="none" w:sz="0" w:space="0" w:color="auto"/>
        <w:right w:val="none" w:sz="0" w:space="0" w:color="auto"/>
      </w:divBdr>
    </w:div>
    <w:div w:id="335111208">
      <w:bodyDiv w:val="1"/>
      <w:marLeft w:val="0"/>
      <w:marRight w:val="0"/>
      <w:marTop w:val="0"/>
      <w:marBottom w:val="0"/>
      <w:divBdr>
        <w:top w:val="none" w:sz="0" w:space="0" w:color="auto"/>
        <w:left w:val="none" w:sz="0" w:space="0" w:color="auto"/>
        <w:bottom w:val="none" w:sz="0" w:space="0" w:color="auto"/>
        <w:right w:val="none" w:sz="0" w:space="0" w:color="auto"/>
      </w:divBdr>
    </w:div>
    <w:div w:id="783765301">
      <w:bodyDiv w:val="1"/>
      <w:marLeft w:val="0"/>
      <w:marRight w:val="0"/>
      <w:marTop w:val="0"/>
      <w:marBottom w:val="0"/>
      <w:divBdr>
        <w:top w:val="none" w:sz="0" w:space="0" w:color="auto"/>
        <w:left w:val="none" w:sz="0" w:space="0" w:color="auto"/>
        <w:bottom w:val="none" w:sz="0" w:space="0" w:color="auto"/>
        <w:right w:val="none" w:sz="0" w:space="0" w:color="auto"/>
      </w:divBdr>
    </w:div>
    <w:div w:id="790830892">
      <w:bodyDiv w:val="1"/>
      <w:marLeft w:val="0"/>
      <w:marRight w:val="0"/>
      <w:marTop w:val="0"/>
      <w:marBottom w:val="0"/>
      <w:divBdr>
        <w:top w:val="none" w:sz="0" w:space="0" w:color="auto"/>
        <w:left w:val="none" w:sz="0" w:space="0" w:color="auto"/>
        <w:bottom w:val="none" w:sz="0" w:space="0" w:color="auto"/>
        <w:right w:val="none" w:sz="0" w:space="0" w:color="auto"/>
      </w:divBdr>
      <w:divsChild>
        <w:div w:id="2015985537">
          <w:marLeft w:val="0"/>
          <w:marRight w:val="0"/>
          <w:marTop w:val="0"/>
          <w:marBottom w:val="136"/>
          <w:divBdr>
            <w:top w:val="none" w:sz="0" w:space="0" w:color="auto"/>
            <w:left w:val="none" w:sz="0" w:space="0" w:color="auto"/>
            <w:bottom w:val="none" w:sz="0" w:space="0" w:color="auto"/>
            <w:right w:val="none" w:sz="0" w:space="0" w:color="auto"/>
          </w:divBdr>
          <w:divsChild>
            <w:div w:id="957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6722">
      <w:bodyDiv w:val="1"/>
      <w:marLeft w:val="0"/>
      <w:marRight w:val="0"/>
      <w:marTop w:val="0"/>
      <w:marBottom w:val="0"/>
      <w:divBdr>
        <w:top w:val="none" w:sz="0" w:space="0" w:color="auto"/>
        <w:left w:val="none" w:sz="0" w:space="0" w:color="auto"/>
        <w:bottom w:val="none" w:sz="0" w:space="0" w:color="auto"/>
        <w:right w:val="none" w:sz="0" w:space="0" w:color="auto"/>
      </w:divBdr>
    </w:div>
    <w:div w:id="1361467120">
      <w:bodyDiv w:val="1"/>
      <w:marLeft w:val="0"/>
      <w:marRight w:val="0"/>
      <w:marTop w:val="0"/>
      <w:marBottom w:val="0"/>
      <w:divBdr>
        <w:top w:val="none" w:sz="0" w:space="0" w:color="auto"/>
        <w:left w:val="none" w:sz="0" w:space="0" w:color="auto"/>
        <w:bottom w:val="none" w:sz="0" w:space="0" w:color="auto"/>
        <w:right w:val="none" w:sz="0" w:space="0" w:color="auto"/>
      </w:divBdr>
    </w:div>
    <w:div w:id="1364817757">
      <w:bodyDiv w:val="1"/>
      <w:marLeft w:val="0"/>
      <w:marRight w:val="0"/>
      <w:marTop w:val="0"/>
      <w:marBottom w:val="0"/>
      <w:divBdr>
        <w:top w:val="none" w:sz="0" w:space="0" w:color="auto"/>
        <w:left w:val="none" w:sz="0" w:space="0" w:color="auto"/>
        <w:bottom w:val="none" w:sz="0" w:space="0" w:color="auto"/>
        <w:right w:val="none" w:sz="0" w:space="0" w:color="auto"/>
      </w:divBdr>
      <w:divsChild>
        <w:div w:id="141046016">
          <w:marLeft w:val="0"/>
          <w:marRight w:val="0"/>
          <w:marTop w:val="0"/>
          <w:marBottom w:val="100"/>
          <w:divBdr>
            <w:top w:val="none" w:sz="0" w:space="0" w:color="auto"/>
            <w:left w:val="none" w:sz="0" w:space="0" w:color="auto"/>
            <w:bottom w:val="none" w:sz="0" w:space="0" w:color="auto"/>
            <w:right w:val="none" w:sz="0" w:space="0" w:color="auto"/>
          </w:divBdr>
          <w:divsChild>
            <w:div w:id="205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289">
      <w:bodyDiv w:val="1"/>
      <w:marLeft w:val="0"/>
      <w:marRight w:val="0"/>
      <w:marTop w:val="0"/>
      <w:marBottom w:val="0"/>
      <w:divBdr>
        <w:top w:val="none" w:sz="0" w:space="0" w:color="auto"/>
        <w:left w:val="none" w:sz="0" w:space="0" w:color="auto"/>
        <w:bottom w:val="none" w:sz="0" w:space="0" w:color="auto"/>
        <w:right w:val="none" w:sz="0" w:space="0" w:color="auto"/>
      </w:divBdr>
    </w:div>
    <w:div w:id="1660693076">
      <w:bodyDiv w:val="1"/>
      <w:marLeft w:val="0"/>
      <w:marRight w:val="0"/>
      <w:marTop w:val="0"/>
      <w:marBottom w:val="0"/>
      <w:divBdr>
        <w:top w:val="none" w:sz="0" w:space="0" w:color="auto"/>
        <w:left w:val="none" w:sz="0" w:space="0" w:color="auto"/>
        <w:bottom w:val="none" w:sz="0" w:space="0" w:color="auto"/>
        <w:right w:val="none" w:sz="0" w:space="0" w:color="auto"/>
      </w:divBdr>
    </w:div>
    <w:div w:id="2093575118">
      <w:bodyDiv w:val="1"/>
      <w:marLeft w:val="0"/>
      <w:marRight w:val="0"/>
      <w:marTop w:val="0"/>
      <w:marBottom w:val="0"/>
      <w:divBdr>
        <w:top w:val="none" w:sz="0" w:space="0" w:color="auto"/>
        <w:left w:val="none" w:sz="0" w:space="0" w:color="auto"/>
        <w:bottom w:val="none" w:sz="0" w:space="0" w:color="auto"/>
        <w:right w:val="none" w:sz="0" w:space="0" w:color="auto"/>
      </w:divBdr>
      <w:divsChild>
        <w:div w:id="2063401644">
          <w:marLeft w:val="0"/>
          <w:marRight w:val="0"/>
          <w:marTop w:val="0"/>
          <w:marBottom w:val="100"/>
          <w:divBdr>
            <w:top w:val="none" w:sz="0" w:space="0" w:color="auto"/>
            <w:left w:val="none" w:sz="0" w:space="0" w:color="auto"/>
            <w:bottom w:val="none" w:sz="0" w:space="0" w:color="auto"/>
            <w:right w:val="none" w:sz="0" w:space="0" w:color="auto"/>
          </w:divBdr>
          <w:divsChild>
            <w:div w:id="726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misoenergy.org/MarketsOperations/TransmissionSettlements/Pages/TransmissionOwnerRateData.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otuslive.readysho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tkows\AppData\Local\Microsoft\Windows\Temporary%20Internet%20Files\Content.IE5\73E6MHUM\DOC0959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cmsOwner xmlns="2d309f40-9147-42c9-945b-bf0de5e50880" xsi:nil="true"/>
    <ReferenceLocations xmlns="2d309f40-9147-42c9-945b-bf0de5e50880" xsi:nil="true"/>
    <CSClassNames_4 xmlns="dcd6a659-3023-4248-96c5-d463e9234dde" xsi:nil="true"/>
    <EcmsDocSubType xmlns="2d309f40-9147-42c9-945b-bf0de5e50880" xsi:nil="true"/>
    <CSClassID_12 xmlns="dcd6a659-3023-4248-96c5-d463e9234dde" xsi:nil="true"/>
    <EcmsDocType xmlns="2d309f40-9147-42c9-945b-bf0de5e50880" xsi:nil="true"/>
    <DownloadURL xmlns="a646eb38-62f8-42b4-b7d8-4e325c7d82c9">/_layouts/MISO/ECM/Download.aspx?ID=179835</DownloadURL>
    <CSClassNames_5 xmlns="dcd6a659-3023-4248-96c5-d463e9234dde" xsi:nil="true"/>
    <PermalinkID xmlns="a646eb38-62f8-42b4-b7d8-4e325c7d82c9">179835</PermalinkID>
    <CSClassID_1 xmlns="dcd6a659-3023-4248-96c5-d463e9234dde" xsi:nil="true"/>
    <PermalinkURL xmlns="a646eb38-62f8-42b4-b7d8-4e325c7d82c9">/_layouts/MISO/ECM/Redirect.aspx?ID=179835</PermalinkURL>
    <CSClassNames_6 xmlns="dcd6a659-3023-4248-96c5-d463e9234dde" xsi:nil="true"/>
    <CSClassNames_1 xmlns="dcd6a659-3023-4248-96c5-d463e9234dde" xsi:nil="true"/>
    <CSClassID_3 xmlns="dcd6a659-3023-4248-96c5-d463e9234dde" xsi:nil="true"/>
    <CSClassID_2 xmlns="dcd6a659-3023-4248-96c5-d463e9234dde" xsi:nil="true"/>
    <EcmsAuthor xmlns="2d309f40-9147-42c9-945b-bf0de5e50880" xsi:nil="true"/>
    <CSClassID_5 xmlns="dcd6a659-3023-4248-96c5-d463e9234dde" xsi:nil="true"/>
    <CSClassID_10 xmlns="dcd6a659-3023-4248-96c5-d463e9234dde" xsi:nil="true"/>
    <CSClassID_4 xmlns="dcd6a659-3023-4248-96c5-d463e9234dde" xsi:nil="true"/>
    <CSClassNames_7 xmlns="dcd6a659-3023-4248-96c5-d463e9234dde" xsi:nil="true"/>
    <CSClassID_7 xmlns="dcd6a659-3023-4248-96c5-d463e9234dde" xsi:nil="true"/>
    <CSClassNames_2 xmlns="dcd6a659-3023-4248-96c5-d463e9234dde" xsi:nil="true"/>
    <CSClassNames_8 xmlns="dcd6a659-3023-4248-96c5-d463e9234dde" xsi:nil="true"/>
    <CSClassID_6 xmlns="dcd6a659-3023-4248-96c5-d463e9234dde" xsi:nil="true"/>
    <MISO_x0020_Description xmlns="dcd6a659-3023-4248-96c5-d463e9234dde" xsi:nil="true"/>
    <EcmsCreateDate xmlns="2d309f40-9147-42c9-945b-bf0de5e50880" xsi:nil="true"/>
    <EcmsReleaseDate xmlns="2d309f40-9147-42c9-945b-bf0de5e50880" xsi:nil="true"/>
    <CSClassNames_12 xmlns="dcd6a659-3023-4248-96c5-d463e9234dde" xsi:nil="true"/>
    <CSClassID_9 xmlns="dcd6a659-3023-4248-96c5-d463e9234dde" xsi:nil="true"/>
    <CSClassID_11 xmlns="dcd6a659-3023-4248-96c5-d463e9234dde" xsi:nil="true"/>
    <MISO_x0020_Description_x0020_Enhanced xmlns="dcd6a659-3023-4248-96c5-d463e9234dde" xsi:nil="true"/>
    <CSClassID_8 xmlns="dcd6a659-3023-4248-96c5-d463e9234dde" xsi:nil="true"/>
    <CSClassificationMetaXML xmlns="http://schemas.microsoft.com/sharepoint/v3">b55f40cf-ba57-4c87-a289-5991d8f026e9;2014-07-09 15:46:12;PENDINGCLASSIFICATION;7:|False||PENDINGCLASSIFICATION|2014-07-09 15:46:12;5:|False||PENDINGCLASSIFICATION|2014-07-09 15:46:12;6:|False||PENDINGCLASSIFICATION|2014-07-09 15:46:12;10:|False||PENDINGCLASSIFICATION|2014-07-09 15:46:12;12:|False||PENDINGCLASSIFICATION|2014-07-09 15:46:12;9:|False||PENDINGCLASSIFICATION|2014-07-09 15:46:12;1:|False||PENDINGCLASSIFICATION|2014-07-09 15:46:12;3:|False||PENDINGCLASSIFICATION|2014-07-09 15:46:12;4:|False||PENDINGCLASSIFICATION|2014-07-09 15:46:12;2:|False||PENDINGCLASSIFICATION|2014-07-09 15:46:12;11:|False||PENDINGCLASSIFICATION|2014-07-09 15:46:12;8:|False||PENDINGCLASSIFICATION|2014-07-09 15:46:12;</CSClassificationMetaXML>
    <EcmsContentID xmlns="2d309f40-9147-42c9-945b-bf0de5e50880" xsi:nil="true"/>
    <CSClassNames_10 xmlns="dcd6a659-3023-4248-96c5-d463e9234dde" xsi:nil="true"/>
    <CSClassNames_9 xmlns="dcd6a659-3023-4248-96c5-d463e9234dde" xsi:nil="true"/>
    <CSClassNames_3 xmlns="dcd6a659-3023-4248-96c5-d463e9234dde" xsi:nil="true"/>
    <CSClassNames_11 xmlns="dcd6a659-3023-4248-96c5-d463e9234dde" xsi:nil="true"/>
    <TransOwner xmlns="dcd6a659-3023-4248-96c5-d463e9234dde">Great River Energy (GRE)</TransOwner>
    <PostedDate xmlns="dcd6a659-3023-4248-96c5-d463e9234dde">2014-07-09T20:00:00+00:00</Post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Type>10002</Type>
    <SequenceNumber>10001</SequenceNumber>
    <Assembly>conceptSearching.Sharepoint.ContentTypes, Version=1.0.0.0, Culture=neutral, PublicKeyToken=858f8f13980e4745</Assembly>
    <Class>conceptSearching.Sharepoint.ContentTypes.CSHandleEvent</Class>
    <Data/>
    <Filter/>
  </Receiver>
  <Receiver>
    <Name>ItemCheckedInEventHandlerForConceptSearch</Name>
    <Type>10004</Type>
    <SequenceNumber>10002</SequenceNumber>
    <Assembly>conceptSearching.Sharepoint.ContentTypes, Version=1.0.0.0, Culture=neutral, PublicKeyToken=858f8f13980e4745</Assembly>
    <Class>conceptSearching.Sharepoint.ContentTypes.CSHandleEvent</Class>
    <Data/>
    <Filter/>
  </Receiver>
  <Receiver>
    <Name>ItemUncheckedOutEventHandlerForConceptSearch</Name>
    <Type>10006</Type>
    <SequenceNumber>10003</SequenceNumber>
    <Assembly>conceptSearching.Sharepoint.ContentTypes, Version=1.0.0.0, Culture=neutral, PublicKeyToken=858f8f13980e4745</Assembly>
    <Class>conceptSearching.Sharepoint.ContentTypes.CSHandleEvent</Class>
    <Data/>
    <Filter/>
  </Receiver>
  <Receiver>
    <Name>ItemAddedEventHandlerForConceptSearch</Name>
    <Type>10001</Type>
    <SequenceNumber>10004</SequenceNumber>
    <Assembly>conceptSearching.Sharepoint.ContentTypes, Version=1.0.0.0, Culture=neutral, PublicKeyToken=858f8f13980e4745</Assembly>
    <Class>conceptSearching.Sharepoint.ContentTypes.CSHandleEvent</Class>
    <Data/>
    <Filter/>
  </Receiver>
  <Receiver>
    <Name>ItemFileMovedEventHandlerForConceptSearch</Name>
    <Type>10009</Type>
    <SequenceNumber>10005</SequenceNumber>
    <Assembly>conceptSearching.Sharepoint.ContentTypes, Version=1.0.0.0, Culture=neutral, PublicKeyToken=858f8f13980e4745</Assembly>
    <Class>conceptSearching.Sharepoint.ContentTypes.CSHandleEvent</Class>
    <Data/>
    <Filter/>
  </Receiver>
  <Receiver>
    <Name>ItemDeletedEventHandlerForConceptSearch</Name>
    <Type>10003</Type>
    <SequenceNumber>10006</SequenceNumber>
    <Assembly>conceptSearching.Sharepoint.ContentTypes, Version=1.0.0.0, Culture=neutral, PublicKeyToken=858f8f13980e4745</Assembly>
    <Class>conceptSearching.Sharepoint.ContentTypes.CSHandleEvent</Class>
    <Data/>
    <Filter/>
  </Receiver>
  <Receiver>
    <Name/>
    <Type>10002</Type>
    <SequenceNumber>10000</SequenceNumber>
    <Assembly>MISO.IR.ECM.SP, Version=1.0.0.0, Culture=neutral, PublicKeyToken=668dda8e920c6ea9</Assembly>
    <Class>MISO.IR.ECM.SP.ManagedFileEventHandler</Class>
    <Data/>
    <Filter/>
  </Receiver>
  <Receiver>
    <Name/>
    <Type>10001</Type>
    <SequenceNumber>10000</SequenceNumber>
    <Assembly>MISO.IR.ECM.SP, Version=1.0.0.0, Culture=neutral, PublicKeyToken=668dda8e920c6ea9</Assembly>
    <Class>MISO.IR.ECM.SP.ManagedFileEventHandler</Class>
    <Data/>
    <Filter/>
  </Receiver>
  <Receiver>
    <Name/>
    <Type>3</Type>
    <SequenceNumber>10000</SequenceNumber>
    <Assembly>MISO.IR.ECM.SP, Version=1.0.0.0, Culture=neutral, PublicKeyToken=668dda8e920c6ea9</Assembly>
    <Class>MISO.IR.ECM.SP.ManagedFileEventHandler</Class>
    <Data/>
    <Filter/>
  </Receiver>
  <Receiver>
    <Name/>
    <Type>10002</Type>
    <SequenceNumber>10000</SequenceNumber>
    <Assembly>MISO.IR.SubscriptionAlerts, Version=1.0.0.0, Culture=neutral, PublicKeyToken=d833d45c4ac1e7b1</Assembly>
    <Class>MISO.IR.SubscriptionAlerts.ItemUpdatedSubscriptionHandler</Class>
    <Data/>
    <Filter/>
  </Receiver>
  <Receiver>
    <Name/>
    <Type>10003</Type>
    <SequenceNumber>10000</SequenceNumber>
    <Assembly>MISO.IR.SubscriptionAlerts, Version=1.0.0.0, Culture=neutral, PublicKeyToken=d833d45c4ac1e7b1</Assembly>
    <Class>MISO.IR.SubscriptionAlerts.ItemUpdatedSubscriptionHandler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ttachment O Material" ma:contentTypeID="0x0101005BA905F16C0C2D48BF07586946E81D1C1100D2AB7E340F48FF48B2EC11BD89C18B0C" ma:contentTypeVersion="6" ma:contentTypeDescription="" ma:contentTypeScope="" ma:versionID="ad32b6c6f61837abc28e0382dd1f34be">
  <xsd:schema xmlns:xsd="http://www.w3.org/2001/XMLSchema" xmlns:p="http://schemas.microsoft.com/office/2006/metadata/properties" xmlns:ns1="http://schemas.microsoft.com/sharepoint/v3" xmlns:ns2="dcd6a659-3023-4248-96c5-d463e9234dde" xmlns:ns3="a646eb38-62f8-42b4-b7d8-4e325c7d82c9" xmlns:ns4="2d309f40-9147-42c9-945b-bf0de5e50880" targetNamespace="http://schemas.microsoft.com/office/2006/metadata/properties" ma:root="true" ma:fieldsID="e602efaf1d5579a54ee7103b84a50bbf" ns1:_="" ns2:_="" ns3:_="" ns4:_="">
    <xsd:import namespace="http://schemas.microsoft.com/sharepoint/v3"/>
    <xsd:import namespace="dcd6a659-3023-4248-96c5-d463e9234dde"/>
    <xsd:import namespace="a646eb38-62f8-42b4-b7d8-4e325c7d82c9"/>
    <xsd:import namespace="2d309f40-9147-42c9-945b-bf0de5e50880"/>
    <xsd:element name="properties">
      <xsd:complexType>
        <xsd:sequence>
          <xsd:element name="documentManagement">
            <xsd:complexType>
              <xsd:all>
                <xsd:element ref="ns2:TransOwner"/>
                <xsd:element ref="ns2:PostedDate"/>
                <xsd:element ref="ns3:PermalinkURL" minOccurs="0"/>
                <xsd:element ref="ns3:DownloadURL" minOccurs="0"/>
                <xsd:element ref="ns3:PermalinkID" minOccurs="0"/>
                <xsd:element ref="ns4:ReferenceLocations" minOccurs="0"/>
                <xsd:element ref="ns4:EcmsContentID" minOccurs="0"/>
                <xsd:element ref="ns4:EcmsDocType" minOccurs="0"/>
                <xsd:element ref="ns4:EcmsDocSubType" minOccurs="0"/>
                <xsd:element ref="ns4:EcmsAuthor" minOccurs="0"/>
                <xsd:element ref="ns4:EcmsCreateDate" minOccurs="0"/>
                <xsd:element ref="ns4:EcmsOwner" minOccurs="0"/>
                <xsd:element ref="ns4:EcmsReleaseDate" minOccurs="0"/>
                <xsd:element ref="ns2:CSClassNames_7" minOccurs="0"/>
                <xsd:element ref="ns2:CSClassID_7" minOccurs="0"/>
                <xsd:element ref="ns2:CSClassNames_5" minOccurs="0"/>
                <xsd:element ref="ns2:CSClassID_5" minOccurs="0"/>
                <xsd:element ref="ns2:CSClassNames_6" minOccurs="0"/>
                <xsd:element ref="ns2:CSClassID_6" minOccurs="0"/>
                <xsd:element ref="ns2:CSClassNames_10" minOccurs="0"/>
                <xsd:element ref="ns2:CSClassID_10" minOccurs="0"/>
                <xsd:element ref="ns2:CSClassNames_12" minOccurs="0"/>
                <xsd:element ref="ns2:CSClassID_12" minOccurs="0"/>
                <xsd:element ref="ns2:CSClassNames_9" minOccurs="0"/>
                <xsd:element ref="ns2:CSClassID_9" minOccurs="0"/>
                <xsd:element ref="ns2:CSClassNames_1" minOccurs="0"/>
                <xsd:element ref="ns2:CSClassID_1" minOccurs="0"/>
                <xsd:element ref="ns2:CSClassNames_3" minOccurs="0"/>
                <xsd:element ref="ns2:CSClassID_3" minOccurs="0"/>
                <xsd:element ref="ns2:CSClassNames_4" minOccurs="0"/>
                <xsd:element ref="ns2:CSClassID_4" minOccurs="0"/>
                <xsd:element ref="ns2:CSClassNames_2" minOccurs="0"/>
                <xsd:element ref="ns2:CSClassID_2" minOccurs="0"/>
                <xsd:element ref="ns2:CSClassNames_11" minOccurs="0"/>
                <xsd:element ref="ns2:CSClassID_11" minOccurs="0"/>
                <xsd:element ref="ns2:CSClassNames_8" minOccurs="0"/>
                <xsd:element ref="ns2:CSClassID_8" minOccurs="0"/>
                <xsd:element ref="ns1:CSClassificationMetaXML" minOccurs="0"/>
                <xsd:element ref="ns2:MISO_x0020_Description" minOccurs="0"/>
                <xsd:element ref="ns2:MISO_x0020_Description_x0020_Enhanc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SClassificationMetaXML" ma:index="39" nillable="true" ma:displayName="Classification Date" ma:internalName="CSClassificationMetaXML" ma:readOnly="false">
      <xsd:simpleType>
        <xsd:restriction base="dms:Unknown"/>
      </xsd:simpleType>
    </xsd:element>
  </xsd:schema>
  <xsd:schema xmlns:xsd="http://www.w3.org/2001/XMLSchema" xmlns:dms="http://schemas.microsoft.com/office/2006/documentManagement/types" targetNamespace="dcd6a659-3023-4248-96c5-d463e9234dde" elementFormDefault="qualified">
    <xsd:import namespace="http://schemas.microsoft.com/office/2006/documentManagement/types"/>
    <xsd:element name="TransOwner" ma:index="2" ma:displayName="Transmission_Owner" ma:format="Dropdown" ma:internalName="TransOwner">
      <xsd:simpleType>
        <xsd:restriction base="dms:Choice">
          <xsd:enumeration value="Allete, Inc. dba Minnesota Power (MP) (and its subsidiary Superior Water, L&amp;P)"/>
          <xsd:enumeration value="Ameren Illinois Company (AIC)"/>
          <xsd:enumeration value="Ameren Missouri (AMMO)"/>
          <xsd:enumeration value="Ameren Transmission Company of Illinois (ATXI)"/>
          <xsd:enumeration value="American Transmission Company LLC (ATC)"/>
          <xsd:enumeration value="Arkansas Electric Cooperative Corporation (AECC)"/>
          <xsd:enumeration value="Atlantic Municipal Utilities (AMU)"/>
          <xsd:enumeration value="Benson Municipal Utilities (BMU)"/>
          <xsd:enumeration value="Big Rivers Electric Corporation (BREC)"/>
          <xsd:enumeration value="Blue Earth Board of Public Works (Blue Earth)"/>
          <xsd:enumeration value="Cedar Falls Utilities (CFU)"/>
          <xsd:enumeration value="Central Iowa Power Cooperative (CIPCO)"/>
          <xsd:enumeration value="Central Minnesota Municipal Power Agency (CMMPA)"/>
          <xsd:enumeration value="City of Ames (AMES)"/>
          <xsd:enumeration value="City of Columbia, MO (CWLD)"/>
          <xsd:enumeration value="City of Eldridge (Eldridge)"/>
          <xsd:enumeration value="City of Mountain Lake (Mountain Lake)"/>
          <xsd:enumeration value="City of Pella Electric Department (Pella)"/>
          <xsd:enumeration value="City of Windom (Windom)"/>
          <xsd:enumeration value="City Water, Light &amp; Power  - Springfield, IL (CWLP)"/>
          <xsd:enumeration value="Cleco Power LLC (CLEC)"/>
          <xsd:enumeration value="Dairyland Power Cooperative (DPC)"/>
          <xsd:enumeration value="Delano Water, Light and Power Commission (Delano)"/>
          <xsd:enumeration value="Detroit Lakes Public Utilities (DLPU)"/>
          <xsd:enumeration value="Duke Energy Business Services, LLC for Duke Energy Indiana, Inc. (DEI)"/>
          <xsd:enumeration value="Elk River Municipal Utilities (Elk River)"/>
          <xsd:enumeration value="Entergy Arkansas, Inc. (EATO)"/>
          <xsd:enumeration value="Entergy Gulf States Louisiana, LLC (EGSL)"/>
          <xsd:enumeration value="Entergy Louisiana, LLC (ELTO)"/>
          <xsd:enumeration value="Entergy Mississippi, Inc. (EMTO)"/>
          <xsd:enumeration value="Entergy New Orleans, Inc. (ENO)"/>
          <xsd:enumeration value="Entergy Texas, Inc. (ETTO)"/>
          <xsd:enumeration value="ETEC – Deep East Texas Electric Cooperative, Inc."/>
          <xsd:enumeration value="ETEC – Jasper – Newton Electric Cooperative"/>
          <xsd:enumeration value="ETEC – Sam Houston Electric Cooperative"/>
          <xsd:enumeration value="ETEC – Tex-La Electric Cooperative of Texas, Inc."/>
          <xsd:enumeration value="Glencoe Light &amp; Power Commission (Glencoe)"/>
          <xsd:enumeration value="Grand Haven Board of Light &amp; Power (Grand Haven)"/>
          <xsd:enumeration value="Great River Energy (GRE)"/>
          <xsd:enumeration value="Hoosier Energy Rural Electric Cooperative, Inc. (HE)"/>
          <xsd:enumeration value="Hutchinson Utilities Commission (HUC)"/>
          <xsd:enumeration value="Indiana Municipal Power Agency (IMPA)"/>
          <xsd:enumeration value="Indianapolis Power &amp; Light Company (IPL)"/>
          <xsd:enumeration value="Indianola Municipal Utilities (IMU)"/>
          <xsd:enumeration value="International Transmission Company d/b/a ITCTransmission (ITC)"/>
          <xsd:enumeration value="Iowa Public Power Agency (IPPA)"/>
          <xsd:enumeration value="ITC Midwest LLC (ITCM)"/>
          <xsd:enumeration value="Lafayette City-Parish Consolidated Government (LAFA)"/>
          <xsd:enumeration value="Marshall Municipal Utilities (Marshall)"/>
          <xsd:enumeration value="Michigan Electric Transmission Company, LLC (METC)"/>
          <xsd:enumeration value="Michigan Public Power Agency (MPPA)"/>
          <xsd:enumeration value="MidAmerican Energy Company (MEC)"/>
          <xsd:enumeration value="Minnesota Municipal Power Agency (MMPA)"/>
          <xsd:enumeration value="Missouri Rivers Energy Services (MRES)"/>
          <xsd:enumeration value="Montana-Dakota Utilities Co. (MDU)"/>
          <xsd:enumeration value="Montezuma Municipal  Light &amp; Power (Montezuma)"/>
          <xsd:enumeration value="Municipal Energy Agency of Nebraska (MEAN)"/>
          <xsd:enumeration value="Muscatine Power and Water (MPW)"/>
          <xsd:enumeration value="Northern Indiana Public Service Company (NIPS)"/>
          <xsd:enumeration value="Northwestern Wisconsin Electric Company (NWEC)"/>
          <xsd:enumeration value="NSP Companies (NSP)"/>
          <xsd:enumeration value="Otter Tail Power Company (OTP)"/>
          <xsd:enumeration value="Prairie Power, Inc. (PPI)"/>
          <xsd:enumeration value="South Mississippi Electric Power Association (SME)"/>
          <xsd:enumeration value="Southern Illinois Power Cooperative (SIPC)"/>
          <xsd:enumeration value="Southern Minnesota Municipal Power Agency (SMMPA)"/>
          <xsd:enumeration value="Tipton Municipal Utilities (Tipton)"/>
          <xsd:enumeration value="Traverse City Light &amp; Power (Traverse City)"/>
          <xsd:enumeration value="Vectren Energy (SIGE)"/>
          <xsd:enumeration value="Wabash Valley Power Association (WVPA)"/>
          <xsd:enumeration value="Waverly Light and Power (WLP)"/>
          <xsd:enumeration value="Willmar Municipal Utilities (WMU)"/>
          <xsd:enumeration value="Wolverine Power Supply Cooperative Inc.  (WOLV)"/>
          <xsd:enumeration value="Worthington Public Utilities (WPU)"/>
          <xsd:enumeration value="Zeeland Board of Public Works (Zeeland)"/>
        </xsd:restriction>
      </xsd:simpleType>
    </xsd:element>
    <xsd:element name="PostedDate" ma:index="3" ma:displayName="Posted Date" ma:default="[today]" ma:format="DateTime" ma:internalName="PostedDate">
      <xsd:simpleType>
        <xsd:restriction base="dms:DateTime"/>
      </xsd:simpleType>
    </xsd:element>
    <xsd:element name="CSClassNames_7" ma:index="15" nillable="true" ma:displayName="RTOs" ma:internalName="CSClassNames_7" ma:readOnly="false">
      <xsd:simpleType>
        <xsd:restriction base="dms:Unknown"/>
      </xsd:simpleType>
    </xsd:element>
    <xsd:element name="CSClassID_7" ma:index="16" nillable="true" ma:displayName="CSClassID_7" ma:internalName="CSClassID_7" ma:readOnly="false">
      <xsd:simpleType>
        <xsd:restriction base="dms:Unknown"/>
      </xsd:simpleType>
    </xsd:element>
    <xsd:element name="CSClassNames_5" ma:index="17" nillable="true" ma:displayName="Operations" ma:internalName="CSClassNames_5" ma:readOnly="false">
      <xsd:simpleType>
        <xsd:restriction base="dms:Unknown"/>
      </xsd:simpleType>
    </xsd:element>
    <xsd:element name="CSClassID_5" ma:index="18" nillable="true" ma:displayName="CSClassID_5" ma:internalName="CSClassID_5" ma:readOnly="false">
      <xsd:simpleType>
        <xsd:restriction base="dms:Unknown"/>
      </xsd:simpleType>
    </xsd:element>
    <xsd:element name="CSClassNames_6" ma:index="19" nillable="true" ma:displayName="Organization" ma:internalName="CSClassNames_6" ma:readOnly="false">
      <xsd:simpleType>
        <xsd:restriction base="dms:Unknown"/>
      </xsd:simpleType>
    </xsd:element>
    <xsd:element name="CSClassID_6" ma:index="20" nillable="true" ma:displayName="CSClassID_6" ma:internalName="CSClassID_6" ma:readOnly="false">
      <xsd:simpleType>
        <xsd:restriction base="dms:Unknown"/>
      </xsd:simpleType>
    </xsd:element>
    <xsd:element name="CSClassNames_10" ma:index="21" nillable="true" ma:displayName="Content Type" ma:internalName="CSClassNames_10" ma:readOnly="false">
      <xsd:simpleType>
        <xsd:restriction base="dms:Unknown"/>
      </xsd:simpleType>
    </xsd:element>
    <xsd:element name="CSClassID_10" ma:index="22" nillable="true" ma:displayName="CSClassID_10" ma:internalName="CSClassID_10" ma:readOnly="false">
      <xsd:simpleType>
        <xsd:restriction base="dms:Unknown"/>
      </xsd:simpleType>
    </xsd:element>
    <xsd:element name="CSClassNames_12" ma:index="23" nillable="true" ma:displayName="Committee" ma:internalName="CSClassNames_12" ma:readOnly="false">
      <xsd:simpleType>
        <xsd:restriction base="dms:Unknown"/>
      </xsd:simpleType>
    </xsd:element>
    <xsd:element name="CSClassID_12" ma:index="24" nillable="true" ma:displayName="CSClassID_12" ma:internalName="CSClassID_12" ma:readOnly="false">
      <xsd:simpleType>
        <xsd:restriction base="dms:Unknown"/>
      </xsd:simpleType>
    </xsd:element>
    <xsd:element name="CSClassNames_9" ma:index="25" nillable="true" ma:displayName="Energy and Financial Trading" ma:internalName="CSClassNames_9" ma:readOnly="false">
      <xsd:simpleType>
        <xsd:restriction base="dms:Unknown"/>
      </xsd:simpleType>
    </xsd:element>
    <xsd:element name="CSClassID_9" ma:index="26" nillable="true" ma:displayName="CSClassID_9" ma:internalName="CSClassID_9" ma:readOnly="false">
      <xsd:simpleType>
        <xsd:restriction base="dms:Unknown"/>
      </xsd:simpleType>
    </xsd:element>
    <xsd:element name="CSClassNames_1" ma:index="27" nillable="true" ma:displayName="IPSV v2" ma:internalName="CSClassNames_1" ma:readOnly="false">
      <xsd:simpleType>
        <xsd:restriction base="dms:Unknown"/>
      </xsd:simpleType>
    </xsd:element>
    <xsd:element name="CSClassID_1" ma:index="28" nillable="true" ma:displayName="CSClassID_1" ma:internalName="CSClassID_1" ma:readOnly="false">
      <xsd:simpleType>
        <xsd:restriction base="dms:Unknown"/>
      </xsd:simpleType>
    </xsd:element>
    <xsd:element name="CSClassNames_3" ma:index="29" nillable="true" ma:displayName="MidwestISO" ma:internalName="CSClassNames_3" ma:readOnly="false">
      <xsd:simpleType>
        <xsd:restriction base="dms:Unknown"/>
      </xsd:simpleType>
    </xsd:element>
    <xsd:element name="CSClassID_3" ma:index="30" nillable="true" ma:displayName="CSClassID_3" ma:internalName="CSClassID_3" ma:readOnly="false">
      <xsd:simpleType>
        <xsd:restriction base="dms:Unknown"/>
      </xsd:simpleType>
    </xsd:element>
    <xsd:element name="CSClassNames_4" ma:index="31" nillable="true" ma:displayName="Geographic Region" ma:internalName="CSClassNames_4" ma:readOnly="false">
      <xsd:simpleType>
        <xsd:restriction base="dms:Unknown"/>
      </xsd:simpleType>
    </xsd:element>
    <xsd:element name="CSClassID_4" ma:index="32" nillable="true" ma:displayName="CSClassID_4" ma:internalName="CSClassID_4" ma:readOnly="false">
      <xsd:simpleType>
        <xsd:restriction base="dms:Unknown"/>
      </xsd:simpleType>
    </xsd:element>
    <xsd:element name="CSClassNames_2" ma:index="33" nillable="true" ma:displayName="MISO-Web" ma:internalName="CSClassNames_2" ma:readOnly="false">
      <xsd:simpleType>
        <xsd:restriction base="dms:Unknown"/>
      </xsd:simpleType>
    </xsd:element>
    <xsd:element name="CSClassID_2" ma:index="34" nillable="true" ma:displayName="CSClassID_2" ma:internalName="CSClassID_2" ma:readOnly="false">
      <xsd:simpleType>
        <xsd:restriction base="dms:Unknown"/>
      </xsd:simpleType>
    </xsd:element>
    <xsd:element name="CSClassNames_11" ma:index="35" nillable="true" ma:displayName="File Type" ma:internalName="CSClassNames_11" ma:readOnly="false">
      <xsd:simpleType>
        <xsd:restriction base="dms:Unknown"/>
      </xsd:simpleType>
    </xsd:element>
    <xsd:element name="CSClassID_11" ma:index="36" nillable="true" ma:displayName="CSClassID_11" ma:internalName="CSClassID_11" ma:readOnly="false">
      <xsd:simpleType>
        <xsd:restriction base="dms:Unknown"/>
      </xsd:simpleType>
    </xsd:element>
    <xsd:element name="CSClassNames_8" ma:index="37" nillable="true" ma:displayName="Data Type" ma:internalName="CSClassNames_8" ma:readOnly="false">
      <xsd:simpleType>
        <xsd:restriction base="dms:Unknown"/>
      </xsd:simpleType>
    </xsd:element>
    <xsd:element name="CSClassID_8" ma:index="38" nillable="true" ma:displayName="CSClassID_8" ma:internalName="CSClassID_8" ma:readOnly="false">
      <xsd:simpleType>
        <xsd:restriction base="dms:Unknown"/>
      </xsd:simpleType>
    </xsd:element>
    <xsd:element name="MISO_x0020_Description" ma:index="40" nillable="true" ma:displayName="MISO Description" ma:hidden="true" ma:internalName="MISO_x0020_Description" ma:readOnly="false">
      <xsd:simpleType>
        <xsd:restriction base="dms:Note"/>
      </xsd:simpleType>
    </xsd:element>
    <xsd:element name="MISO_x0020_Description_x0020_Enhanced" ma:index="41" nillable="true" ma:displayName="MISO Description Enhanced" ma:hidden="true" ma:internalName="MISO_x0020_Description_x0020_Enhanced" ma:readOnly="false">
      <xsd:simpleType>
        <xsd:restriction base="dms:Unknown"/>
      </xsd:simpleType>
    </xsd:element>
  </xsd:schema>
  <xsd:schema xmlns:xsd="http://www.w3.org/2001/XMLSchema" xmlns:dms="http://schemas.microsoft.com/office/2006/documentManagement/types" targetNamespace="a646eb38-62f8-42b4-b7d8-4e325c7d82c9" elementFormDefault="qualified">
    <xsd:import namespace="http://schemas.microsoft.com/office/2006/documentManagement/types"/>
    <xsd:element name="PermalinkURL" ma:index="4" nillable="true" ma:displayName="PermalinkURL" ma:description="PermalinkURL" ma:internalName="PermalinkURL">
      <xsd:simpleType>
        <xsd:restriction base="dms:Note"/>
      </xsd:simpleType>
    </xsd:element>
    <xsd:element name="DownloadURL" ma:index="5" nillable="true" ma:displayName="DownloadURL" ma:description="DownloadURL" ma:internalName="DownloadURL" ma:readOnly="false">
      <xsd:simpleType>
        <xsd:restriction base="dms:Note"/>
      </xsd:simpleType>
    </xsd:element>
    <xsd:element name="PermalinkID" ma:index="6" nillable="true" ma:displayName="PermalinkID" ma:description="PermalinkID" ma:internalName="PermalinkID">
      <xsd:simpleType>
        <xsd:restriction base="dms:Text">
          <xsd:maxLength value="255"/>
        </xsd:restriction>
      </xsd:simpleType>
    </xsd:element>
  </xsd:schema>
  <xsd:schema xmlns:xsd="http://www.w3.org/2001/XMLSchema" xmlns:dms="http://schemas.microsoft.com/office/2006/documentManagement/types" targetNamespace="2d309f40-9147-42c9-945b-bf0de5e50880" elementFormDefault="qualified">
    <xsd:import namespace="http://schemas.microsoft.com/office/2006/documentManagement/types"/>
    <xsd:element name="ReferenceLocations" ma:index="7" nillable="true" ma:displayName="ReferenceLocations" ma:description="ReferenceLocations" ma:internalName="ReferenceLocations" ma:readOnly="false">
      <xsd:simpleType>
        <xsd:restriction base="dms:Note"/>
      </xsd:simpleType>
    </xsd:element>
    <xsd:element name="EcmsContentID" ma:index="8" nillable="true" ma:displayName="EcmsContentID" ma:description="EcmsContentID" ma:internalName="EcmsContentID">
      <xsd:simpleType>
        <xsd:restriction base="dms:Text">
          <xsd:maxLength value="255"/>
        </xsd:restriction>
      </xsd:simpleType>
    </xsd:element>
    <xsd:element name="EcmsDocType" ma:index="9" nillable="true" ma:displayName="EcmsDocType" ma:description="EcmsDocType" ma:internalName="EcmsDocType">
      <xsd:simpleType>
        <xsd:restriction base="dms:Text">
          <xsd:maxLength value="255"/>
        </xsd:restriction>
      </xsd:simpleType>
    </xsd:element>
    <xsd:element name="EcmsDocSubType" ma:index="10" nillable="true" ma:displayName="EcmsDocSubType" ma:description="EcmsDocSubType" ma:internalName="EcmsDocSubType">
      <xsd:simpleType>
        <xsd:restriction base="dms:Text">
          <xsd:maxLength value="255"/>
        </xsd:restriction>
      </xsd:simpleType>
    </xsd:element>
    <xsd:element name="EcmsAuthor" ma:index="11" nillable="true" ma:displayName="EcmsAuthor" ma:description="EcmsAuthor" ma:internalName="EcmsAuthor">
      <xsd:simpleType>
        <xsd:restriction base="dms:Text">
          <xsd:maxLength value="255"/>
        </xsd:restriction>
      </xsd:simpleType>
    </xsd:element>
    <xsd:element name="EcmsCreateDate" ma:index="12" nillable="true" ma:displayName="EcmsCreateDate" ma:description="EcmsCreateDate" ma:format="DateTime" ma:internalName="EcmsCreateDate">
      <xsd:simpleType>
        <xsd:restriction base="dms:DateTime"/>
      </xsd:simpleType>
    </xsd:element>
    <xsd:element name="EcmsOwner" ma:index="13" nillable="true" ma:displayName="EcmsOwner" ma:description="EcmsOwner" ma:internalName="EcmsOwner">
      <xsd:simpleType>
        <xsd:restriction base="dms:Text">
          <xsd:maxLength value="255"/>
        </xsd:restriction>
      </xsd:simpleType>
    </xsd:element>
    <xsd:element name="EcmsReleaseDate" ma:index="14" nillable="true" ma:displayName="EcmsReleaseDate" ma:description="EcmsReleaseDate" ma:format="DateTime" ma:internalName="EcmsReleas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D9F4-11C6-477F-8A69-F4B9777FCFF0}">
  <ds:schemaRefs>
    <ds:schemaRef ds:uri="http://schemas.microsoft.com/office/2006/metadata/properties"/>
    <ds:schemaRef ds:uri="2d309f40-9147-42c9-945b-bf0de5e50880"/>
    <ds:schemaRef ds:uri="dcd6a659-3023-4248-96c5-d463e9234dde"/>
    <ds:schemaRef ds:uri="a646eb38-62f8-42b4-b7d8-4e325c7d82c9"/>
    <ds:schemaRef ds:uri="http://schemas.microsoft.com/sharepoint/v3"/>
  </ds:schemaRefs>
</ds:datastoreItem>
</file>

<file path=customXml/itemProps2.xml><?xml version="1.0" encoding="utf-8"?>
<ds:datastoreItem xmlns:ds="http://schemas.openxmlformats.org/officeDocument/2006/customXml" ds:itemID="{3E509D17-40C3-407D-BDA7-50572349C03A}">
  <ds:schemaRefs>
    <ds:schemaRef ds:uri="http://schemas.microsoft.com/sharepoint/v3/contenttype/forms"/>
  </ds:schemaRefs>
</ds:datastoreItem>
</file>

<file path=customXml/itemProps3.xml><?xml version="1.0" encoding="utf-8"?>
<ds:datastoreItem xmlns:ds="http://schemas.openxmlformats.org/officeDocument/2006/customXml" ds:itemID="{D9FCB005-8FF2-4E71-BCEA-3A206DF27AF3}">
  <ds:schemaRefs>
    <ds:schemaRef ds:uri="http://schemas.microsoft.com/sharepoint/events"/>
  </ds:schemaRefs>
</ds:datastoreItem>
</file>

<file path=customXml/itemProps4.xml><?xml version="1.0" encoding="utf-8"?>
<ds:datastoreItem xmlns:ds="http://schemas.openxmlformats.org/officeDocument/2006/customXml" ds:itemID="{59D4E10D-2C4E-4F2D-963E-510CB0BC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6a659-3023-4248-96c5-d463e9234dde"/>
    <ds:schemaRef ds:uri="a646eb38-62f8-42b4-b7d8-4e325c7d82c9"/>
    <ds:schemaRef ds:uri="2d309f40-9147-42c9-945b-bf0de5e508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7C23C1F-702A-4185-B0F0-6E668128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DOC095978.dotx</Template>
  <TotalTime>63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 2013 Annual True-Up Meeting Notice</vt:lpstr>
    </vt:vector>
  </TitlesOfParts>
  <Company>Great River Energy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2013 Annual True-Up Meeting Notice</dc:title>
  <dc:creator>Tbutkows</dc:creator>
  <cp:lastModifiedBy>Terry Wolf</cp:lastModifiedBy>
  <cp:revision>3</cp:revision>
  <cp:lastPrinted>2010-02-12T16:10:00Z</cp:lastPrinted>
  <dcterms:created xsi:type="dcterms:W3CDTF">2014-08-07T15:37:00Z</dcterms:created>
  <dcterms:modified xsi:type="dcterms:W3CDTF">2014-08-07T17:55:00Z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0x0101005BA905F16C0C2D48BF07586946E81D1C1100D2AB7E340F48FF48B2EC11BD89C18B0C</vt:lpwstr>
  </property>
  <property fmtid="{D5CDD505-2E9C-101B-9397-08002B2CF9AE}" pid="3" name="FTR Date">
    <vt:filetime>2014-07-09T19:46:11Z</vt:filetime>
  </property>
  <property fmtid="{D5CDD505-2E9C-101B-9397-08002B2CF9AE}" pid="4" name="Exclude">
    <vt:lpwstr>No</vt:lpwstr>
  </property>
</Properties>
</file>