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B1" w:rsidRPr="00D33EB1" w:rsidRDefault="00D33EB1" w:rsidP="00D33EB1">
      <w:pPr>
        <w:autoSpaceDE w:val="0"/>
        <w:autoSpaceDN w:val="0"/>
        <w:adjustRightInd w:val="0"/>
        <w:contextualSpacing/>
        <w:jc w:val="center"/>
        <w:rPr>
          <w:rFonts w:ascii="Times New Roman" w:hAnsi="Times New Roman"/>
          <w:b/>
          <w:sz w:val="22"/>
          <w:szCs w:val="22"/>
        </w:rPr>
      </w:pPr>
      <w:r w:rsidRPr="00D33EB1">
        <w:rPr>
          <w:rFonts w:ascii="Times New Roman" w:hAnsi="Times New Roman"/>
          <w:b/>
          <w:sz w:val="22"/>
          <w:szCs w:val="22"/>
        </w:rPr>
        <w:t>ALLETE, Inc.</w:t>
      </w:r>
      <w:r>
        <w:rPr>
          <w:rFonts w:ascii="Times New Roman" w:hAnsi="Times New Roman"/>
          <w:b/>
          <w:sz w:val="22"/>
          <w:szCs w:val="22"/>
        </w:rPr>
        <w:t xml:space="preserve"> dba Minnesota Power (MP) </w:t>
      </w:r>
      <w:r w:rsidRPr="00D33EB1">
        <w:rPr>
          <w:rFonts w:ascii="Times New Roman" w:hAnsi="Times New Roman"/>
          <w:b/>
          <w:sz w:val="22"/>
          <w:szCs w:val="22"/>
        </w:rPr>
        <w:t xml:space="preserve">Response to Minnesota Department of Commerce </w:t>
      </w:r>
      <w:r>
        <w:rPr>
          <w:rFonts w:ascii="Times New Roman" w:hAnsi="Times New Roman"/>
          <w:b/>
          <w:sz w:val="22"/>
          <w:szCs w:val="22"/>
        </w:rPr>
        <w:t xml:space="preserve">Information </w:t>
      </w:r>
      <w:r w:rsidRPr="00D33EB1">
        <w:rPr>
          <w:rFonts w:ascii="Times New Roman" w:hAnsi="Times New Roman"/>
          <w:b/>
          <w:sz w:val="22"/>
          <w:szCs w:val="22"/>
        </w:rPr>
        <w:t xml:space="preserve">Request </w:t>
      </w:r>
      <w:r>
        <w:rPr>
          <w:rFonts w:ascii="Times New Roman" w:hAnsi="Times New Roman"/>
          <w:b/>
          <w:sz w:val="22"/>
          <w:szCs w:val="22"/>
        </w:rPr>
        <w:t xml:space="preserve">regarding the 2018 ALLETE Projected Attachment O Customer Meeting held October 26, 2017  </w:t>
      </w:r>
      <w:r w:rsidRPr="00D33EB1">
        <w:rPr>
          <w:rFonts w:ascii="Times New Roman" w:hAnsi="Times New Roman"/>
          <w:b/>
          <w:sz w:val="22"/>
          <w:szCs w:val="22"/>
        </w:rPr>
        <w:br/>
      </w:r>
    </w:p>
    <w:p w:rsidR="005E5866" w:rsidRDefault="005E5866" w:rsidP="005E5866">
      <w:pPr>
        <w:rPr>
          <w:color w:val="1F497D"/>
        </w:rPr>
      </w:pPr>
    </w:p>
    <w:p w:rsidR="005E5866" w:rsidRDefault="005E5866" w:rsidP="005E5866">
      <w:pPr>
        <w:pStyle w:val="ListParagraph"/>
        <w:numPr>
          <w:ilvl w:val="0"/>
          <w:numId w:val="1"/>
        </w:numPr>
        <w:contextualSpacing w:val="0"/>
      </w:pPr>
      <w:r>
        <w:t xml:space="preserve">Regarding Accumulated Deferred Income Taxes (ADIT Prorate) </w:t>
      </w:r>
      <w:proofErr w:type="gramStart"/>
      <w:r>
        <w:t>What</w:t>
      </w:r>
      <w:proofErr w:type="gramEnd"/>
      <w:r>
        <w:t xml:space="preserve"> is the impact on your 2018 Attachment O rates as a result of changing from the monthly ADIT to daily Prorated ADIT? I assume you would have to replace your daily Prorated ADIT calculation with the monthly calculation for ADIT.</w:t>
      </w:r>
    </w:p>
    <w:p w:rsidR="005E5866" w:rsidRDefault="005E5866" w:rsidP="005E5866">
      <w:pPr>
        <w:pStyle w:val="ListParagraph"/>
        <w:ind w:hanging="360"/>
        <w:rPr>
          <w:color w:val="1F497D"/>
        </w:rPr>
      </w:pPr>
      <w:r>
        <w:rPr>
          <w:color w:val="1F497D"/>
        </w:rPr>
        <w:t>ALLETE, Inc</w:t>
      </w:r>
      <w:proofErr w:type="gramStart"/>
      <w:r>
        <w:rPr>
          <w:color w:val="1F497D"/>
        </w:rPr>
        <w:t>./</w:t>
      </w:r>
      <w:proofErr w:type="gramEnd"/>
      <w:r>
        <w:rPr>
          <w:color w:val="1F497D"/>
        </w:rPr>
        <w:t xml:space="preserve">Minnesota Power response: </w:t>
      </w:r>
    </w:p>
    <w:p w:rsidR="005E5866" w:rsidRDefault="005E5866" w:rsidP="005E5866">
      <w:pPr>
        <w:pStyle w:val="ListParagraph"/>
        <w:ind w:hanging="360"/>
        <w:rPr>
          <w:color w:val="1F497D"/>
        </w:rPr>
      </w:pPr>
      <w:r>
        <w:rPr>
          <w:color w:val="1F497D"/>
        </w:rPr>
        <w:t xml:space="preserve">The impact of the ADIT </w:t>
      </w:r>
      <w:proofErr w:type="spellStart"/>
      <w:r>
        <w:rPr>
          <w:color w:val="1F497D"/>
        </w:rPr>
        <w:t>Prorata</w:t>
      </w:r>
      <w:proofErr w:type="spellEnd"/>
      <w:r>
        <w:rPr>
          <w:color w:val="1F497D"/>
        </w:rPr>
        <w:t xml:space="preserve"> is a $17.7 M increase in MP-ALLETE rate base.</w:t>
      </w:r>
    </w:p>
    <w:p w:rsidR="005E5866" w:rsidRDefault="005E5866" w:rsidP="005E5866">
      <w:pPr>
        <w:pStyle w:val="ListParagraph"/>
        <w:ind w:hanging="360"/>
        <w:rPr>
          <w:color w:val="1F497D"/>
        </w:rPr>
      </w:pPr>
    </w:p>
    <w:p w:rsidR="005E5866" w:rsidRDefault="005E5866" w:rsidP="005E5866">
      <w:pPr>
        <w:pStyle w:val="ListParagraph"/>
        <w:ind w:hanging="360"/>
        <w:rPr>
          <w:color w:val="1F497D"/>
        </w:rPr>
      </w:pPr>
      <w:r>
        <w:rPr>
          <w:color w:val="1F497D"/>
        </w:rPr>
        <w:t>Attachment O rate:</w:t>
      </w:r>
    </w:p>
    <w:p w:rsidR="005E5866" w:rsidRDefault="005E5866" w:rsidP="005E5866">
      <w:pPr>
        <w:pStyle w:val="ListParagraph"/>
        <w:ind w:hanging="360"/>
        <w:rPr>
          <w:color w:val="1F497D"/>
        </w:rPr>
      </w:pPr>
      <w:r>
        <w:rPr>
          <w:color w:val="1F497D"/>
        </w:rPr>
        <w:t xml:space="preserve">ADIT </w:t>
      </w:r>
      <w:proofErr w:type="spellStart"/>
      <w:r>
        <w:rPr>
          <w:color w:val="1F497D"/>
        </w:rPr>
        <w:t>prorata</w:t>
      </w:r>
      <w:proofErr w:type="spellEnd"/>
      <w:r>
        <w:rPr>
          <w:color w:val="1F497D"/>
        </w:rPr>
        <w:t xml:space="preserve"> method</w:t>
      </w:r>
    </w:p>
    <w:p w:rsidR="005E5866" w:rsidRDefault="005E5866" w:rsidP="005E5866">
      <w:pPr>
        <w:pStyle w:val="ListParagraph"/>
        <w:ind w:hanging="360"/>
        <w:rPr>
          <w:color w:val="1F497D"/>
        </w:rPr>
      </w:pPr>
      <w:r>
        <w:rPr>
          <w:color w:val="1F497D"/>
        </w:rPr>
        <w:t xml:space="preserve">Rate Base $2,501,419,691 </w:t>
      </w:r>
    </w:p>
    <w:p w:rsidR="005E5866" w:rsidRDefault="005E5866" w:rsidP="005E5866">
      <w:pPr>
        <w:pStyle w:val="ListParagraph"/>
        <w:ind w:hanging="360"/>
        <w:rPr>
          <w:color w:val="1F497D"/>
        </w:rPr>
      </w:pPr>
      <w:r>
        <w:rPr>
          <w:color w:val="1F497D"/>
        </w:rPr>
        <w:t>AC System $4.027 DC System $2.782 ($/kW/Mo)</w:t>
      </w:r>
    </w:p>
    <w:p w:rsidR="005E5866" w:rsidRDefault="005E5866" w:rsidP="005E5866">
      <w:pPr>
        <w:pStyle w:val="ListParagraph"/>
        <w:ind w:hanging="360"/>
        <w:rPr>
          <w:color w:val="1F497D"/>
        </w:rPr>
      </w:pPr>
    </w:p>
    <w:p w:rsidR="005E5866" w:rsidRDefault="005E5866" w:rsidP="005E5866">
      <w:pPr>
        <w:pStyle w:val="ListParagraph"/>
        <w:ind w:hanging="360"/>
        <w:rPr>
          <w:color w:val="1F497D"/>
        </w:rPr>
      </w:pPr>
      <w:r>
        <w:rPr>
          <w:color w:val="1F497D"/>
        </w:rPr>
        <w:t>ADIT non-</w:t>
      </w:r>
      <w:proofErr w:type="spellStart"/>
      <w:r>
        <w:rPr>
          <w:color w:val="1F497D"/>
        </w:rPr>
        <w:t>prorata</w:t>
      </w:r>
      <w:proofErr w:type="spellEnd"/>
      <w:r>
        <w:rPr>
          <w:color w:val="1F497D"/>
        </w:rPr>
        <w:t xml:space="preserve"> method </w:t>
      </w:r>
    </w:p>
    <w:p w:rsidR="005E5866" w:rsidRDefault="005E5866" w:rsidP="005E5866">
      <w:pPr>
        <w:pStyle w:val="ListParagraph"/>
        <w:ind w:hanging="360"/>
        <w:rPr>
          <w:color w:val="1F497D"/>
        </w:rPr>
      </w:pPr>
      <w:r>
        <w:rPr>
          <w:color w:val="1F497D"/>
        </w:rPr>
        <w:t>Rate Base $2,483,674,537</w:t>
      </w:r>
    </w:p>
    <w:p w:rsidR="005E5866" w:rsidRDefault="005E5866" w:rsidP="005E5866">
      <w:pPr>
        <w:pStyle w:val="ListParagraph"/>
        <w:ind w:hanging="360"/>
        <w:rPr>
          <w:color w:val="1F497D"/>
        </w:rPr>
      </w:pPr>
      <w:r>
        <w:rPr>
          <w:color w:val="1F497D"/>
        </w:rPr>
        <w:t>AC System $4.014 DC System $ 2.773 ($/kW/Mo)</w:t>
      </w:r>
    </w:p>
    <w:p w:rsidR="005E5866" w:rsidRDefault="005E5866" w:rsidP="005E5866"/>
    <w:p w:rsidR="005E5866" w:rsidRDefault="005E5866" w:rsidP="005E5866">
      <w:pPr>
        <w:pStyle w:val="ListParagraph"/>
        <w:numPr>
          <w:ilvl w:val="0"/>
          <w:numId w:val="1"/>
        </w:numPr>
        <w:contextualSpacing w:val="0"/>
      </w:pPr>
      <w:r>
        <w:t>In your Attachment O Workbook – Tab “AFUDC 2018 PA” – please provide support for your AFUDC rate you used.</w:t>
      </w:r>
    </w:p>
    <w:p w:rsidR="005E5866" w:rsidRDefault="005E5866" w:rsidP="005E5866">
      <w:pPr>
        <w:pStyle w:val="ListParagraph"/>
        <w:ind w:hanging="360"/>
        <w:rPr>
          <w:color w:val="1F497D"/>
        </w:rPr>
      </w:pPr>
      <w:r>
        <w:rPr>
          <w:color w:val="1F497D"/>
        </w:rPr>
        <w:t>ALLETE, Inc</w:t>
      </w:r>
      <w:proofErr w:type="gramStart"/>
      <w:r>
        <w:rPr>
          <w:color w:val="1F497D"/>
        </w:rPr>
        <w:t>./</w:t>
      </w:r>
      <w:proofErr w:type="gramEnd"/>
      <w:r>
        <w:rPr>
          <w:color w:val="1F497D"/>
        </w:rPr>
        <w:t xml:space="preserve">Minnesota Power response: </w:t>
      </w:r>
    </w:p>
    <w:p w:rsidR="005E5866" w:rsidRDefault="005E5866" w:rsidP="005E5866">
      <w:pPr>
        <w:pStyle w:val="ListParagraph"/>
        <w:ind w:hanging="360"/>
        <w:rPr>
          <w:color w:val="1F497D"/>
        </w:rPr>
      </w:pPr>
      <w:r>
        <w:rPr>
          <w:color w:val="1F497D"/>
        </w:rPr>
        <w:t xml:space="preserve">The name of the AFUDC 2018 – PA tab might be a little confusing. There is no AFUDC being calculated currently on these projects or being projected in 2018 for these projects using a 2018 AFUDC rate, because all four projects were already placed into service by 2015. AFUDC is only calculated from a project’s start date until it’s in service date - which would have been between 2005 and 2015 for these projects. </w:t>
      </w:r>
    </w:p>
    <w:p w:rsidR="005E5866" w:rsidRDefault="005E5866" w:rsidP="005E5866">
      <w:pPr>
        <w:pStyle w:val="ListParagraph"/>
        <w:ind w:hanging="360"/>
        <w:rPr>
          <w:color w:val="1F497D"/>
        </w:rPr>
      </w:pPr>
    </w:p>
    <w:p w:rsidR="005E5866" w:rsidRDefault="005E5866" w:rsidP="005E5866">
      <w:pPr>
        <w:pStyle w:val="ListParagraph"/>
        <w:ind w:hanging="360"/>
        <w:rPr>
          <w:color w:val="1F497D"/>
        </w:rPr>
      </w:pPr>
      <w:r>
        <w:rPr>
          <w:color w:val="1F497D"/>
        </w:rPr>
        <w:t>The AFDC rate changes every year. Here is an example (attachment) of the support for the actual AFUDC rate for 2017 (see ‘without short term debt using limits’ section). The actual AFUDC rate in 2017 was 7.546%, broken down between Long Term Debt (1.784%) and Common Equity (5.762%).</w:t>
      </w:r>
    </w:p>
    <w:p w:rsidR="005E5866" w:rsidRDefault="005E5866" w:rsidP="005E5866">
      <w:pPr>
        <w:pStyle w:val="ListParagraph"/>
        <w:ind w:hanging="360"/>
        <w:rPr>
          <w:color w:val="1F497D"/>
        </w:rPr>
      </w:pPr>
    </w:p>
    <w:p w:rsidR="005E5866" w:rsidRDefault="005E5866" w:rsidP="005E5866">
      <w:pPr>
        <w:pStyle w:val="ListParagraph"/>
        <w:ind w:hanging="360"/>
        <w:rPr>
          <w:color w:val="1F497D"/>
        </w:rPr>
      </w:pPr>
      <w:r>
        <w:rPr>
          <w:color w:val="1F497D"/>
        </w:rPr>
        <w:t>Historically, from 2013 to 2016, the AFUDC rate ranged between 7.67% and 7.91%. Prior to 2013, the AFUDC rate fluctuated between 8% and 9%. AFUDC is calculated on a monthly basis, based on cumulative capital spend, and is compounded semi-annually, in June and December.</w:t>
      </w:r>
    </w:p>
    <w:p w:rsidR="005E5866" w:rsidRDefault="005E5866" w:rsidP="005E5866">
      <w:pPr>
        <w:rPr>
          <w:color w:val="1F497D"/>
        </w:rPr>
      </w:pPr>
    </w:p>
    <w:p w:rsidR="005727D8" w:rsidRDefault="005727D8">
      <w:bookmarkStart w:id="0" w:name="_GoBack"/>
      <w:bookmarkEnd w:id="0"/>
    </w:p>
    <w:sectPr w:rsidR="005727D8" w:rsidSect="00D33EB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0956"/>
    <w:multiLevelType w:val="hybridMultilevel"/>
    <w:tmpl w:val="0958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B1"/>
    <w:rsid w:val="005727D8"/>
    <w:rsid w:val="005E5866"/>
    <w:rsid w:val="0078420F"/>
    <w:rsid w:val="00965E3F"/>
    <w:rsid w:val="00D3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0F"/>
    <w:rPr>
      <w:sz w:val="24"/>
      <w:szCs w:val="24"/>
    </w:rPr>
  </w:style>
  <w:style w:type="paragraph" w:styleId="Heading1">
    <w:name w:val="heading 1"/>
    <w:basedOn w:val="Normal"/>
    <w:next w:val="Normal"/>
    <w:link w:val="Heading1Char"/>
    <w:uiPriority w:val="9"/>
    <w:qFormat/>
    <w:rsid w:val="0078420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8420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8420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8420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8420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8420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8420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8420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8420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0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42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42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420F"/>
    <w:rPr>
      <w:rFonts w:cstheme="majorBidi"/>
      <w:b/>
      <w:bCs/>
      <w:sz w:val="28"/>
      <w:szCs w:val="28"/>
    </w:rPr>
  </w:style>
  <w:style w:type="character" w:customStyle="1" w:styleId="Heading5Char">
    <w:name w:val="Heading 5 Char"/>
    <w:basedOn w:val="DefaultParagraphFont"/>
    <w:link w:val="Heading5"/>
    <w:uiPriority w:val="9"/>
    <w:semiHidden/>
    <w:rsid w:val="0078420F"/>
    <w:rPr>
      <w:rFonts w:cstheme="majorBidi"/>
      <w:b/>
      <w:bCs/>
      <w:i/>
      <w:iCs/>
      <w:sz w:val="26"/>
      <w:szCs w:val="26"/>
    </w:rPr>
  </w:style>
  <w:style w:type="character" w:customStyle="1" w:styleId="Heading6Char">
    <w:name w:val="Heading 6 Char"/>
    <w:basedOn w:val="DefaultParagraphFont"/>
    <w:link w:val="Heading6"/>
    <w:uiPriority w:val="9"/>
    <w:semiHidden/>
    <w:rsid w:val="0078420F"/>
    <w:rPr>
      <w:rFonts w:cstheme="majorBidi"/>
      <w:b/>
      <w:bCs/>
    </w:rPr>
  </w:style>
  <w:style w:type="character" w:customStyle="1" w:styleId="Heading7Char">
    <w:name w:val="Heading 7 Char"/>
    <w:basedOn w:val="DefaultParagraphFont"/>
    <w:link w:val="Heading7"/>
    <w:uiPriority w:val="9"/>
    <w:semiHidden/>
    <w:rsid w:val="0078420F"/>
    <w:rPr>
      <w:rFonts w:cstheme="majorBidi"/>
      <w:sz w:val="24"/>
      <w:szCs w:val="24"/>
    </w:rPr>
  </w:style>
  <w:style w:type="character" w:customStyle="1" w:styleId="Heading8Char">
    <w:name w:val="Heading 8 Char"/>
    <w:basedOn w:val="DefaultParagraphFont"/>
    <w:link w:val="Heading8"/>
    <w:uiPriority w:val="9"/>
    <w:semiHidden/>
    <w:rsid w:val="0078420F"/>
    <w:rPr>
      <w:rFonts w:cstheme="majorBidi"/>
      <w:i/>
      <w:iCs/>
      <w:sz w:val="24"/>
      <w:szCs w:val="24"/>
    </w:rPr>
  </w:style>
  <w:style w:type="character" w:customStyle="1" w:styleId="Heading9Char">
    <w:name w:val="Heading 9 Char"/>
    <w:basedOn w:val="DefaultParagraphFont"/>
    <w:link w:val="Heading9"/>
    <w:uiPriority w:val="9"/>
    <w:semiHidden/>
    <w:rsid w:val="0078420F"/>
    <w:rPr>
      <w:rFonts w:asciiTheme="majorHAnsi" w:eastAsiaTheme="majorEastAsia" w:hAnsiTheme="majorHAnsi" w:cstheme="majorBidi"/>
    </w:rPr>
  </w:style>
  <w:style w:type="paragraph" w:styleId="Title">
    <w:name w:val="Title"/>
    <w:basedOn w:val="Normal"/>
    <w:next w:val="Normal"/>
    <w:link w:val="TitleChar"/>
    <w:uiPriority w:val="10"/>
    <w:qFormat/>
    <w:rsid w:val="0078420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420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8420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420F"/>
    <w:rPr>
      <w:rFonts w:asciiTheme="majorHAnsi" w:eastAsiaTheme="majorEastAsia" w:hAnsiTheme="majorHAnsi" w:cstheme="majorBidi"/>
      <w:sz w:val="24"/>
      <w:szCs w:val="24"/>
    </w:rPr>
  </w:style>
  <w:style w:type="character" w:styleId="Strong">
    <w:name w:val="Strong"/>
    <w:basedOn w:val="DefaultParagraphFont"/>
    <w:uiPriority w:val="22"/>
    <w:qFormat/>
    <w:rsid w:val="0078420F"/>
    <w:rPr>
      <w:b/>
      <w:bCs/>
    </w:rPr>
  </w:style>
  <w:style w:type="character" w:styleId="Emphasis">
    <w:name w:val="Emphasis"/>
    <w:basedOn w:val="DefaultParagraphFont"/>
    <w:uiPriority w:val="20"/>
    <w:qFormat/>
    <w:rsid w:val="0078420F"/>
    <w:rPr>
      <w:rFonts w:asciiTheme="minorHAnsi" w:hAnsiTheme="minorHAnsi"/>
      <w:b/>
      <w:i/>
      <w:iCs/>
    </w:rPr>
  </w:style>
  <w:style w:type="paragraph" w:styleId="NoSpacing">
    <w:name w:val="No Spacing"/>
    <w:basedOn w:val="Normal"/>
    <w:uiPriority w:val="1"/>
    <w:qFormat/>
    <w:rsid w:val="0078420F"/>
    <w:rPr>
      <w:szCs w:val="32"/>
    </w:rPr>
  </w:style>
  <w:style w:type="paragraph" w:styleId="ListParagraph">
    <w:name w:val="List Paragraph"/>
    <w:basedOn w:val="Normal"/>
    <w:uiPriority w:val="34"/>
    <w:qFormat/>
    <w:rsid w:val="0078420F"/>
    <w:pPr>
      <w:ind w:left="720"/>
      <w:contextualSpacing/>
    </w:pPr>
  </w:style>
  <w:style w:type="paragraph" w:styleId="Quote">
    <w:name w:val="Quote"/>
    <w:basedOn w:val="Normal"/>
    <w:next w:val="Normal"/>
    <w:link w:val="QuoteChar"/>
    <w:uiPriority w:val="29"/>
    <w:qFormat/>
    <w:rsid w:val="0078420F"/>
    <w:rPr>
      <w:i/>
    </w:rPr>
  </w:style>
  <w:style w:type="character" w:customStyle="1" w:styleId="QuoteChar">
    <w:name w:val="Quote Char"/>
    <w:basedOn w:val="DefaultParagraphFont"/>
    <w:link w:val="Quote"/>
    <w:uiPriority w:val="29"/>
    <w:rsid w:val="0078420F"/>
    <w:rPr>
      <w:i/>
      <w:sz w:val="24"/>
      <w:szCs w:val="24"/>
    </w:rPr>
  </w:style>
  <w:style w:type="paragraph" w:styleId="IntenseQuote">
    <w:name w:val="Intense Quote"/>
    <w:basedOn w:val="Normal"/>
    <w:next w:val="Normal"/>
    <w:link w:val="IntenseQuoteChar"/>
    <w:uiPriority w:val="30"/>
    <w:qFormat/>
    <w:rsid w:val="0078420F"/>
    <w:pPr>
      <w:ind w:left="720" w:right="720"/>
    </w:pPr>
    <w:rPr>
      <w:b/>
      <w:i/>
      <w:szCs w:val="22"/>
    </w:rPr>
  </w:style>
  <w:style w:type="character" w:customStyle="1" w:styleId="IntenseQuoteChar">
    <w:name w:val="Intense Quote Char"/>
    <w:basedOn w:val="DefaultParagraphFont"/>
    <w:link w:val="IntenseQuote"/>
    <w:uiPriority w:val="30"/>
    <w:rsid w:val="0078420F"/>
    <w:rPr>
      <w:b/>
      <w:i/>
      <w:sz w:val="24"/>
    </w:rPr>
  </w:style>
  <w:style w:type="character" w:styleId="SubtleEmphasis">
    <w:name w:val="Subtle Emphasis"/>
    <w:uiPriority w:val="19"/>
    <w:qFormat/>
    <w:rsid w:val="0078420F"/>
    <w:rPr>
      <w:i/>
      <w:color w:val="5A5A5A" w:themeColor="text1" w:themeTint="A5"/>
    </w:rPr>
  </w:style>
  <w:style w:type="character" w:styleId="IntenseEmphasis">
    <w:name w:val="Intense Emphasis"/>
    <w:basedOn w:val="DefaultParagraphFont"/>
    <w:uiPriority w:val="21"/>
    <w:qFormat/>
    <w:rsid w:val="0078420F"/>
    <w:rPr>
      <w:b/>
      <w:i/>
      <w:sz w:val="24"/>
      <w:szCs w:val="24"/>
      <w:u w:val="single"/>
    </w:rPr>
  </w:style>
  <w:style w:type="character" w:styleId="SubtleReference">
    <w:name w:val="Subtle Reference"/>
    <w:basedOn w:val="DefaultParagraphFont"/>
    <w:uiPriority w:val="31"/>
    <w:qFormat/>
    <w:rsid w:val="0078420F"/>
    <w:rPr>
      <w:sz w:val="24"/>
      <w:szCs w:val="24"/>
      <w:u w:val="single"/>
    </w:rPr>
  </w:style>
  <w:style w:type="character" w:styleId="IntenseReference">
    <w:name w:val="Intense Reference"/>
    <w:basedOn w:val="DefaultParagraphFont"/>
    <w:uiPriority w:val="32"/>
    <w:qFormat/>
    <w:rsid w:val="0078420F"/>
    <w:rPr>
      <w:b/>
      <w:sz w:val="24"/>
      <w:u w:val="single"/>
    </w:rPr>
  </w:style>
  <w:style w:type="character" w:styleId="BookTitle">
    <w:name w:val="Book Title"/>
    <w:basedOn w:val="DefaultParagraphFont"/>
    <w:uiPriority w:val="33"/>
    <w:qFormat/>
    <w:rsid w:val="007842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20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0F"/>
    <w:rPr>
      <w:sz w:val="24"/>
      <w:szCs w:val="24"/>
    </w:rPr>
  </w:style>
  <w:style w:type="paragraph" w:styleId="Heading1">
    <w:name w:val="heading 1"/>
    <w:basedOn w:val="Normal"/>
    <w:next w:val="Normal"/>
    <w:link w:val="Heading1Char"/>
    <w:uiPriority w:val="9"/>
    <w:qFormat/>
    <w:rsid w:val="0078420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8420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8420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8420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8420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8420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8420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8420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8420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0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42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42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420F"/>
    <w:rPr>
      <w:rFonts w:cstheme="majorBidi"/>
      <w:b/>
      <w:bCs/>
      <w:sz w:val="28"/>
      <w:szCs w:val="28"/>
    </w:rPr>
  </w:style>
  <w:style w:type="character" w:customStyle="1" w:styleId="Heading5Char">
    <w:name w:val="Heading 5 Char"/>
    <w:basedOn w:val="DefaultParagraphFont"/>
    <w:link w:val="Heading5"/>
    <w:uiPriority w:val="9"/>
    <w:semiHidden/>
    <w:rsid w:val="0078420F"/>
    <w:rPr>
      <w:rFonts w:cstheme="majorBidi"/>
      <w:b/>
      <w:bCs/>
      <w:i/>
      <w:iCs/>
      <w:sz w:val="26"/>
      <w:szCs w:val="26"/>
    </w:rPr>
  </w:style>
  <w:style w:type="character" w:customStyle="1" w:styleId="Heading6Char">
    <w:name w:val="Heading 6 Char"/>
    <w:basedOn w:val="DefaultParagraphFont"/>
    <w:link w:val="Heading6"/>
    <w:uiPriority w:val="9"/>
    <w:semiHidden/>
    <w:rsid w:val="0078420F"/>
    <w:rPr>
      <w:rFonts w:cstheme="majorBidi"/>
      <w:b/>
      <w:bCs/>
    </w:rPr>
  </w:style>
  <w:style w:type="character" w:customStyle="1" w:styleId="Heading7Char">
    <w:name w:val="Heading 7 Char"/>
    <w:basedOn w:val="DefaultParagraphFont"/>
    <w:link w:val="Heading7"/>
    <w:uiPriority w:val="9"/>
    <w:semiHidden/>
    <w:rsid w:val="0078420F"/>
    <w:rPr>
      <w:rFonts w:cstheme="majorBidi"/>
      <w:sz w:val="24"/>
      <w:szCs w:val="24"/>
    </w:rPr>
  </w:style>
  <w:style w:type="character" w:customStyle="1" w:styleId="Heading8Char">
    <w:name w:val="Heading 8 Char"/>
    <w:basedOn w:val="DefaultParagraphFont"/>
    <w:link w:val="Heading8"/>
    <w:uiPriority w:val="9"/>
    <w:semiHidden/>
    <w:rsid w:val="0078420F"/>
    <w:rPr>
      <w:rFonts w:cstheme="majorBidi"/>
      <w:i/>
      <w:iCs/>
      <w:sz w:val="24"/>
      <w:szCs w:val="24"/>
    </w:rPr>
  </w:style>
  <w:style w:type="character" w:customStyle="1" w:styleId="Heading9Char">
    <w:name w:val="Heading 9 Char"/>
    <w:basedOn w:val="DefaultParagraphFont"/>
    <w:link w:val="Heading9"/>
    <w:uiPriority w:val="9"/>
    <w:semiHidden/>
    <w:rsid w:val="0078420F"/>
    <w:rPr>
      <w:rFonts w:asciiTheme="majorHAnsi" w:eastAsiaTheme="majorEastAsia" w:hAnsiTheme="majorHAnsi" w:cstheme="majorBidi"/>
    </w:rPr>
  </w:style>
  <w:style w:type="paragraph" w:styleId="Title">
    <w:name w:val="Title"/>
    <w:basedOn w:val="Normal"/>
    <w:next w:val="Normal"/>
    <w:link w:val="TitleChar"/>
    <w:uiPriority w:val="10"/>
    <w:qFormat/>
    <w:rsid w:val="0078420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420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8420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420F"/>
    <w:rPr>
      <w:rFonts w:asciiTheme="majorHAnsi" w:eastAsiaTheme="majorEastAsia" w:hAnsiTheme="majorHAnsi" w:cstheme="majorBidi"/>
      <w:sz w:val="24"/>
      <w:szCs w:val="24"/>
    </w:rPr>
  </w:style>
  <w:style w:type="character" w:styleId="Strong">
    <w:name w:val="Strong"/>
    <w:basedOn w:val="DefaultParagraphFont"/>
    <w:uiPriority w:val="22"/>
    <w:qFormat/>
    <w:rsid w:val="0078420F"/>
    <w:rPr>
      <w:b/>
      <w:bCs/>
    </w:rPr>
  </w:style>
  <w:style w:type="character" w:styleId="Emphasis">
    <w:name w:val="Emphasis"/>
    <w:basedOn w:val="DefaultParagraphFont"/>
    <w:uiPriority w:val="20"/>
    <w:qFormat/>
    <w:rsid w:val="0078420F"/>
    <w:rPr>
      <w:rFonts w:asciiTheme="minorHAnsi" w:hAnsiTheme="minorHAnsi"/>
      <w:b/>
      <w:i/>
      <w:iCs/>
    </w:rPr>
  </w:style>
  <w:style w:type="paragraph" w:styleId="NoSpacing">
    <w:name w:val="No Spacing"/>
    <w:basedOn w:val="Normal"/>
    <w:uiPriority w:val="1"/>
    <w:qFormat/>
    <w:rsid w:val="0078420F"/>
    <w:rPr>
      <w:szCs w:val="32"/>
    </w:rPr>
  </w:style>
  <w:style w:type="paragraph" w:styleId="ListParagraph">
    <w:name w:val="List Paragraph"/>
    <w:basedOn w:val="Normal"/>
    <w:uiPriority w:val="34"/>
    <w:qFormat/>
    <w:rsid w:val="0078420F"/>
    <w:pPr>
      <w:ind w:left="720"/>
      <w:contextualSpacing/>
    </w:pPr>
  </w:style>
  <w:style w:type="paragraph" w:styleId="Quote">
    <w:name w:val="Quote"/>
    <w:basedOn w:val="Normal"/>
    <w:next w:val="Normal"/>
    <w:link w:val="QuoteChar"/>
    <w:uiPriority w:val="29"/>
    <w:qFormat/>
    <w:rsid w:val="0078420F"/>
    <w:rPr>
      <w:i/>
    </w:rPr>
  </w:style>
  <w:style w:type="character" w:customStyle="1" w:styleId="QuoteChar">
    <w:name w:val="Quote Char"/>
    <w:basedOn w:val="DefaultParagraphFont"/>
    <w:link w:val="Quote"/>
    <w:uiPriority w:val="29"/>
    <w:rsid w:val="0078420F"/>
    <w:rPr>
      <w:i/>
      <w:sz w:val="24"/>
      <w:szCs w:val="24"/>
    </w:rPr>
  </w:style>
  <w:style w:type="paragraph" w:styleId="IntenseQuote">
    <w:name w:val="Intense Quote"/>
    <w:basedOn w:val="Normal"/>
    <w:next w:val="Normal"/>
    <w:link w:val="IntenseQuoteChar"/>
    <w:uiPriority w:val="30"/>
    <w:qFormat/>
    <w:rsid w:val="0078420F"/>
    <w:pPr>
      <w:ind w:left="720" w:right="720"/>
    </w:pPr>
    <w:rPr>
      <w:b/>
      <w:i/>
      <w:szCs w:val="22"/>
    </w:rPr>
  </w:style>
  <w:style w:type="character" w:customStyle="1" w:styleId="IntenseQuoteChar">
    <w:name w:val="Intense Quote Char"/>
    <w:basedOn w:val="DefaultParagraphFont"/>
    <w:link w:val="IntenseQuote"/>
    <w:uiPriority w:val="30"/>
    <w:rsid w:val="0078420F"/>
    <w:rPr>
      <w:b/>
      <w:i/>
      <w:sz w:val="24"/>
    </w:rPr>
  </w:style>
  <w:style w:type="character" w:styleId="SubtleEmphasis">
    <w:name w:val="Subtle Emphasis"/>
    <w:uiPriority w:val="19"/>
    <w:qFormat/>
    <w:rsid w:val="0078420F"/>
    <w:rPr>
      <w:i/>
      <w:color w:val="5A5A5A" w:themeColor="text1" w:themeTint="A5"/>
    </w:rPr>
  </w:style>
  <w:style w:type="character" w:styleId="IntenseEmphasis">
    <w:name w:val="Intense Emphasis"/>
    <w:basedOn w:val="DefaultParagraphFont"/>
    <w:uiPriority w:val="21"/>
    <w:qFormat/>
    <w:rsid w:val="0078420F"/>
    <w:rPr>
      <w:b/>
      <w:i/>
      <w:sz w:val="24"/>
      <w:szCs w:val="24"/>
      <w:u w:val="single"/>
    </w:rPr>
  </w:style>
  <w:style w:type="character" w:styleId="SubtleReference">
    <w:name w:val="Subtle Reference"/>
    <w:basedOn w:val="DefaultParagraphFont"/>
    <w:uiPriority w:val="31"/>
    <w:qFormat/>
    <w:rsid w:val="0078420F"/>
    <w:rPr>
      <w:sz w:val="24"/>
      <w:szCs w:val="24"/>
      <w:u w:val="single"/>
    </w:rPr>
  </w:style>
  <w:style w:type="character" w:styleId="IntenseReference">
    <w:name w:val="Intense Reference"/>
    <w:basedOn w:val="DefaultParagraphFont"/>
    <w:uiPriority w:val="32"/>
    <w:qFormat/>
    <w:rsid w:val="0078420F"/>
    <w:rPr>
      <w:b/>
      <w:sz w:val="24"/>
      <w:u w:val="single"/>
    </w:rPr>
  </w:style>
  <w:style w:type="character" w:styleId="BookTitle">
    <w:name w:val="Book Title"/>
    <w:basedOn w:val="DefaultParagraphFont"/>
    <w:uiPriority w:val="33"/>
    <w:qFormat/>
    <w:rsid w:val="007842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2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ALLETE, Inc.</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NewImage</dc:creator>
  <cp:lastModifiedBy>NewImage</cp:lastModifiedBy>
  <cp:revision>2</cp:revision>
  <dcterms:created xsi:type="dcterms:W3CDTF">2017-11-08T21:27:00Z</dcterms:created>
  <dcterms:modified xsi:type="dcterms:W3CDTF">2017-11-08T21:48:00Z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