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AA16" w14:textId="23C20835" w:rsidR="00DD62DF" w:rsidRPr="001E3565" w:rsidRDefault="001E3565" w:rsidP="001E3565">
      <w:pPr>
        <w:spacing w:line="480" w:lineRule="auto"/>
      </w:pPr>
      <w:r w:rsidRPr="001E3565">
        <w:t xml:space="preserve">Per the </w:t>
      </w:r>
      <w:r w:rsidRPr="001E3565">
        <w:rPr>
          <w:b/>
          <w:bCs/>
        </w:rPr>
        <w:t xml:space="preserve">MISO-SPP Joint Operating Agreement, </w:t>
      </w:r>
      <w:r w:rsidRPr="001E3565">
        <w:rPr>
          <w:b/>
          <w:bCs/>
          <w:color w:val="000000"/>
        </w:rPr>
        <w:t>Attachment 2 Interregional Coordination Process, Section 2 Interface Bus Price Coordination</w:t>
      </w:r>
      <w:r w:rsidR="00BE6F35">
        <w:rPr>
          <w:b/>
          <w:bCs/>
          <w:color w:val="000000"/>
        </w:rPr>
        <w:t xml:space="preserve"> </w:t>
      </w:r>
      <w:r w:rsidR="00BE6F35" w:rsidRPr="00C56377">
        <w:rPr>
          <w:color w:val="000000"/>
        </w:rPr>
        <w:t>and the</w:t>
      </w:r>
      <w:r w:rsidR="00BE6F35">
        <w:rPr>
          <w:b/>
          <w:bCs/>
          <w:color w:val="000000"/>
        </w:rPr>
        <w:t xml:space="preserve"> MISO-PJM Joint Operating Agreement, </w:t>
      </w:r>
      <w:r w:rsidR="000B20D8">
        <w:rPr>
          <w:b/>
          <w:bCs/>
          <w:color w:val="000000"/>
        </w:rPr>
        <w:t xml:space="preserve">Attachment 3 Interregional </w:t>
      </w:r>
      <w:r w:rsidR="00C56377">
        <w:rPr>
          <w:b/>
          <w:bCs/>
          <w:color w:val="000000"/>
        </w:rPr>
        <w:t xml:space="preserve">Coordination Process, Section 2 </w:t>
      </w:r>
      <w:r w:rsidR="00C56377" w:rsidRPr="001E3565">
        <w:rPr>
          <w:b/>
          <w:bCs/>
          <w:color w:val="000000"/>
        </w:rPr>
        <w:t>Interface Bus Price Coordination</w:t>
      </w:r>
      <w:r w:rsidRPr="001E3565">
        <w:rPr>
          <w:color w:val="000000"/>
        </w:rPr>
        <w:t>, a description of the current Proxy Bus modeling process used by SPP</w:t>
      </w:r>
      <w:r w:rsidR="00A07EF2">
        <w:rPr>
          <w:color w:val="000000"/>
        </w:rPr>
        <w:t xml:space="preserve">, PJM </w:t>
      </w:r>
      <w:r w:rsidRPr="001E3565">
        <w:rPr>
          <w:color w:val="000000"/>
        </w:rPr>
        <w:t xml:space="preserve">and MISO shall be posted on each RTO’s OASIS.  MISO’s current Proxy Bus modeling process can be found in </w:t>
      </w:r>
      <w:hyperlink r:id="rId4" w:history="1">
        <w:r w:rsidRPr="001E3565">
          <w:rPr>
            <w:rStyle w:val="Hyperlink"/>
          </w:rPr>
          <w:t>Module C, Section 39.2.9(h) and Section 40.2.15(h).</w:t>
        </w:r>
      </w:hyperlink>
    </w:p>
    <w:sectPr w:rsidR="00DD62DF" w:rsidRPr="001E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5"/>
    <w:rsid w:val="000B20D8"/>
    <w:rsid w:val="001E3565"/>
    <w:rsid w:val="0098547D"/>
    <w:rsid w:val="00A07EF2"/>
    <w:rsid w:val="00A81ED3"/>
    <w:rsid w:val="00BE6F35"/>
    <w:rsid w:val="00C56377"/>
    <w:rsid w:val="00D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17D9"/>
  <w15:chartTrackingRefBased/>
  <w15:docId w15:val="{A2120437-B421-4CA1-A9DB-BF1BB9B4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oenergy.org/legal/tari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Frank</dc:creator>
  <cp:keywords/>
  <dc:description/>
  <cp:lastModifiedBy>Karen Frank</cp:lastModifiedBy>
  <cp:revision>5</cp:revision>
  <dcterms:created xsi:type="dcterms:W3CDTF">2023-09-07T21:00:00Z</dcterms:created>
  <dcterms:modified xsi:type="dcterms:W3CDTF">2023-09-07T21:13:00Z</dcterms:modified>
</cp:coreProperties>
</file>