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98" w:rsidRDefault="004127BD" w:rsidP="004127BD">
      <w:pPr>
        <w:jc w:val="center"/>
        <w:rPr>
          <w:b/>
          <w:sz w:val="28"/>
          <w:szCs w:val="28"/>
        </w:rPr>
      </w:pPr>
      <w:r w:rsidRPr="004127BD">
        <w:rPr>
          <w:b/>
          <w:sz w:val="28"/>
          <w:szCs w:val="28"/>
        </w:rPr>
        <w:t>Notice to Customers</w:t>
      </w:r>
    </w:p>
    <w:p w:rsidR="004127BD" w:rsidRPr="004127BD" w:rsidRDefault="004127BD" w:rsidP="004127BD">
      <w:pPr>
        <w:rPr>
          <w:sz w:val="24"/>
          <w:szCs w:val="24"/>
        </w:rPr>
      </w:pPr>
      <w:r>
        <w:rPr>
          <w:sz w:val="24"/>
          <w:szCs w:val="24"/>
        </w:rPr>
        <w:t xml:space="preserve">Attachment J </w:t>
      </w:r>
      <w:r w:rsidR="00267726">
        <w:rPr>
          <w:sz w:val="24"/>
          <w:szCs w:val="24"/>
        </w:rPr>
        <w:t>to the MISO tariff defines the timeline for Transmission Service</w:t>
      </w:r>
      <w:r>
        <w:rPr>
          <w:sz w:val="24"/>
          <w:szCs w:val="24"/>
        </w:rPr>
        <w:t xml:space="preserve"> Requests. </w:t>
      </w:r>
      <w:r w:rsidR="00267726">
        <w:rPr>
          <w:sz w:val="24"/>
          <w:szCs w:val="24"/>
        </w:rPr>
        <w:t xml:space="preserve">For Attachment J purpose, </w:t>
      </w:r>
      <w:r>
        <w:rPr>
          <w:sz w:val="24"/>
          <w:szCs w:val="24"/>
        </w:rPr>
        <w:t xml:space="preserve">Business Hours </w:t>
      </w:r>
      <w:r w:rsidR="00267726">
        <w:rPr>
          <w:sz w:val="24"/>
          <w:szCs w:val="24"/>
        </w:rPr>
        <w:t>are from</w:t>
      </w:r>
      <w:r>
        <w:rPr>
          <w:sz w:val="24"/>
          <w:szCs w:val="24"/>
        </w:rPr>
        <w:t xml:space="preserve"> 08:00 to 17:00 </w:t>
      </w:r>
      <w:r w:rsidR="00267726">
        <w:rPr>
          <w:sz w:val="24"/>
          <w:szCs w:val="24"/>
        </w:rPr>
        <w:t>Eastern Prevailing Time,</w:t>
      </w:r>
      <w:r>
        <w:rPr>
          <w:sz w:val="24"/>
          <w:szCs w:val="24"/>
        </w:rPr>
        <w:t xml:space="preserve"> </w:t>
      </w:r>
      <w:r w:rsidR="00084D88">
        <w:rPr>
          <w:sz w:val="24"/>
          <w:szCs w:val="24"/>
        </w:rPr>
        <w:t>Monday through Friday</w:t>
      </w:r>
      <w:r>
        <w:rPr>
          <w:sz w:val="24"/>
          <w:szCs w:val="24"/>
        </w:rPr>
        <w:t xml:space="preserve"> </w:t>
      </w:r>
      <w:r w:rsidR="00267726">
        <w:rPr>
          <w:sz w:val="24"/>
          <w:szCs w:val="24"/>
        </w:rPr>
        <w:t>except</w:t>
      </w:r>
      <w:r>
        <w:rPr>
          <w:sz w:val="24"/>
          <w:szCs w:val="24"/>
        </w:rPr>
        <w:t xml:space="preserve"> </w:t>
      </w:r>
      <w:r w:rsidR="00267726">
        <w:rPr>
          <w:sz w:val="24"/>
          <w:szCs w:val="24"/>
        </w:rPr>
        <w:t xml:space="preserve">MISO observed </w:t>
      </w:r>
      <w:r>
        <w:rPr>
          <w:sz w:val="24"/>
          <w:szCs w:val="24"/>
        </w:rPr>
        <w:t>holidays.</w:t>
      </w:r>
    </w:p>
    <w:sectPr w:rsidR="004127BD" w:rsidRPr="004127BD" w:rsidSect="00A44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7BD"/>
    <w:rsid w:val="00084D88"/>
    <w:rsid w:val="00267726"/>
    <w:rsid w:val="003B0727"/>
    <w:rsid w:val="004127BD"/>
    <w:rsid w:val="00555D55"/>
    <w:rsid w:val="00613798"/>
    <w:rsid w:val="00916E90"/>
    <w:rsid w:val="00943279"/>
    <w:rsid w:val="009544D2"/>
    <w:rsid w:val="00A4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ISO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m01380</dc:creator>
  <cp:keywords/>
  <dc:description/>
  <cp:lastModifiedBy>Kun Zhu</cp:lastModifiedBy>
  <cp:revision>3</cp:revision>
  <dcterms:created xsi:type="dcterms:W3CDTF">2011-07-28T13:01:00Z</dcterms:created>
  <dcterms:modified xsi:type="dcterms:W3CDTF">2011-07-28T13:10:00Z</dcterms:modified>
</cp:coreProperties>
</file>