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Michigan-Ontario Interface Phase Angle Regulators</w:t>
      </w:r>
    </w:p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March 2003, the </w:t>
      </w:r>
      <w:proofErr w:type="spellStart"/>
      <w:r>
        <w:rPr>
          <w:rFonts w:ascii="Arial" w:hAnsi="Arial" w:cs="Arial"/>
          <w:sz w:val="24"/>
          <w:szCs w:val="24"/>
        </w:rPr>
        <w:t>ITC</w:t>
      </w:r>
      <w:r>
        <w:rPr>
          <w:rFonts w:ascii="Arial" w:hAnsi="Arial" w:cs="Arial"/>
          <w:i/>
          <w:iCs/>
          <w:sz w:val="24"/>
          <w:szCs w:val="24"/>
        </w:rPr>
        <w:t>Transmission</w:t>
      </w:r>
      <w:proofErr w:type="spellEnd"/>
      <w:r w:rsidR="000C5BE7">
        <w:rPr>
          <w:rFonts w:ascii="Arial" w:hAnsi="Arial" w:cs="Arial"/>
          <w:i/>
          <w:iCs/>
          <w:sz w:val="24"/>
          <w:szCs w:val="24"/>
        </w:rPr>
        <w:t xml:space="preserve"> (“ITC”)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Bunce Creek (</w:t>
      </w:r>
      <w:r w:rsidR="00FE395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B3N</w:t>
      </w:r>
      <w:r w:rsidR="00FE395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 Phase Angle Regulator (“PAR”) was retired and has been out of service. The B3N PAR was one of four PAR’s on the Michigan-Ontario interface which, when operated together, was designed to help mitigate loop flow in the Lake Erie region by controlling </w:t>
      </w:r>
      <w:r w:rsidR="00FE395E">
        <w:rPr>
          <w:rFonts w:ascii="Arial" w:hAnsi="Arial" w:cs="Arial"/>
          <w:sz w:val="24"/>
          <w:szCs w:val="24"/>
        </w:rPr>
        <w:t xml:space="preserve">electrical </w:t>
      </w:r>
      <w:r>
        <w:rPr>
          <w:rFonts w:ascii="Arial" w:hAnsi="Arial" w:cs="Arial"/>
          <w:sz w:val="24"/>
          <w:szCs w:val="24"/>
        </w:rPr>
        <w:t>flow across the Michigan-Ontario interface. The other three PARs, owned and operated by Hydro One, are located at Lambton (L4D and L51D) and Keith (J5D)</w:t>
      </w:r>
      <w:r w:rsidR="00885E06">
        <w:rPr>
          <w:rFonts w:ascii="Arial" w:hAnsi="Arial" w:cs="Arial"/>
          <w:sz w:val="24"/>
          <w:szCs w:val="24"/>
        </w:rPr>
        <w:t>.</w:t>
      </w:r>
    </w:p>
    <w:p w:rsidR="00885E06" w:rsidRDefault="00885E06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395E">
        <w:rPr>
          <w:rFonts w:ascii="Arial" w:hAnsi="Arial" w:cs="Arial"/>
          <w:sz w:val="24"/>
          <w:szCs w:val="24"/>
        </w:rPr>
        <w:t>retired</w:t>
      </w:r>
      <w:r w:rsidR="00885E06">
        <w:rPr>
          <w:rFonts w:ascii="Arial" w:hAnsi="Arial" w:cs="Arial"/>
          <w:sz w:val="24"/>
          <w:szCs w:val="24"/>
        </w:rPr>
        <w:t xml:space="preserve"> B3N </w:t>
      </w:r>
      <w:r>
        <w:rPr>
          <w:rFonts w:ascii="Arial" w:hAnsi="Arial" w:cs="Arial"/>
          <w:sz w:val="24"/>
          <w:szCs w:val="24"/>
        </w:rPr>
        <w:t xml:space="preserve">transformer has been replaced by two </w:t>
      </w:r>
      <w:r w:rsidR="00FE395E">
        <w:rPr>
          <w:rFonts w:ascii="Arial" w:hAnsi="Arial" w:cs="Arial"/>
          <w:sz w:val="24"/>
          <w:szCs w:val="24"/>
        </w:rPr>
        <w:t xml:space="preserve">PARs </w:t>
      </w:r>
      <w:r>
        <w:rPr>
          <w:rFonts w:ascii="Arial" w:hAnsi="Arial" w:cs="Arial"/>
          <w:sz w:val="24"/>
          <w:szCs w:val="24"/>
        </w:rPr>
        <w:t>(</w:t>
      </w:r>
      <w:r w:rsidR="00FE395E">
        <w:rPr>
          <w:rFonts w:ascii="Arial" w:hAnsi="Arial" w:cs="Arial"/>
          <w:sz w:val="24"/>
          <w:szCs w:val="24"/>
        </w:rPr>
        <w:t xml:space="preserve">connected </w:t>
      </w:r>
      <w:r>
        <w:rPr>
          <w:rFonts w:ascii="Arial" w:hAnsi="Arial" w:cs="Arial"/>
          <w:sz w:val="24"/>
          <w:szCs w:val="24"/>
        </w:rPr>
        <w:t>i</w:t>
      </w:r>
      <w:r w:rsidR="00FE395E">
        <w:rPr>
          <w:rFonts w:ascii="Arial" w:hAnsi="Arial" w:cs="Arial"/>
          <w:sz w:val="24"/>
          <w:szCs w:val="24"/>
        </w:rPr>
        <w:t>n series)</w:t>
      </w:r>
      <w:r>
        <w:rPr>
          <w:rFonts w:ascii="Arial" w:hAnsi="Arial" w:cs="Arial"/>
          <w:sz w:val="24"/>
          <w:szCs w:val="24"/>
        </w:rPr>
        <w:t>. Installation of the transformer</w:t>
      </w:r>
      <w:r w:rsidR="00FE395E">
        <w:rPr>
          <w:rFonts w:ascii="Arial" w:hAnsi="Arial" w:cs="Arial"/>
          <w:sz w:val="24"/>
          <w:szCs w:val="24"/>
        </w:rPr>
        <w:t>s was complete in December 2009 and p</w:t>
      </w:r>
      <w:r>
        <w:rPr>
          <w:rFonts w:ascii="Arial" w:hAnsi="Arial" w:cs="Arial"/>
          <w:sz w:val="24"/>
          <w:szCs w:val="24"/>
        </w:rPr>
        <w:t>rotective system work, in coordination with Hydro One, was completed in July 2010.</w:t>
      </w:r>
    </w:p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1C4A" w:rsidRDefault="00885E06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international facility, regulatory authorization (Presidential Permit) from the U.S. Department of Energy (“DOE”) is </w:t>
      </w:r>
      <w:r w:rsidR="005511AF">
        <w:rPr>
          <w:rFonts w:ascii="Arial" w:hAnsi="Arial" w:cs="Arial"/>
          <w:sz w:val="24"/>
          <w:szCs w:val="24"/>
        </w:rPr>
        <w:t xml:space="preserve">required prior to commissioning and operating the </w:t>
      </w:r>
      <w:r>
        <w:rPr>
          <w:rFonts w:ascii="Arial" w:hAnsi="Arial" w:cs="Arial"/>
          <w:sz w:val="24"/>
          <w:szCs w:val="24"/>
        </w:rPr>
        <w:t>B3N PAR</w:t>
      </w:r>
      <w:r w:rsidR="006C1C4A">
        <w:rPr>
          <w:rFonts w:ascii="Arial" w:hAnsi="Arial" w:cs="Arial"/>
          <w:sz w:val="24"/>
          <w:szCs w:val="24"/>
        </w:rPr>
        <w:t xml:space="preserve">. </w:t>
      </w:r>
      <w:r w:rsidR="000C5BE7">
        <w:rPr>
          <w:rFonts w:ascii="Arial" w:hAnsi="Arial" w:cs="Arial"/>
          <w:sz w:val="24"/>
          <w:szCs w:val="24"/>
        </w:rPr>
        <w:t xml:space="preserve">All contractual and operational agreements between ITC and Hydro One were filed with the DOE and </w:t>
      </w:r>
      <w:r w:rsidR="006C1C4A">
        <w:rPr>
          <w:rFonts w:ascii="Arial" w:hAnsi="Arial" w:cs="Arial"/>
          <w:sz w:val="24"/>
          <w:szCs w:val="24"/>
        </w:rPr>
        <w:t>ITC</w:t>
      </w:r>
      <w:r w:rsidR="006C1C4A">
        <w:rPr>
          <w:rFonts w:ascii="Arial" w:hAnsi="Arial" w:cs="Arial"/>
          <w:i/>
          <w:iCs/>
          <w:sz w:val="24"/>
          <w:szCs w:val="24"/>
        </w:rPr>
        <w:t xml:space="preserve"> </w:t>
      </w:r>
      <w:r w:rsidR="006C1C4A">
        <w:rPr>
          <w:rFonts w:ascii="Arial" w:hAnsi="Arial" w:cs="Arial"/>
          <w:sz w:val="24"/>
          <w:szCs w:val="24"/>
        </w:rPr>
        <w:t xml:space="preserve">took receipt of the amended Presidential Permit on February 24, 2012. </w:t>
      </w:r>
      <w:r w:rsidR="00FE395E">
        <w:rPr>
          <w:rFonts w:ascii="Arial" w:hAnsi="Arial" w:cs="Arial"/>
          <w:sz w:val="24"/>
          <w:szCs w:val="24"/>
        </w:rPr>
        <w:t>With o</w:t>
      </w:r>
      <w:r w:rsidR="000C5BE7">
        <w:rPr>
          <w:rFonts w:ascii="Arial" w:hAnsi="Arial" w:cs="Arial"/>
          <w:sz w:val="24"/>
          <w:szCs w:val="24"/>
        </w:rPr>
        <w:t>perational agreements between MISO</w:t>
      </w:r>
      <w:r w:rsidR="005511AF">
        <w:rPr>
          <w:rFonts w:ascii="Arial" w:hAnsi="Arial" w:cs="Arial"/>
          <w:sz w:val="24"/>
          <w:szCs w:val="24"/>
        </w:rPr>
        <w:t xml:space="preserve"> and the IESO al</w:t>
      </w:r>
      <w:r w:rsidR="00FE395E">
        <w:rPr>
          <w:rFonts w:ascii="Arial" w:hAnsi="Arial" w:cs="Arial"/>
          <w:sz w:val="24"/>
          <w:szCs w:val="24"/>
        </w:rPr>
        <w:t>so in place,</w:t>
      </w:r>
      <w:r w:rsidR="000C5BE7">
        <w:rPr>
          <w:rFonts w:ascii="Arial" w:hAnsi="Arial" w:cs="Arial"/>
          <w:sz w:val="24"/>
          <w:szCs w:val="24"/>
        </w:rPr>
        <w:t xml:space="preserve"> all requirements necessary to </w:t>
      </w:r>
      <w:r w:rsidR="005511AF">
        <w:rPr>
          <w:rFonts w:ascii="Arial" w:hAnsi="Arial" w:cs="Arial"/>
          <w:sz w:val="24"/>
          <w:szCs w:val="24"/>
        </w:rPr>
        <w:t>commission</w:t>
      </w:r>
      <w:r w:rsidR="000C5BE7">
        <w:rPr>
          <w:rFonts w:ascii="Arial" w:hAnsi="Arial" w:cs="Arial"/>
          <w:sz w:val="24"/>
          <w:szCs w:val="24"/>
        </w:rPr>
        <w:t xml:space="preserve"> </w:t>
      </w:r>
      <w:r w:rsidR="00FE395E">
        <w:rPr>
          <w:rFonts w:ascii="Arial" w:hAnsi="Arial" w:cs="Arial"/>
          <w:sz w:val="24"/>
          <w:szCs w:val="24"/>
        </w:rPr>
        <w:t xml:space="preserve">and operate </w:t>
      </w:r>
      <w:r w:rsidR="000C5BE7">
        <w:rPr>
          <w:rFonts w:ascii="Arial" w:hAnsi="Arial" w:cs="Arial"/>
          <w:sz w:val="24"/>
          <w:szCs w:val="24"/>
        </w:rPr>
        <w:t>the ITC B3N PAR</w:t>
      </w:r>
      <w:r w:rsidR="005511AF">
        <w:rPr>
          <w:rFonts w:ascii="Arial" w:hAnsi="Arial" w:cs="Arial"/>
          <w:sz w:val="24"/>
          <w:szCs w:val="24"/>
        </w:rPr>
        <w:t xml:space="preserve"> have been fulfilled.</w:t>
      </w:r>
      <w:r w:rsidR="006C1C4A">
        <w:rPr>
          <w:rFonts w:ascii="Arial" w:hAnsi="Arial" w:cs="Arial"/>
          <w:sz w:val="24"/>
          <w:szCs w:val="24"/>
        </w:rPr>
        <w:t xml:space="preserve"> ITC</w:t>
      </w:r>
      <w:r w:rsidR="006C1C4A">
        <w:rPr>
          <w:rFonts w:ascii="Arial" w:hAnsi="Arial" w:cs="Arial"/>
          <w:i/>
          <w:iCs/>
          <w:sz w:val="24"/>
          <w:szCs w:val="24"/>
        </w:rPr>
        <w:t xml:space="preserve"> </w:t>
      </w:r>
      <w:r w:rsidR="005511AF">
        <w:rPr>
          <w:rFonts w:ascii="Arial" w:hAnsi="Arial" w:cs="Arial"/>
          <w:sz w:val="24"/>
          <w:szCs w:val="24"/>
        </w:rPr>
        <w:t>has started</w:t>
      </w:r>
      <w:r w:rsidR="006C1C4A">
        <w:rPr>
          <w:rFonts w:ascii="Arial" w:hAnsi="Arial" w:cs="Arial"/>
          <w:sz w:val="24"/>
          <w:szCs w:val="24"/>
        </w:rPr>
        <w:t xml:space="preserve"> the</w:t>
      </w:r>
      <w:r w:rsidR="005511AF">
        <w:rPr>
          <w:rFonts w:ascii="Arial" w:hAnsi="Arial" w:cs="Arial"/>
          <w:sz w:val="24"/>
          <w:szCs w:val="24"/>
        </w:rPr>
        <w:t xml:space="preserve"> </w:t>
      </w:r>
      <w:r w:rsidR="006C1C4A">
        <w:rPr>
          <w:rFonts w:ascii="Arial" w:hAnsi="Arial" w:cs="Arial"/>
          <w:sz w:val="24"/>
          <w:szCs w:val="24"/>
        </w:rPr>
        <w:t xml:space="preserve">process of energizing and testing the </w:t>
      </w:r>
      <w:r w:rsidR="00FE395E">
        <w:rPr>
          <w:rFonts w:ascii="Arial" w:hAnsi="Arial" w:cs="Arial"/>
          <w:sz w:val="24"/>
          <w:szCs w:val="24"/>
        </w:rPr>
        <w:t>B3N PAR</w:t>
      </w:r>
      <w:r w:rsidR="005511AF">
        <w:rPr>
          <w:rFonts w:ascii="Arial" w:hAnsi="Arial" w:cs="Arial"/>
          <w:sz w:val="24"/>
          <w:szCs w:val="24"/>
        </w:rPr>
        <w:t>, which is schedule</w:t>
      </w:r>
      <w:r w:rsidR="00FE395E">
        <w:rPr>
          <w:rFonts w:ascii="Arial" w:hAnsi="Arial" w:cs="Arial"/>
          <w:sz w:val="24"/>
          <w:szCs w:val="24"/>
        </w:rPr>
        <w:t>d</w:t>
      </w:r>
      <w:r w:rsidR="005511AF">
        <w:rPr>
          <w:rFonts w:ascii="Arial" w:hAnsi="Arial" w:cs="Arial"/>
          <w:sz w:val="24"/>
          <w:szCs w:val="24"/>
        </w:rPr>
        <w:t xml:space="preserve"> to be completed by EOD, April 4, 2012</w:t>
      </w:r>
      <w:r w:rsidR="007E6E60">
        <w:rPr>
          <w:rFonts w:ascii="Arial" w:hAnsi="Arial" w:cs="Arial"/>
          <w:sz w:val="24"/>
          <w:szCs w:val="24"/>
        </w:rPr>
        <w:t>.</w:t>
      </w:r>
    </w:p>
    <w:p w:rsidR="007E6E60" w:rsidRDefault="007E6E60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6E60" w:rsidRDefault="00FE395E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late 2011, </w:t>
      </w:r>
      <w:r w:rsidR="00FC32CF">
        <w:rPr>
          <w:rFonts w:ascii="Arial" w:hAnsi="Arial" w:cs="Arial"/>
          <w:sz w:val="24"/>
          <w:szCs w:val="24"/>
        </w:rPr>
        <w:t>Hydro One removed the L4D from service due to early indications of an electrical issue with the PAR. Testing on the L4D PAR will continue through mid-May</w:t>
      </w:r>
      <w:r w:rsidR="006747A5">
        <w:rPr>
          <w:rFonts w:ascii="Arial" w:hAnsi="Arial" w:cs="Arial"/>
          <w:sz w:val="24"/>
          <w:szCs w:val="24"/>
        </w:rPr>
        <w:t>, and t</w:t>
      </w:r>
      <w:r w:rsidR="00FC32CF">
        <w:rPr>
          <w:rFonts w:ascii="Arial" w:hAnsi="Arial" w:cs="Arial"/>
          <w:sz w:val="24"/>
          <w:szCs w:val="24"/>
        </w:rPr>
        <w:t xml:space="preserve">he L4D </w:t>
      </w:r>
      <w:r w:rsidR="006747A5">
        <w:rPr>
          <w:rFonts w:ascii="Arial" w:hAnsi="Arial" w:cs="Arial"/>
          <w:sz w:val="24"/>
          <w:szCs w:val="24"/>
        </w:rPr>
        <w:t xml:space="preserve">PAR </w:t>
      </w:r>
      <w:r w:rsidR="00FC32CF">
        <w:rPr>
          <w:rFonts w:ascii="Arial" w:hAnsi="Arial" w:cs="Arial"/>
          <w:sz w:val="24"/>
          <w:szCs w:val="24"/>
        </w:rPr>
        <w:t>is not expected to be available for use prior to th</w:t>
      </w:r>
      <w:r w:rsidR="006747A5">
        <w:rPr>
          <w:rFonts w:ascii="Arial" w:hAnsi="Arial" w:cs="Arial"/>
          <w:sz w:val="24"/>
          <w:szCs w:val="24"/>
        </w:rPr>
        <w:t>e commissioning of</w:t>
      </w:r>
      <w:r w:rsidR="00FC32CF">
        <w:rPr>
          <w:rFonts w:ascii="Arial" w:hAnsi="Arial" w:cs="Arial"/>
          <w:sz w:val="24"/>
          <w:szCs w:val="24"/>
        </w:rPr>
        <w:t xml:space="preserve"> the B3N PAR.</w:t>
      </w:r>
    </w:p>
    <w:p w:rsidR="006C1C4A" w:rsidRDefault="006C1C4A" w:rsidP="006C1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D32" w:rsidRDefault="007E6E60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MISO, IESO, </w:t>
      </w:r>
      <w:r w:rsidR="006C1C4A">
        <w:rPr>
          <w:rFonts w:ascii="Arial" w:hAnsi="Arial" w:cs="Arial"/>
          <w:sz w:val="24"/>
          <w:szCs w:val="24"/>
        </w:rPr>
        <w:t xml:space="preserve">ITC and Hydro One have formally set </w:t>
      </w:r>
      <w:r w:rsidR="006C1C4A" w:rsidRPr="006747A5">
        <w:rPr>
          <w:rFonts w:ascii="Arial" w:hAnsi="Arial" w:cs="Arial"/>
          <w:b/>
          <w:i/>
          <w:sz w:val="24"/>
          <w:szCs w:val="24"/>
        </w:rPr>
        <w:t>1000 hours</w:t>
      </w:r>
      <w:r w:rsidRPr="006747A5">
        <w:rPr>
          <w:rFonts w:ascii="Arial" w:hAnsi="Arial" w:cs="Arial"/>
          <w:b/>
          <w:i/>
          <w:sz w:val="24"/>
          <w:szCs w:val="24"/>
        </w:rPr>
        <w:t xml:space="preserve"> </w:t>
      </w:r>
      <w:r w:rsidR="006C1C4A" w:rsidRPr="006747A5">
        <w:rPr>
          <w:rFonts w:ascii="Arial" w:hAnsi="Arial" w:cs="Arial"/>
          <w:b/>
          <w:i/>
          <w:sz w:val="24"/>
          <w:szCs w:val="24"/>
        </w:rPr>
        <w:t xml:space="preserve">EDT Thursday April 5, </w:t>
      </w:r>
      <w:r w:rsidR="006C1C4A" w:rsidRPr="00FE395E">
        <w:rPr>
          <w:rFonts w:ascii="Arial" w:hAnsi="Arial" w:cs="Arial"/>
          <w:b/>
          <w:i/>
          <w:sz w:val="24"/>
          <w:szCs w:val="24"/>
        </w:rPr>
        <w:t>2012</w:t>
      </w:r>
      <w:r w:rsidR="006C1C4A">
        <w:rPr>
          <w:rFonts w:ascii="Arial" w:hAnsi="Arial" w:cs="Arial"/>
          <w:sz w:val="24"/>
          <w:szCs w:val="24"/>
        </w:rPr>
        <w:t xml:space="preserve"> as the target for </w:t>
      </w:r>
      <w:r>
        <w:rPr>
          <w:rFonts w:ascii="Arial" w:hAnsi="Arial" w:cs="Arial"/>
          <w:sz w:val="24"/>
          <w:szCs w:val="24"/>
        </w:rPr>
        <w:t xml:space="preserve">starting coordinated operation of PARs on the </w:t>
      </w:r>
      <w:r w:rsidR="00FE395E">
        <w:rPr>
          <w:rFonts w:ascii="Arial" w:hAnsi="Arial" w:cs="Arial"/>
          <w:sz w:val="24"/>
          <w:szCs w:val="24"/>
        </w:rPr>
        <w:t>Michigan-</w:t>
      </w:r>
      <w:r w:rsidR="006C1C4A">
        <w:rPr>
          <w:rFonts w:ascii="Arial" w:hAnsi="Arial" w:cs="Arial"/>
          <w:sz w:val="24"/>
          <w:szCs w:val="24"/>
        </w:rPr>
        <w:t xml:space="preserve">Ontario </w:t>
      </w:r>
      <w:r>
        <w:rPr>
          <w:rFonts w:ascii="Arial" w:hAnsi="Arial" w:cs="Arial"/>
          <w:sz w:val="24"/>
          <w:szCs w:val="24"/>
        </w:rPr>
        <w:t>interface. The objective of coordinated operations is to help mitigate loop flows in the Lake Erie region by conforming actual electrical flows across the interface to scheduled</w:t>
      </w:r>
      <w:r w:rsidR="004D5E11">
        <w:rPr>
          <w:rFonts w:ascii="Arial" w:hAnsi="Arial" w:cs="Arial"/>
          <w:sz w:val="24"/>
          <w:szCs w:val="24"/>
        </w:rPr>
        <w:t xml:space="preserve"> electrical</w:t>
      </w:r>
      <w:r>
        <w:rPr>
          <w:rFonts w:ascii="Arial" w:hAnsi="Arial" w:cs="Arial"/>
          <w:sz w:val="24"/>
          <w:szCs w:val="24"/>
        </w:rPr>
        <w:t xml:space="preserve"> flows</w:t>
      </w:r>
      <w:r w:rsidR="004D5E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the maximum extent practical.</w:t>
      </w:r>
    </w:p>
    <w:p w:rsidR="007E6E60" w:rsidRDefault="007E6E60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6E60" w:rsidRDefault="004D5E11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Coordinated interface operations without the L4D </w:t>
      </w:r>
      <w:r w:rsidR="006747A5">
        <w:rPr>
          <w:rFonts w:ascii="Arial" w:hAnsi="Arial" w:cs="Arial"/>
          <w:sz w:val="24"/>
          <w:szCs w:val="24"/>
        </w:rPr>
        <w:t xml:space="preserve">PAR in service </w:t>
      </w:r>
      <w:r>
        <w:rPr>
          <w:rFonts w:ascii="Arial" w:hAnsi="Arial" w:cs="Arial"/>
          <w:sz w:val="24"/>
          <w:szCs w:val="24"/>
        </w:rPr>
        <w:t xml:space="preserve">will reduce the overall </w:t>
      </w:r>
      <w:r w:rsidR="00FE395E">
        <w:rPr>
          <w:rFonts w:ascii="Arial" w:hAnsi="Arial" w:cs="Arial"/>
          <w:sz w:val="24"/>
          <w:szCs w:val="24"/>
        </w:rPr>
        <w:t>capability</w:t>
      </w:r>
      <w:r>
        <w:rPr>
          <w:rFonts w:ascii="Arial" w:hAnsi="Arial" w:cs="Arial"/>
          <w:sz w:val="24"/>
          <w:szCs w:val="24"/>
        </w:rPr>
        <w:t xml:space="preserve"> to control loop flow by an estimated 40-50%, which significantly reduces the time that the interface will be fully regulated (loop flow exceeds collective ability of remaining PARs to control flow). As a result, MISO </w:t>
      </w:r>
      <w:r w:rsidR="006747A5">
        <w:rPr>
          <w:rFonts w:ascii="Arial" w:hAnsi="Arial" w:cs="Arial"/>
          <w:b/>
          <w:i/>
          <w:sz w:val="24"/>
          <w:szCs w:val="24"/>
        </w:rPr>
        <w:t>does</w:t>
      </w:r>
      <w:r w:rsidRPr="006747A5">
        <w:rPr>
          <w:rFonts w:ascii="Arial" w:hAnsi="Arial" w:cs="Arial"/>
          <w:b/>
          <w:i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</w:t>
      </w:r>
      <w:r w:rsidR="008B5283">
        <w:rPr>
          <w:rFonts w:ascii="Arial" w:hAnsi="Arial" w:cs="Arial"/>
          <w:sz w:val="24"/>
          <w:szCs w:val="24"/>
        </w:rPr>
        <w:t>intend</w:t>
      </w:r>
      <w:r w:rsidR="006747A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change the methodology for pricing transactions scheduled across the Michigan-Ontario interface</w:t>
      </w:r>
      <w:r w:rsidR="00FE395E">
        <w:rPr>
          <w:rFonts w:ascii="Arial" w:hAnsi="Arial" w:cs="Arial"/>
          <w:sz w:val="24"/>
          <w:szCs w:val="24"/>
        </w:rPr>
        <w:t xml:space="preserve"> </w:t>
      </w:r>
      <w:r w:rsidR="006747A5">
        <w:rPr>
          <w:rFonts w:ascii="Arial" w:hAnsi="Arial" w:cs="Arial"/>
          <w:sz w:val="24"/>
          <w:szCs w:val="24"/>
        </w:rPr>
        <w:t>in conjunction with the start of coordinated operations</w:t>
      </w:r>
      <w:r w:rsidR="00FE395E">
        <w:rPr>
          <w:rFonts w:ascii="Arial" w:hAnsi="Arial" w:cs="Arial"/>
          <w:sz w:val="24"/>
          <w:szCs w:val="24"/>
        </w:rPr>
        <w:t xml:space="preserve"> </w:t>
      </w:r>
      <w:r w:rsidR="00F04120">
        <w:rPr>
          <w:rFonts w:ascii="Arial" w:hAnsi="Arial" w:cs="Arial"/>
          <w:sz w:val="24"/>
          <w:szCs w:val="24"/>
        </w:rPr>
        <w:t>(</w:t>
      </w:r>
      <w:r w:rsidR="00FE395E">
        <w:rPr>
          <w:rFonts w:ascii="Arial" w:hAnsi="Arial" w:cs="Arial"/>
          <w:sz w:val="24"/>
          <w:szCs w:val="24"/>
        </w:rPr>
        <w:t>April 5</w:t>
      </w:r>
      <w:r w:rsidR="00FE395E" w:rsidRPr="006747A5">
        <w:rPr>
          <w:rFonts w:ascii="Arial" w:hAnsi="Arial" w:cs="Arial"/>
          <w:sz w:val="24"/>
          <w:szCs w:val="24"/>
          <w:vertAlign w:val="superscript"/>
        </w:rPr>
        <w:t>th</w:t>
      </w:r>
      <w:r w:rsidR="00F04120">
        <w:rPr>
          <w:rFonts w:ascii="Arial" w:hAnsi="Arial" w:cs="Arial"/>
          <w:sz w:val="24"/>
          <w:szCs w:val="24"/>
          <w:vertAlign w:val="superscript"/>
        </w:rPr>
        <w:t>)</w:t>
      </w:r>
      <w:r w:rsidR="006747A5">
        <w:rPr>
          <w:rFonts w:ascii="Arial" w:hAnsi="Arial" w:cs="Arial"/>
          <w:sz w:val="24"/>
          <w:szCs w:val="24"/>
        </w:rPr>
        <w:t xml:space="preserve"> as originally </w:t>
      </w:r>
      <w:r w:rsidR="008B5283">
        <w:rPr>
          <w:rFonts w:ascii="Arial" w:hAnsi="Arial" w:cs="Arial"/>
          <w:sz w:val="24"/>
          <w:szCs w:val="24"/>
        </w:rPr>
        <w:t>planned</w:t>
      </w:r>
      <w:r w:rsidR="006747A5">
        <w:rPr>
          <w:rFonts w:ascii="Arial" w:hAnsi="Arial" w:cs="Arial"/>
          <w:sz w:val="24"/>
          <w:szCs w:val="24"/>
        </w:rPr>
        <w:t xml:space="preserve">. The existing pricing methodology will remain in place until further notice. </w:t>
      </w:r>
    </w:p>
    <w:p w:rsidR="00C62C19" w:rsidRDefault="00C62C19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C19" w:rsidRDefault="00C62C19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C19">
        <w:rPr>
          <w:rFonts w:ascii="Arial" w:hAnsi="Arial" w:cs="Arial"/>
          <w:b/>
          <w:i/>
          <w:sz w:val="24"/>
          <w:szCs w:val="24"/>
        </w:rPr>
        <w:t xml:space="preserve">Update 9/24/2012 </w:t>
      </w:r>
      <w:r>
        <w:rPr>
          <w:rFonts w:ascii="Arial" w:hAnsi="Arial" w:cs="Arial"/>
          <w:sz w:val="24"/>
          <w:szCs w:val="24"/>
        </w:rPr>
        <w:t xml:space="preserve">– The L4D PAR was returned to service on July 18 2012, and the interface has consistently </w:t>
      </w:r>
      <w:r w:rsidR="004166AF">
        <w:rPr>
          <w:rFonts w:ascii="Arial" w:hAnsi="Arial" w:cs="Arial"/>
          <w:sz w:val="24"/>
          <w:szCs w:val="24"/>
        </w:rPr>
        <w:t>operated with</w:t>
      </w:r>
      <w:r>
        <w:rPr>
          <w:rFonts w:ascii="Arial" w:hAnsi="Arial" w:cs="Arial"/>
          <w:sz w:val="24"/>
          <w:szCs w:val="24"/>
        </w:rPr>
        <w:t xml:space="preserve"> PARs on all 4 circuits in service since that date. After a review of operations and </w:t>
      </w:r>
      <w:r w:rsidR="004166AF">
        <w:rPr>
          <w:rFonts w:ascii="Arial" w:hAnsi="Arial" w:cs="Arial"/>
          <w:sz w:val="24"/>
          <w:szCs w:val="24"/>
        </w:rPr>
        <w:t xml:space="preserve">associated </w:t>
      </w:r>
      <w:r>
        <w:rPr>
          <w:rFonts w:ascii="Arial" w:hAnsi="Arial" w:cs="Arial"/>
          <w:sz w:val="24"/>
          <w:szCs w:val="24"/>
        </w:rPr>
        <w:t xml:space="preserve">loop flow control, MISO will proceed to implement changes to the methodology </w:t>
      </w:r>
      <w:r>
        <w:rPr>
          <w:rFonts w:ascii="Arial" w:hAnsi="Arial" w:cs="Arial"/>
          <w:sz w:val="24"/>
          <w:szCs w:val="24"/>
        </w:rPr>
        <w:t>for pricing transactions scheduled across the Michigan-Ontario interface</w:t>
      </w:r>
      <w:r w:rsidR="00586000">
        <w:rPr>
          <w:rFonts w:ascii="Arial" w:hAnsi="Arial" w:cs="Arial"/>
          <w:sz w:val="24"/>
          <w:szCs w:val="24"/>
        </w:rPr>
        <w:t xml:space="preserve"> as previously planned</w:t>
      </w:r>
      <w:r>
        <w:rPr>
          <w:rFonts w:ascii="Arial" w:hAnsi="Arial" w:cs="Arial"/>
          <w:sz w:val="24"/>
          <w:szCs w:val="24"/>
        </w:rPr>
        <w:t xml:space="preserve">. </w:t>
      </w:r>
      <w:r w:rsidR="005860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Effective October 1 2012, </w:t>
      </w:r>
      <w:r w:rsidR="004166AF">
        <w:rPr>
          <w:rFonts w:ascii="Arial" w:hAnsi="Arial" w:cs="Arial"/>
          <w:sz w:val="24"/>
          <w:szCs w:val="24"/>
        </w:rPr>
        <w:t xml:space="preserve">all transactions indicating a POR or POD of MI-ONT will be settled at a new CPNode ONT.DECO.PSOUT. </w:t>
      </w:r>
      <w:r w:rsidR="00586000">
        <w:rPr>
          <w:rFonts w:ascii="Arial" w:hAnsi="Arial" w:cs="Arial"/>
          <w:sz w:val="24"/>
          <w:szCs w:val="24"/>
        </w:rPr>
        <w:t xml:space="preserve">This CP Node represents the average of </w:t>
      </w:r>
      <w:proofErr w:type="spellStart"/>
      <w:r w:rsidR="00586000">
        <w:rPr>
          <w:rFonts w:ascii="Arial" w:hAnsi="Arial" w:cs="Arial"/>
          <w:sz w:val="24"/>
          <w:szCs w:val="24"/>
        </w:rPr>
        <w:t>EPNodes</w:t>
      </w:r>
      <w:proofErr w:type="spellEnd"/>
      <w:r w:rsidR="00586000">
        <w:rPr>
          <w:rFonts w:ascii="Arial" w:hAnsi="Arial" w:cs="Arial"/>
          <w:sz w:val="24"/>
          <w:szCs w:val="24"/>
        </w:rPr>
        <w:t xml:space="preserve"> representing the 4 interface transmission circuits terminating on the IESO side of the Michigan-Ontario Interface.</w:t>
      </w:r>
    </w:p>
    <w:p w:rsidR="00322A18" w:rsidRDefault="00586000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60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change will be in place September 24, 2012</w:t>
      </w:r>
      <w:r w:rsidRPr="00586000">
        <w:rPr>
          <w:rFonts w:ascii="Arial" w:hAnsi="Arial" w:cs="Arial"/>
          <w:sz w:val="24"/>
          <w:szCs w:val="24"/>
        </w:rPr>
        <w:t xml:space="preserve"> to allow 7 days prior to effective date</w:t>
      </w:r>
      <w:r>
        <w:rPr>
          <w:rFonts w:ascii="Arial" w:hAnsi="Arial" w:cs="Arial"/>
          <w:sz w:val="24"/>
          <w:szCs w:val="24"/>
        </w:rPr>
        <w:t xml:space="preserve"> of October 1, 2012.</w:t>
      </w:r>
      <w:bookmarkStart w:id="0" w:name="_GoBack"/>
      <w:bookmarkEnd w:id="0"/>
    </w:p>
    <w:p w:rsidR="006747A5" w:rsidRDefault="006747A5" w:rsidP="007E6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47A5" w:rsidRDefault="006747A5" w:rsidP="007E6E60">
      <w:pPr>
        <w:autoSpaceDE w:val="0"/>
        <w:autoSpaceDN w:val="0"/>
        <w:adjustRightInd w:val="0"/>
        <w:spacing w:after="0" w:line="240" w:lineRule="auto"/>
      </w:pPr>
    </w:p>
    <w:sectPr w:rsidR="006747A5" w:rsidSect="003C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4A"/>
    <w:rsid w:val="000C5BE7"/>
    <w:rsid w:val="00322A18"/>
    <w:rsid w:val="003430D8"/>
    <w:rsid w:val="00392C8E"/>
    <w:rsid w:val="003C6D32"/>
    <w:rsid w:val="004166AF"/>
    <w:rsid w:val="004D5E11"/>
    <w:rsid w:val="004E7029"/>
    <w:rsid w:val="005511AF"/>
    <w:rsid w:val="00586000"/>
    <w:rsid w:val="0059457B"/>
    <w:rsid w:val="00630081"/>
    <w:rsid w:val="006747A5"/>
    <w:rsid w:val="006C1C4A"/>
    <w:rsid w:val="007A74AE"/>
    <w:rsid w:val="007E6E60"/>
    <w:rsid w:val="00885E06"/>
    <w:rsid w:val="008B5283"/>
    <w:rsid w:val="00AE793A"/>
    <w:rsid w:val="00C62C19"/>
    <w:rsid w:val="00EE1886"/>
    <w:rsid w:val="00F04120"/>
    <w:rsid w:val="00FC32CF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Frankeny</dc:creator>
  <cp:lastModifiedBy>Kevin Frankeny</cp:lastModifiedBy>
  <cp:revision>2</cp:revision>
  <dcterms:created xsi:type="dcterms:W3CDTF">2012-09-21T18:17:00Z</dcterms:created>
  <dcterms:modified xsi:type="dcterms:W3CDTF">2012-09-21T18:17:00Z</dcterms:modified>
</cp:coreProperties>
</file>