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58A20" w14:textId="5A781977" w:rsidR="0008455C" w:rsidRDefault="00D213C2" w:rsidP="0008455C">
      <w:pPr>
        <w:autoSpaceDE w:val="0"/>
        <w:autoSpaceDN w:val="0"/>
        <w:adjustRightInd w:val="0"/>
        <w:spacing w:after="240" w:line="240" w:lineRule="auto"/>
        <w:contextualSpacing/>
        <w:rPr>
          <w:rFonts w:ascii="Arial" w:hAnsi="Arial" w:cs="Arial"/>
          <w:color w:val="000000"/>
          <w:sz w:val="24"/>
          <w:szCs w:val="24"/>
        </w:rPr>
      </w:pPr>
      <w:r w:rsidRPr="00454F67">
        <w:rPr>
          <w:rFonts w:ascii="Arial" w:hAnsi="Arial" w:cs="Arial"/>
          <w:color w:val="000000"/>
          <w:sz w:val="24"/>
          <w:szCs w:val="24"/>
        </w:rPr>
        <w:t xml:space="preserve">Westar Energy’s </w:t>
      </w:r>
      <w:r w:rsidR="00235EA1">
        <w:rPr>
          <w:rFonts w:ascii="Arial" w:hAnsi="Arial" w:cs="Arial"/>
          <w:color w:val="000000"/>
          <w:sz w:val="24"/>
          <w:szCs w:val="24"/>
        </w:rPr>
        <w:t xml:space="preserve">Transmission Formula Rate </w:t>
      </w:r>
      <w:r w:rsidR="0096001B">
        <w:rPr>
          <w:rFonts w:ascii="Arial" w:hAnsi="Arial" w:cs="Arial"/>
          <w:color w:val="000000"/>
          <w:sz w:val="24"/>
          <w:szCs w:val="24"/>
        </w:rPr>
        <w:t>Annual Update</w:t>
      </w:r>
      <w:r w:rsidRPr="00454F67">
        <w:rPr>
          <w:rFonts w:ascii="Arial" w:hAnsi="Arial" w:cs="Arial"/>
          <w:color w:val="000000"/>
          <w:sz w:val="24"/>
          <w:szCs w:val="24"/>
        </w:rPr>
        <w:t xml:space="preserve"> meeting will be held</w:t>
      </w:r>
      <w:r w:rsidR="0008455C">
        <w:rPr>
          <w:rFonts w:ascii="Arial" w:hAnsi="Arial" w:cs="Arial"/>
          <w:color w:val="000000"/>
          <w:sz w:val="24"/>
          <w:szCs w:val="24"/>
        </w:rPr>
        <w:t xml:space="preserve"> </w:t>
      </w:r>
      <w:r w:rsidR="009B74E7">
        <w:rPr>
          <w:rFonts w:ascii="Arial" w:hAnsi="Arial" w:cs="Arial"/>
          <w:color w:val="000000"/>
          <w:sz w:val="24"/>
          <w:szCs w:val="24"/>
        </w:rPr>
        <w:t xml:space="preserve">at 10:00 AM on </w:t>
      </w:r>
      <w:r w:rsidR="00267DA2">
        <w:rPr>
          <w:rFonts w:ascii="Arial" w:hAnsi="Arial" w:cs="Arial"/>
          <w:color w:val="000000"/>
          <w:sz w:val="24"/>
          <w:szCs w:val="24"/>
        </w:rPr>
        <w:t>Friday, July 6</w:t>
      </w:r>
      <w:r w:rsidR="00C77E36">
        <w:rPr>
          <w:rFonts w:ascii="Arial" w:hAnsi="Arial" w:cs="Arial"/>
          <w:color w:val="000000"/>
          <w:sz w:val="24"/>
          <w:szCs w:val="24"/>
        </w:rPr>
        <w:t>, 2018</w:t>
      </w:r>
      <w:r w:rsidR="0008455C">
        <w:rPr>
          <w:rFonts w:ascii="Arial" w:hAnsi="Arial" w:cs="Arial"/>
          <w:color w:val="000000"/>
          <w:sz w:val="24"/>
          <w:szCs w:val="24"/>
        </w:rPr>
        <w:t xml:space="preserve">, at the Westar Professional Development Center located at 801 NE Highway 24, Topeka, KS 66608.  </w:t>
      </w:r>
    </w:p>
    <w:p w14:paraId="40FBEAE5" w14:textId="77777777" w:rsidR="00CF1631" w:rsidRPr="00F666D7" w:rsidRDefault="00CF1631" w:rsidP="00CF1631">
      <w:pPr>
        <w:pStyle w:val="NoSpacing"/>
        <w:rPr>
          <w:rFonts w:ascii="Arial" w:hAnsi="Arial" w:cs="Arial"/>
          <w:b/>
          <w:color w:val="0000FF"/>
          <w:sz w:val="24"/>
          <w:szCs w:val="24"/>
        </w:rPr>
      </w:pPr>
      <w:r w:rsidRPr="00F666D7">
        <w:rPr>
          <w:rFonts w:ascii="Arial" w:hAnsi="Arial" w:cs="Arial"/>
          <w:b/>
          <w:color w:val="0000FF"/>
          <w:sz w:val="24"/>
          <w:szCs w:val="24"/>
        </w:rPr>
        <w:t>Audio Conference Info:</w:t>
      </w:r>
    </w:p>
    <w:p w14:paraId="1B6F320E" w14:textId="24078F70" w:rsidR="00CF1631" w:rsidRPr="00CF1631" w:rsidRDefault="00CF1631" w:rsidP="00CF1631">
      <w:pPr>
        <w:pStyle w:val="NoSpacing"/>
        <w:rPr>
          <w:rFonts w:ascii="Arial" w:hAnsi="Arial" w:cs="Arial"/>
          <w:sz w:val="24"/>
          <w:szCs w:val="24"/>
        </w:rPr>
      </w:pPr>
      <w:r w:rsidRPr="00CF1631">
        <w:rPr>
          <w:rFonts w:ascii="Arial" w:hAnsi="Arial" w:cs="Arial"/>
          <w:sz w:val="24"/>
          <w:szCs w:val="24"/>
        </w:rPr>
        <w:t>Dial-in number: (</w:t>
      </w:r>
      <w:r w:rsidR="000A1CF8">
        <w:rPr>
          <w:rFonts w:ascii="Arial" w:hAnsi="Arial" w:cs="Arial"/>
          <w:sz w:val="24"/>
          <w:szCs w:val="24"/>
        </w:rPr>
        <w:t>877</w:t>
      </w:r>
      <w:r w:rsidRPr="00CF1631">
        <w:rPr>
          <w:rFonts w:ascii="Arial" w:hAnsi="Arial" w:cs="Arial"/>
          <w:sz w:val="24"/>
          <w:szCs w:val="24"/>
        </w:rPr>
        <w:t xml:space="preserve">) </w:t>
      </w:r>
      <w:r w:rsidR="00C4755F">
        <w:rPr>
          <w:rFonts w:ascii="Arial" w:hAnsi="Arial" w:cs="Arial"/>
          <w:sz w:val="24"/>
          <w:szCs w:val="24"/>
        </w:rPr>
        <w:t>4</w:t>
      </w:r>
      <w:r w:rsidR="000A1CF8">
        <w:rPr>
          <w:rFonts w:ascii="Arial" w:hAnsi="Arial" w:cs="Arial"/>
          <w:sz w:val="24"/>
          <w:szCs w:val="24"/>
        </w:rPr>
        <w:t>16</w:t>
      </w:r>
      <w:r w:rsidRPr="00CF1631">
        <w:rPr>
          <w:rFonts w:ascii="Arial" w:hAnsi="Arial" w:cs="Arial"/>
          <w:sz w:val="24"/>
          <w:szCs w:val="24"/>
        </w:rPr>
        <w:t>-</w:t>
      </w:r>
      <w:r w:rsidR="000A1CF8">
        <w:rPr>
          <w:rFonts w:ascii="Arial" w:hAnsi="Arial" w:cs="Arial"/>
          <w:sz w:val="24"/>
          <w:szCs w:val="24"/>
        </w:rPr>
        <w:t>4084</w:t>
      </w:r>
    </w:p>
    <w:p w14:paraId="51590393" w14:textId="5EFA41DE" w:rsidR="00CF1631" w:rsidRDefault="00CF1631" w:rsidP="00CF1631">
      <w:pPr>
        <w:pStyle w:val="NoSpacing"/>
        <w:rPr>
          <w:rFonts w:ascii="Arial" w:hAnsi="Arial" w:cs="Arial"/>
          <w:sz w:val="24"/>
          <w:szCs w:val="24"/>
        </w:rPr>
      </w:pPr>
      <w:r w:rsidRPr="00CF1631">
        <w:rPr>
          <w:rFonts w:ascii="Arial" w:hAnsi="Arial" w:cs="Arial"/>
          <w:sz w:val="24"/>
          <w:szCs w:val="24"/>
        </w:rPr>
        <w:t xml:space="preserve">Passcode: </w:t>
      </w:r>
      <w:r w:rsidR="000A1CF8">
        <w:rPr>
          <w:rFonts w:ascii="Arial" w:hAnsi="Arial" w:cs="Arial"/>
          <w:sz w:val="24"/>
          <w:szCs w:val="24"/>
        </w:rPr>
        <w:t>5751674</w:t>
      </w:r>
    </w:p>
    <w:p w14:paraId="09C5A662" w14:textId="77777777" w:rsidR="00CF1631" w:rsidRDefault="00CF1631" w:rsidP="00CF1631">
      <w:pPr>
        <w:pStyle w:val="NoSpacing"/>
        <w:rPr>
          <w:rFonts w:ascii="Arial" w:hAnsi="Arial" w:cs="Arial"/>
          <w:b/>
          <w:bCs/>
          <w:iCs/>
          <w:color w:val="0000FF"/>
          <w:sz w:val="24"/>
          <w:szCs w:val="24"/>
        </w:rPr>
      </w:pPr>
    </w:p>
    <w:p w14:paraId="5CE1D4AF" w14:textId="6514E813" w:rsidR="00CF1631" w:rsidRDefault="00AE24FE" w:rsidP="00F666D7">
      <w:pPr>
        <w:pStyle w:val="NoSpacing"/>
        <w:rPr>
          <w:rFonts w:ascii="Arial" w:hAnsi="Arial" w:cs="Arial"/>
          <w:b/>
          <w:color w:val="0000FF"/>
          <w:sz w:val="24"/>
          <w:szCs w:val="24"/>
        </w:rPr>
      </w:pPr>
      <w:r>
        <w:rPr>
          <w:rFonts w:ascii="Arial" w:hAnsi="Arial" w:cs="Arial"/>
          <w:b/>
          <w:color w:val="0000FF"/>
          <w:sz w:val="24"/>
          <w:szCs w:val="24"/>
        </w:rPr>
        <w:t>WebE</w:t>
      </w:r>
      <w:r w:rsidR="00C4755F">
        <w:rPr>
          <w:rFonts w:ascii="Arial" w:hAnsi="Arial" w:cs="Arial"/>
          <w:b/>
          <w:color w:val="0000FF"/>
          <w:sz w:val="24"/>
          <w:szCs w:val="24"/>
        </w:rPr>
        <w:t>x</w:t>
      </w:r>
      <w:r w:rsidR="00CF1631" w:rsidRPr="00F666D7">
        <w:rPr>
          <w:rFonts w:ascii="Arial" w:hAnsi="Arial" w:cs="Arial"/>
          <w:b/>
          <w:color w:val="0000FF"/>
          <w:sz w:val="24"/>
          <w:szCs w:val="24"/>
        </w:rPr>
        <w:t xml:space="preserve"> Conference Details:</w:t>
      </w:r>
    </w:p>
    <w:p w14:paraId="6607A837" w14:textId="43065845"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Number: </w:t>
      </w:r>
      <w:r>
        <w:rPr>
          <w:rFonts w:ascii="Arial" w:eastAsia="Times New Roman" w:hAnsi="Arial" w:cs="Arial"/>
          <w:sz w:val="24"/>
          <w:szCs w:val="24"/>
        </w:rPr>
        <w:t>812715397</w:t>
      </w:r>
    </w:p>
    <w:p w14:paraId="2EA968B2" w14:textId="7D061D6B"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Host: </w:t>
      </w:r>
      <w:r w:rsidR="009B74E7">
        <w:rPr>
          <w:rFonts w:ascii="Arial" w:eastAsia="Times New Roman" w:hAnsi="Arial" w:cs="Arial"/>
          <w:sz w:val="24"/>
          <w:szCs w:val="24"/>
        </w:rPr>
        <w:t xml:space="preserve">MAIA </w:t>
      </w:r>
      <w:r w:rsidR="00EB272A">
        <w:rPr>
          <w:rFonts w:ascii="Arial" w:eastAsia="Times New Roman" w:hAnsi="Arial" w:cs="Arial"/>
          <w:sz w:val="24"/>
          <w:szCs w:val="24"/>
        </w:rPr>
        <w:t>TICHENOR (EUSEBIO)</w:t>
      </w:r>
    </w:p>
    <w:p w14:paraId="34223926"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p>
    <w:p w14:paraId="1FF74165" w14:textId="77777777" w:rsidR="000A1CF8" w:rsidRPr="008867EC" w:rsidRDefault="000A1CF8" w:rsidP="000A1CF8">
      <w:pPr>
        <w:autoSpaceDE w:val="0"/>
        <w:autoSpaceDN w:val="0"/>
        <w:adjustRightInd w:val="0"/>
        <w:spacing w:after="0" w:line="240" w:lineRule="auto"/>
        <w:rPr>
          <w:rFonts w:ascii="Arial" w:eastAsia="Times New Roman" w:hAnsi="Arial" w:cs="Arial"/>
          <w:b/>
          <w:sz w:val="24"/>
          <w:szCs w:val="24"/>
        </w:rPr>
      </w:pPr>
      <w:r w:rsidRPr="008867EC">
        <w:rPr>
          <w:rFonts w:ascii="Arial" w:eastAsia="Times New Roman" w:hAnsi="Arial" w:cs="Arial"/>
          <w:b/>
          <w:sz w:val="24"/>
          <w:szCs w:val="24"/>
        </w:rPr>
        <w:t>Join Instructions for Instant Net Conference:</w:t>
      </w:r>
    </w:p>
    <w:p w14:paraId="3C8B4255" w14:textId="38FE6D0E" w:rsidR="000A1CF8" w:rsidRPr="000A1CF8" w:rsidRDefault="00AE24FE" w:rsidP="000A1CF8">
      <w:pPr>
        <w:spacing w:after="0"/>
        <w:rPr>
          <w:rFonts w:ascii="Verdana" w:hAnsi="Verdana"/>
          <w:sz w:val="20"/>
          <w:szCs w:val="20"/>
        </w:rPr>
      </w:pPr>
      <w:r>
        <w:rPr>
          <w:rFonts w:ascii="Arial" w:eastAsia="Times New Roman" w:hAnsi="Arial" w:cs="Arial"/>
          <w:sz w:val="24"/>
          <w:szCs w:val="24"/>
        </w:rPr>
        <w:t>1. Join the meeting</w:t>
      </w:r>
      <w:r w:rsidR="000A1CF8" w:rsidRPr="000A1CF8">
        <w:rPr>
          <w:rFonts w:ascii="Arial" w:eastAsia="Times New Roman" w:hAnsi="Arial" w:cs="Arial"/>
          <w:sz w:val="24"/>
          <w:szCs w:val="24"/>
        </w:rPr>
        <w:t>:</w:t>
      </w:r>
      <w:r w:rsidR="000A1CF8">
        <w:rPr>
          <w:rFonts w:ascii="Arial" w:eastAsia="Times New Roman" w:hAnsi="Arial" w:cs="Arial"/>
          <w:sz w:val="24"/>
          <w:szCs w:val="24"/>
        </w:rPr>
        <w:t xml:space="preserve"> </w:t>
      </w:r>
      <w:hyperlink r:id="rId11" w:history="1">
        <w:r w:rsidR="000A1CF8">
          <w:rPr>
            <w:rStyle w:val="Hyperlink"/>
            <w:rFonts w:ascii="Verdana" w:hAnsi="Verdana"/>
            <w:sz w:val="20"/>
            <w:szCs w:val="20"/>
          </w:rPr>
          <w:t>http://e-meetings.verizonbusiness.com/nc/join.php?i=812715397&amp;p=&amp;t=c</w:t>
        </w:r>
      </w:hyperlink>
      <w:r w:rsidR="000A1CF8">
        <w:rPr>
          <w:rFonts w:ascii="Verdana" w:hAnsi="Verdana"/>
          <w:sz w:val="20"/>
          <w:szCs w:val="20"/>
        </w:rPr>
        <w:t xml:space="preserve"> </w:t>
      </w:r>
    </w:p>
    <w:p w14:paraId="457C88ED"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2. Enter the required fields.</w:t>
      </w:r>
    </w:p>
    <w:p w14:paraId="559DC1F7" w14:textId="77777777" w:rsidR="000A1CF8" w:rsidRPr="000A1CF8" w:rsidRDefault="000A1CF8" w:rsidP="000A1CF8">
      <w:pPr>
        <w:spacing w:after="0" w:line="240" w:lineRule="auto"/>
        <w:rPr>
          <w:rFonts w:ascii="Arial" w:eastAsia="Times New Roman" w:hAnsi="Arial" w:cs="Arial"/>
          <w:sz w:val="24"/>
          <w:szCs w:val="24"/>
        </w:rPr>
      </w:pPr>
      <w:r w:rsidRPr="000A1CF8">
        <w:rPr>
          <w:rFonts w:ascii="Arial" w:eastAsia="Times New Roman" w:hAnsi="Arial" w:cs="Arial"/>
          <w:sz w:val="24"/>
          <w:szCs w:val="24"/>
        </w:rPr>
        <w:t>3. Indicate that you have read the Privacy Policy.</w:t>
      </w:r>
    </w:p>
    <w:p w14:paraId="202700B7" w14:textId="77777777" w:rsidR="000A1CF8" w:rsidRPr="000A1CF8" w:rsidRDefault="000A1CF8" w:rsidP="000A1CF8">
      <w:pPr>
        <w:spacing w:after="0" w:line="240" w:lineRule="auto"/>
        <w:rPr>
          <w:rFonts w:ascii="Arial" w:eastAsia="Times New Roman" w:hAnsi="Arial" w:cs="Arial"/>
          <w:b/>
          <w:bCs/>
          <w:iCs/>
          <w:color w:val="0000FF"/>
          <w:sz w:val="24"/>
          <w:szCs w:val="24"/>
        </w:rPr>
      </w:pPr>
      <w:r w:rsidRPr="000A1CF8">
        <w:rPr>
          <w:rFonts w:ascii="Arial" w:eastAsia="Times New Roman" w:hAnsi="Arial" w:cs="Arial"/>
          <w:sz w:val="24"/>
          <w:szCs w:val="24"/>
        </w:rPr>
        <w:t>4. Click on Proceed.</w:t>
      </w:r>
    </w:p>
    <w:p w14:paraId="2A02FBB4" w14:textId="28A1A0D6" w:rsidR="00D213C2" w:rsidRPr="00235EA1" w:rsidRDefault="00D213C2" w:rsidP="0008455C">
      <w:pPr>
        <w:pStyle w:val="NormalWeb"/>
        <w:rPr>
          <w:rFonts w:ascii="Arial" w:hAnsi="Arial" w:cs="Arial"/>
          <w:color w:val="0000FF"/>
        </w:rPr>
      </w:pPr>
      <w:r w:rsidRPr="00235EA1">
        <w:rPr>
          <w:rFonts w:ascii="Arial" w:hAnsi="Arial" w:cs="Arial"/>
          <w:b/>
          <w:bCs/>
          <w:iCs/>
          <w:color w:val="0000FF"/>
        </w:rPr>
        <w:t>Data Request Submissions:</w:t>
      </w:r>
      <w:r w:rsidRPr="00235EA1">
        <w:rPr>
          <w:rFonts w:ascii="Arial" w:hAnsi="Arial" w:cs="Arial"/>
          <w:color w:val="0000FF"/>
        </w:rPr>
        <w:t xml:space="preserve"> </w:t>
      </w:r>
    </w:p>
    <w:p w14:paraId="4F7EFA5D" w14:textId="4A9243C9" w:rsidR="00D213C2" w:rsidRDefault="00D213C2" w:rsidP="00D213C2">
      <w:pPr>
        <w:pStyle w:val="NormalWeb"/>
        <w:rPr>
          <w:rFonts w:ascii="Arial" w:hAnsi="Arial" w:cs="Arial"/>
        </w:rPr>
      </w:pPr>
      <w:r w:rsidRPr="004D6D20">
        <w:rPr>
          <w:rFonts w:ascii="Arial" w:hAnsi="Arial" w:cs="Arial"/>
        </w:rPr>
        <w:t xml:space="preserve">Please submit all Data Requests related to </w:t>
      </w:r>
      <w:r w:rsidR="0096001B">
        <w:rPr>
          <w:rFonts w:ascii="Arial" w:hAnsi="Arial" w:cs="Arial"/>
        </w:rPr>
        <w:t xml:space="preserve">the Transmission </w:t>
      </w:r>
      <w:r w:rsidRPr="004D6D20">
        <w:rPr>
          <w:rFonts w:ascii="Arial" w:hAnsi="Arial" w:cs="Arial"/>
        </w:rPr>
        <w:t xml:space="preserve">Formula Rate update to: </w:t>
      </w:r>
    </w:p>
    <w:p w14:paraId="555790AF" w14:textId="13A35687" w:rsidR="00D213C2" w:rsidRDefault="009B74E7" w:rsidP="00D213C2">
      <w:pPr>
        <w:pStyle w:val="NormalWeb"/>
        <w:contextualSpacing/>
        <w:rPr>
          <w:rFonts w:ascii="Arial" w:hAnsi="Arial" w:cs="Arial"/>
        </w:rPr>
      </w:pPr>
      <w:r>
        <w:rPr>
          <w:rFonts w:ascii="Arial" w:hAnsi="Arial" w:cs="Arial"/>
        </w:rPr>
        <w:t xml:space="preserve">Maia </w:t>
      </w:r>
      <w:r w:rsidR="00EB272A">
        <w:rPr>
          <w:rFonts w:ascii="Arial" w:hAnsi="Arial" w:cs="Arial"/>
        </w:rPr>
        <w:t>Tichenor (Eusebio)</w:t>
      </w:r>
    </w:p>
    <w:p w14:paraId="1B566DAE" w14:textId="77777777" w:rsidR="00D213C2" w:rsidRDefault="00D213C2" w:rsidP="00D213C2">
      <w:pPr>
        <w:pStyle w:val="NormalWeb"/>
        <w:contextualSpacing/>
        <w:rPr>
          <w:rFonts w:ascii="Arial" w:hAnsi="Arial" w:cs="Arial"/>
        </w:rPr>
      </w:pPr>
      <w:r w:rsidRPr="004D6D20">
        <w:rPr>
          <w:rFonts w:ascii="Arial" w:hAnsi="Arial" w:cs="Arial"/>
        </w:rPr>
        <w:t>Regulatory Affairs</w:t>
      </w:r>
    </w:p>
    <w:p w14:paraId="5DBA7976" w14:textId="77777777" w:rsidR="00D213C2" w:rsidRPr="004D6D20" w:rsidRDefault="00D213C2" w:rsidP="00D213C2">
      <w:pPr>
        <w:pStyle w:val="NormalWeb"/>
        <w:contextualSpacing/>
        <w:rPr>
          <w:rFonts w:ascii="Arial" w:hAnsi="Arial" w:cs="Arial"/>
        </w:rPr>
      </w:pPr>
      <w:r>
        <w:rPr>
          <w:rFonts w:ascii="Arial" w:hAnsi="Arial" w:cs="Arial"/>
        </w:rPr>
        <w:t>Westar Energy, Inc.</w:t>
      </w:r>
    </w:p>
    <w:p w14:paraId="55D2881F" w14:textId="77777777" w:rsidR="00D213C2" w:rsidRPr="004D6D20" w:rsidRDefault="00D213C2" w:rsidP="00D213C2">
      <w:pPr>
        <w:pStyle w:val="NormalWeb"/>
        <w:spacing w:before="0" w:beforeAutospacing="0" w:after="0" w:afterAutospacing="0"/>
        <w:contextualSpacing/>
        <w:rPr>
          <w:rFonts w:ascii="Arial" w:hAnsi="Arial" w:cs="Arial"/>
        </w:rPr>
      </w:pPr>
      <w:r w:rsidRPr="004D6D20">
        <w:rPr>
          <w:rFonts w:ascii="Arial" w:hAnsi="Arial" w:cs="Arial"/>
        </w:rPr>
        <w:t>818 S</w:t>
      </w:r>
      <w:r>
        <w:rPr>
          <w:rFonts w:ascii="Arial" w:hAnsi="Arial" w:cs="Arial"/>
        </w:rPr>
        <w:t>.</w:t>
      </w:r>
      <w:r w:rsidRPr="004D6D20">
        <w:rPr>
          <w:rFonts w:ascii="Arial" w:hAnsi="Arial" w:cs="Arial"/>
        </w:rPr>
        <w:t xml:space="preserve"> Kansas Ave</w:t>
      </w:r>
      <w:r>
        <w:rPr>
          <w:rFonts w:ascii="Arial" w:hAnsi="Arial" w:cs="Arial"/>
        </w:rPr>
        <w:t>nue</w:t>
      </w:r>
      <w:r w:rsidRPr="004D6D20">
        <w:rPr>
          <w:rFonts w:ascii="Arial" w:hAnsi="Arial" w:cs="Arial"/>
        </w:rPr>
        <w:t xml:space="preserve">. </w:t>
      </w:r>
    </w:p>
    <w:p w14:paraId="08BCE874" w14:textId="77777777" w:rsidR="00D213C2" w:rsidRPr="004D6D20" w:rsidRDefault="00D213C2" w:rsidP="00D213C2">
      <w:pPr>
        <w:pStyle w:val="NormalWeb"/>
        <w:spacing w:before="0" w:beforeAutospacing="0" w:after="0" w:afterAutospacing="0"/>
        <w:contextualSpacing/>
        <w:rPr>
          <w:rFonts w:ascii="Arial" w:hAnsi="Arial" w:cs="Arial"/>
        </w:rPr>
      </w:pPr>
      <w:smartTag w:uri="urn:schemas-microsoft-com:office:smarttags" w:element="place">
        <w:smartTag w:uri="urn:schemas-microsoft-com:office:smarttags" w:element="City">
          <w:r w:rsidRPr="004D6D20">
            <w:rPr>
              <w:rFonts w:ascii="Arial" w:hAnsi="Arial" w:cs="Arial"/>
            </w:rPr>
            <w:t>Topeka</w:t>
          </w:r>
        </w:smartTag>
        <w:r w:rsidRPr="004D6D20">
          <w:rPr>
            <w:rFonts w:ascii="Arial" w:hAnsi="Arial" w:cs="Arial"/>
          </w:rPr>
          <w:t xml:space="preserve">, </w:t>
        </w:r>
        <w:smartTag w:uri="urn:schemas-microsoft-com:office:smarttags" w:element="State">
          <w:r w:rsidRPr="004D6D20">
            <w:rPr>
              <w:rFonts w:ascii="Arial" w:hAnsi="Arial" w:cs="Arial"/>
            </w:rPr>
            <w:t>KS</w:t>
          </w:r>
        </w:smartTag>
        <w:r w:rsidRPr="004D6D20">
          <w:rPr>
            <w:rFonts w:ascii="Arial" w:hAnsi="Arial" w:cs="Arial"/>
          </w:rPr>
          <w:t xml:space="preserve">  </w:t>
        </w:r>
        <w:smartTag w:uri="urn:schemas-microsoft-com:office:smarttags" w:element="PostalCode">
          <w:r w:rsidRPr="004D6D20">
            <w:rPr>
              <w:rFonts w:ascii="Arial" w:hAnsi="Arial" w:cs="Arial"/>
            </w:rPr>
            <w:t>66612</w:t>
          </w:r>
        </w:smartTag>
      </w:smartTag>
      <w:r w:rsidRPr="004D6D20">
        <w:rPr>
          <w:rFonts w:ascii="Arial" w:hAnsi="Arial" w:cs="Arial"/>
        </w:rPr>
        <w:t xml:space="preserve"> </w:t>
      </w:r>
    </w:p>
    <w:p w14:paraId="522E5FCA" w14:textId="69C5903D" w:rsidR="00D213C2"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Phone:</w:t>
      </w:r>
      <w:r>
        <w:rPr>
          <w:rFonts w:ascii="Arial" w:hAnsi="Arial" w:cs="Arial"/>
        </w:rPr>
        <w:tab/>
        <w:t>7</w:t>
      </w:r>
      <w:r w:rsidRPr="004D6D20">
        <w:rPr>
          <w:rFonts w:ascii="Arial" w:hAnsi="Arial" w:cs="Arial"/>
        </w:rPr>
        <w:t>85</w:t>
      </w:r>
      <w:r>
        <w:rPr>
          <w:rFonts w:ascii="Arial" w:hAnsi="Arial" w:cs="Arial"/>
        </w:rPr>
        <w:t>-575-</w:t>
      </w:r>
      <w:r w:rsidR="009B74E7">
        <w:rPr>
          <w:rFonts w:ascii="Arial" w:hAnsi="Arial" w:cs="Arial"/>
        </w:rPr>
        <w:t>6453</w:t>
      </w:r>
    </w:p>
    <w:p w14:paraId="0435B2C3" w14:textId="7E265699" w:rsidR="00D213C2" w:rsidRDefault="00D213C2" w:rsidP="00D213C2">
      <w:pPr>
        <w:pStyle w:val="NormalWeb"/>
        <w:spacing w:before="0" w:beforeAutospacing="0" w:after="0" w:afterAutospacing="0"/>
        <w:contextualSpacing/>
        <w:rPr>
          <w:rFonts w:ascii="Arial" w:hAnsi="Arial" w:cs="Arial"/>
        </w:rPr>
      </w:pPr>
      <w:r>
        <w:rPr>
          <w:rFonts w:ascii="Arial" w:hAnsi="Arial" w:cs="Arial"/>
        </w:rPr>
        <w:t xml:space="preserve">Email: </w:t>
      </w:r>
      <w:hyperlink r:id="rId12" w:history="1">
        <w:r w:rsidR="00EB272A" w:rsidRPr="00644808">
          <w:rPr>
            <w:rStyle w:val="Hyperlink"/>
            <w:rFonts w:ascii="Arial" w:hAnsi="Arial" w:cs="Arial"/>
          </w:rPr>
          <w:t>Maia.Tichenor@WestarEnergy.com</w:t>
        </w:r>
      </w:hyperlink>
    </w:p>
    <w:p w14:paraId="2C96BDF7" w14:textId="6FDB1660" w:rsidR="00AE24FE" w:rsidRPr="00AE24FE" w:rsidRDefault="00D213C2" w:rsidP="00AE24FE">
      <w:pPr>
        <w:pStyle w:val="NormalWeb"/>
        <w:spacing w:before="0" w:beforeAutospacing="0" w:after="0" w:afterAutospacing="0"/>
        <w:contextualSpacing/>
        <w:rPr>
          <w:rFonts w:ascii="Arial" w:hAnsi="Arial" w:cs="Arial"/>
          <w:color w:val="0000FF" w:themeColor="hyperlink"/>
          <w:u w:val="single"/>
        </w:rPr>
      </w:pPr>
      <w:r>
        <w:rPr>
          <w:rFonts w:ascii="Arial" w:hAnsi="Arial" w:cs="Arial"/>
        </w:rPr>
        <w:t xml:space="preserve">with cc to: </w:t>
      </w:r>
      <w:hyperlink r:id="rId13" w:history="1">
        <w:r w:rsidR="00C4755F" w:rsidRPr="00225341">
          <w:rPr>
            <w:rStyle w:val="Hyperlink"/>
            <w:rFonts w:ascii="Arial" w:hAnsi="Arial" w:cs="Arial"/>
          </w:rPr>
          <w:t>Mo.Awad@WestarEnergy.com</w:t>
        </w:r>
      </w:hyperlink>
      <w:r w:rsidR="00AE24FE">
        <w:rPr>
          <w:rFonts w:ascii="Arial" w:hAnsi="Arial" w:cs="Arial"/>
          <w:color w:val="000000"/>
        </w:rPr>
        <w:t xml:space="preserve"> and </w:t>
      </w:r>
      <w:hyperlink r:id="rId14" w:history="1">
        <w:r w:rsidR="00AE24FE" w:rsidRPr="00350A82">
          <w:rPr>
            <w:rStyle w:val="Hyperlink"/>
            <w:rFonts w:ascii="Arial" w:hAnsi="Arial" w:cs="Arial"/>
          </w:rPr>
          <w:t>Lisa.Barnes@WestarEnergy.com</w:t>
        </w:r>
      </w:hyperlink>
    </w:p>
    <w:p w14:paraId="11CC787B" w14:textId="77777777" w:rsidR="00AE24FE" w:rsidRDefault="00AE24FE" w:rsidP="00AE24FE">
      <w:pPr>
        <w:autoSpaceDE w:val="0"/>
        <w:autoSpaceDN w:val="0"/>
        <w:adjustRightInd w:val="0"/>
        <w:spacing w:after="0" w:line="240" w:lineRule="auto"/>
        <w:rPr>
          <w:rFonts w:ascii="Arial" w:hAnsi="Arial" w:cs="Arial"/>
          <w:color w:val="000000"/>
          <w:sz w:val="24"/>
          <w:szCs w:val="24"/>
        </w:rPr>
      </w:pPr>
    </w:p>
    <w:p w14:paraId="74508F9E" w14:textId="6E185427" w:rsidR="00AE24FE" w:rsidRPr="00AE24FE" w:rsidRDefault="00F325AF" w:rsidP="00AE24F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br/>
      </w:r>
      <w:bookmarkStart w:id="0" w:name="_GoBack"/>
      <w:bookmarkEnd w:id="0"/>
      <w:r w:rsidR="00AE24FE">
        <w:rPr>
          <w:rFonts w:ascii="Arial" w:hAnsi="Arial" w:cs="Arial"/>
          <w:color w:val="000000"/>
          <w:sz w:val="24"/>
          <w:szCs w:val="24"/>
        </w:rPr>
        <w:t xml:space="preserve">The 2018 Annual Update True-up, built upon the Actual 2017 Annual Transmission Revenue Requirements, can be viewed on Westar’s OASIS page.  To view the 2018 Annual Update True-up and all supporting documentation click on the following hyperlink on or after June 15, 2018: </w:t>
      </w:r>
      <w:hyperlink r:id="rId15" w:history="1">
        <w:r w:rsidR="00AE24FE">
          <w:rPr>
            <w:rStyle w:val="Hyperlink"/>
            <w:rFonts w:ascii="Arial" w:hAnsi="Arial" w:cs="Arial"/>
            <w:sz w:val="24"/>
            <w:szCs w:val="24"/>
          </w:rPr>
          <w:t>Westar OASIS site</w:t>
        </w:r>
      </w:hyperlink>
      <w:r w:rsidR="00AE24FE">
        <w:rPr>
          <w:rFonts w:ascii="Arial" w:hAnsi="Arial" w:cs="Arial"/>
          <w:color w:val="000000"/>
          <w:sz w:val="24"/>
          <w:szCs w:val="24"/>
        </w:rPr>
        <w:t xml:space="preserve">.  On the left-hand side, click on “Transmission Formula Rate (TFR) 2019 Rates”, then “June 15, 2018 True-up”.  From there you will be able to access the 2018 Annual Update True-up (in Excel and PDF) and all supporting documentation.  </w:t>
      </w:r>
    </w:p>
    <w:sectPr w:rsidR="00AE24FE" w:rsidRPr="00AE24FE" w:rsidSect="00872231">
      <w:headerReference w:type="default" r:id="rId16"/>
      <w:pgSz w:w="12240" w:h="15840"/>
      <w:pgMar w:top="2160" w:right="1440" w:bottom="1440" w:left="1440" w:header="288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DA82C" w14:textId="77777777" w:rsidR="00C4755F" w:rsidRDefault="00C4755F" w:rsidP="001636AA">
      <w:pPr>
        <w:spacing w:after="0" w:line="240" w:lineRule="auto"/>
      </w:pPr>
      <w:r>
        <w:separator/>
      </w:r>
    </w:p>
  </w:endnote>
  <w:endnote w:type="continuationSeparator" w:id="0">
    <w:p w14:paraId="407DF674" w14:textId="77777777" w:rsidR="00C4755F" w:rsidRDefault="00C4755F" w:rsidP="0016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C5ABB" w14:textId="77777777" w:rsidR="00C4755F" w:rsidRDefault="00C4755F" w:rsidP="001636AA">
      <w:pPr>
        <w:spacing w:after="0" w:line="240" w:lineRule="auto"/>
      </w:pPr>
      <w:r>
        <w:separator/>
      </w:r>
    </w:p>
  </w:footnote>
  <w:footnote w:type="continuationSeparator" w:id="0">
    <w:p w14:paraId="354F29A0" w14:textId="77777777" w:rsidR="00C4755F" w:rsidRDefault="00C4755F" w:rsidP="0016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A7C0B" w14:textId="77777777" w:rsidR="00C4755F" w:rsidRDefault="00C4755F">
    <w:pPr>
      <w:pStyle w:val="Header"/>
    </w:pPr>
    <w:r>
      <w:rPr>
        <w:noProof/>
      </w:rPr>
      <mc:AlternateContent>
        <mc:Choice Requires="wps">
          <w:drawing>
            <wp:anchor distT="0" distB="0" distL="114300" distR="114300" simplePos="0" relativeHeight="251658752" behindDoc="0" locked="0" layoutInCell="1" allowOverlap="1" wp14:anchorId="04CCAFB1" wp14:editId="3B7CD6BE">
              <wp:simplePos x="0" y="0"/>
              <wp:positionH relativeFrom="column">
                <wp:posOffset>-87630</wp:posOffset>
              </wp:positionH>
              <wp:positionV relativeFrom="paragraph">
                <wp:posOffset>-560070</wp:posOffset>
              </wp:positionV>
              <wp:extent cx="3123565" cy="21717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17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CAFB1" id="_x0000_t202" coordsize="21600,21600" o:spt="202" path="m,l,21600r21600,l21600,xe">
              <v:stroke joinstyle="miter"/>
              <v:path gradientshapeok="t" o:connecttype="rect"/>
            </v:shapetype>
            <v:shape id="Text Box 2" o:spid="_x0000_s1026" type="#_x0000_t202" style="position:absolute;margin-left:-6.9pt;margin-top:-44.1pt;width:245.9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" filled="f" stroked="f">
              <v:textbo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v:textbox>
            </v:shape>
          </w:pict>
        </mc:Fallback>
      </mc:AlternateContent>
    </w:r>
    <w:r>
      <w:rPr>
        <w:noProof/>
      </w:rPr>
      <w:drawing>
        <wp:anchor distT="0" distB="0" distL="114300" distR="114300" simplePos="0" relativeHeight="251656704" behindDoc="0" locked="0" layoutInCell="1" allowOverlap="1" wp14:anchorId="3F470EC4" wp14:editId="240E4395">
          <wp:simplePos x="0" y="0"/>
          <wp:positionH relativeFrom="column">
            <wp:posOffset>0</wp:posOffset>
          </wp:positionH>
          <wp:positionV relativeFrom="paragraph">
            <wp:posOffset>-342900</wp:posOffset>
          </wp:positionV>
          <wp:extent cx="3035935" cy="65405"/>
          <wp:effectExtent l="0" t="0" r="0" b="0"/>
          <wp:wrapThrough wrapText="bothSides">
            <wp:wrapPolygon edited="0">
              <wp:start x="0" y="0"/>
              <wp:lineTo x="0" y="16777"/>
              <wp:lineTo x="21505" y="16777"/>
              <wp:lineTo x="21505"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stretch>
                    <a:fillRect/>
                  </a:stretch>
                </pic:blipFill>
                <pic:spPr>
                  <a:xfrm>
                    <a:off x="0" y="0"/>
                    <a:ext cx="3035935" cy="65405"/>
                  </a:xfrm>
                  <a:prstGeom prst="rect">
                    <a:avLst/>
                  </a:prstGeom>
                </pic:spPr>
              </pic:pic>
            </a:graphicData>
          </a:graphic>
        </wp:anchor>
      </w:drawing>
    </w:r>
    <w:r>
      <w:rPr>
        <w:noProof/>
      </w:rPr>
      <w:drawing>
        <wp:anchor distT="0" distB="0" distL="114300" distR="114300" simplePos="0" relativeHeight="251657728" behindDoc="0" locked="0" layoutInCell="1" allowOverlap="1" wp14:anchorId="52435E74" wp14:editId="7D8B723C">
          <wp:simplePos x="0" y="0"/>
          <wp:positionH relativeFrom="column">
            <wp:posOffset>4000500</wp:posOffset>
          </wp:positionH>
          <wp:positionV relativeFrom="paragraph">
            <wp:posOffset>-1028700</wp:posOffset>
          </wp:positionV>
          <wp:extent cx="1943100" cy="848995"/>
          <wp:effectExtent l="0" t="0" r="0" b="0"/>
          <wp:wrapTopAndBottom/>
          <wp:docPr id="1" name="Picture 1" descr="Lion Loadset:Users:tarastewart:Desktop:WESTAR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Loadset:Users:tarastewart:Desktop:WESTAR LOGO with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848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0F6B"/>
    <w:multiLevelType w:val="hybridMultilevel"/>
    <w:tmpl w:val="3EE8CECE"/>
    <w:lvl w:ilvl="0" w:tplc="43269254">
      <w:start w:val="1"/>
      <w:numFmt w:val="bullet"/>
      <w:lvlText w:val="•"/>
      <w:lvlJc w:val="left"/>
      <w:pPr>
        <w:tabs>
          <w:tab w:val="num" w:pos="720"/>
        </w:tabs>
        <w:ind w:left="720" w:hanging="360"/>
      </w:pPr>
      <w:rPr>
        <w:rFonts w:ascii="Arial" w:hAnsi="Arial" w:hint="default"/>
      </w:rPr>
    </w:lvl>
    <w:lvl w:ilvl="1" w:tplc="2EB2A860" w:tentative="1">
      <w:start w:val="1"/>
      <w:numFmt w:val="bullet"/>
      <w:lvlText w:val="•"/>
      <w:lvlJc w:val="left"/>
      <w:pPr>
        <w:tabs>
          <w:tab w:val="num" w:pos="1440"/>
        </w:tabs>
        <w:ind w:left="1440" w:hanging="360"/>
      </w:pPr>
      <w:rPr>
        <w:rFonts w:ascii="Arial" w:hAnsi="Arial" w:hint="default"/>
      </w:rPr>
    </w:lvl>
    <w:lvl w:ilvl="2" w:tplc="DBB2D1E8" w:tentative="1">
      <w:start w:val="1"/>
      <w:numFmt w:val="bullet"/>
      <w:lvlText w:val="•"/>
      <w:lvlJc w:val="left"/>
      <w:pPr>
        <w:tabs>
          <w:tab w:val="num" w:pos="2160"/>
        </w:tabs>
        <w:ind w:left="2160" w:hanging="360"/>
      </w:pPr>
      <w:rPr>
        <w:rFonts w:ascii="Arial" w:hAnsi="Arial" w:hint="default"/>
      </w:rPr>
    </w:lvl>
    <w:lvl w:ilvl="3" w:tplc="33A83A9A" w:tentative="1">
      <w:start w:val="1"/>
      <w:numFmt w:val="bullet"/>
      <w:lvlText w:val="•"/>
      <w:lvlJc w:val="left"/>
      <w:pPr>
        <w:tabs>
          <w:tab w:val="num" w:pos="2880"/>
        </w:tabs>
        <w:ind w:left="2880" w:hanging="360"/>
      </w:pPr>
      <w:rPr>
        <w:rFonts w:ascii="Arial" w:hAnsi="Arial" w:hint="default"/>
      </w:rPr>
    </w:lvl>
    <w:lvl w:ilvl="4" w:tplc="8EB4199C" w:tentative="1">
      <w:start w:val="1"/>
      <w:numFmt w:val="bullet"/>
      <w:lvlText w:val="•"/>
      <w:lvlJc w:val="left"/>
      <w:pPr>
        <w:tabs>
          <w:tab w:val="num" w:pos="3600"/>
        </w:tabs>
        <w:ind w:left="3600" w:hanging="360"/>
      </w:pPr>
      <w:rPr>
        <w:rFonts w:ascii="Arial" w:hAnsi="Arial" w:hint="default"/>
      </w:rPr>
    </w:lvl>
    <w:lvl w:ilvl="5" w:tplc="EE4698CA" w:tentative="1">
      <w:start w:val="1"/>
      <w:numFmt w:val="bullet"/>
      <w:lvlText w:val="•"/>
      <w:lvlJc w:val="left"/>
      <w:pPr>
        <w:tabs>
          <w:tab w:val="num" w:pos="4320"/>
        </w:tabs>
        <w:ind w:left="4320" w:hanging="360"/>
      </w:pPr>
      <w:rPr>
        <w:rFonts w:ascii="Arial" w:hAnsi="Arial" w:hint="default"/>
      </w:rPr>
    </w:lvl>
    <w:lvl w:ilvl="6" w:tplc="E84080DE" w:tentative="1">
      <w:start w:val="1"/>
      <w:numFmt w:val="bullet"/>
      <w:lvlText w:val="•"/>
      <w:lvlJc w:val="left"/>
      <w:pPr>
        <w:tabs>
          <w:tab w:val="num" w:pos="5040"/>
        </w:tabs>
        <w:ind w:left="5040" w:hanging="360"/>
      </w:pPr>
      <w:rPr>
        <w:rFonts w:ascii="Arial" w:hAnsi="Arial" w:hint="default"/>
      </w:rPr>
    </w:lvl>
    <w:lvl w:ilvl="7" w:tplc="39CCB0CE" w:tentative="1">
      <w:start w:val="1"/>
      <w:numFmt w:val="bullet"/>
      <w:lvlText w:val="•"/>
      <w:lvlJc w:val="left"/>
      <w:pPr>
        <w:tabs>
          <w:tab w:val="num" w:pos="5760"/>
        </w:tabs>
        <w:ind w:left="5760" w:hanging="360"/>
      </w:pPr>
      <w:rPr>
        <w:rFonts w:ascii="Arial" w:hAnsi="Arial" w:hint="default"/>
      </w:rPr>
    </w:lvl>
    <w:lvl w:ilvl="8" w:tplc="5EB01B9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7A"/>
    <w:rsid w:val="0001773D"/>
    <w:rsid w:val="0008455C"/>
    <w:rsid w:val="000A1CF8"/>
    <w:rsid w:val="00144B52"/>
    <w:rsid w:val="001636AA"/>
    <w:rsid w:val="001E4E24"/>
    <w:rsid w:val="00235EA1"/>
    <w:rsid w:val="00267DA2"/>
    <w:rsid w:val="002C4457"/>
    <w:rsid w:val="004D4003"/>
    <w:rsid w:val="004D54FB"/>
    <w:rsid w:val="004F00C3"/>
    <w:rsid w:val="005A3C82"/>
    <w:rsid w:val="006219F3"/>
    <w:rsid w:val="00654B0C"/>
    <w:rsid w:val="006B177A"/>
    <w:rsid w:val="006E5798"/>
    <w:rsid w:val="007D1447"/>
    <w:rsid w:val="0087035B"/>
    <w:rsid w:val="00872231"/>
    <w:rsid w:val="008867EC"/>
    <w:rsid w:val="008C3ED3"/>
    <w:rsid w:val="00922CC5"/>
    <w:rsid w:val="0096001B"/>
    <w:rsid w:val="009B74E7"/>
    <w:rsid w:val="00A8486D"/>
    <w:rsid w:val="00AA146C"/>
    <w:rsid w:val="00AC7500"/>
    <w:rsid w:val="00AE24FE"/>
    <w:rsid w:val="00B131F9"/>
    <w:rsid w:val="00B9729A"/>
    <w:rsid w:val="00BF134C"/>
    <w:rsid w:val="00C4755F"/>
    <w:rsid w:val="00C5233D"/>
    <w:rsid w:val="00C77E36"/>
    <w:rsid w:val="00CF1631"/>
    <w:rsid w:val="00D213C2"/>
    <w:rsid w:val="00D3774F"/>
    <w:rsid w:val="00D775F2"/>
    <w:rsid w:val="00DC5EAE"/>
    <w:rsid w:val="00E62B3A"/>
    <w:rsid w:val="00EB272A"/>
    <w:rsid w:val="00F325AF"/>
    <w:rsid w:val="00F666D7"/>
    <w:rsid w:val="00FB2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8673"/>
    <o:shapelayout v:ext="edit">
      <o:idmap v:ext="edit" data="1"/>
    </o:shapelayout>
  </w:shapeDefaults>
  <w:decimalSymbol w:val="."/>
  <w:listSeparator w:val=","/>
  <w14:docId w14:val="604892AC"/>
  <w15:docId w15:val="{AC8867DA-4CEE-4362-9F22-FFF6434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C3"/>
    <w:rPr>
      <w:rFonts w:ascii="Tahoma" w:hAnsi="Tahoma" w:cs="Tahoma"/>
      <w:sz w:val="16"/>
      <w:szCs w:val="16"/>
    </w:rPr>
  </w:style>
  <w:style w:type="paragraph" w:styleId="Header">
    <w:name w:val="header"/>
    <w:basedOn w:val="Normal"/>
    <w:link w:val="HeaderChar"/>
    <w:uiPriority w:val="99"/>
    <w:unhideWhenUsed/>
    <w:rsid w:val="0016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AA"/>
  </w:style>
  <w:style w:type="paragraph" w:styleId="Footer">
    <w:name w:val="footer"/>
    <w:basedOn w:val="Normal"/>
    <w:link w:val="FooterChar"/>
    <w:uiPriority w:val="99"/>
    <w:unhideWhenUsed/>
    <w:rsid w:val="0016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AA"/>
  </w:style>
  <w:style w:type="character" w:styleId="Hyperlink">
    <w:name w:val="Hyperlink"/>
    <w:basedOn w:val="DefaultParagraphFont"/>
    <w:uiPriority w:val="99"/>
    <w:unhideWhenUsed/>
    <w:rsid w:val="00D213C2"/>
    <w:rPr>
      <w:color w:val="0000FF" w:themeColor="hyperlink"/>
      <w:u w:val="single"/>
    </w:rPr>
  </w:style>
  <w:style w:type="paragraph" w:styleId="NormalWeb">
    <w:name w:val="Normal (Web)"/>
    <w:basedOn w:val="Normal"/>
    <w:rsid w:val="00D213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1631"/>
    <w:pPr>
      <w:spacing w:after="0" w:line="240" w:lineRule="auto"/>
    </w:pPr>
  </w:style>
  <w:style w:type="character" w:styleId="UnresolvedMention">
    <w:name w:val="Unresolved Mention"/>
    <w:basedOn w:val="DefaultParagraphFont"/>
    <w:uiPriority w:val="99"/>
    <w:semiHidden/>
    <w:unhideWhenUsed/>
    <w:rsid w:val="009B74E7"/>
    <w:rPr>
      <w:color w:val="808080"/>
      <w:shd w:val="clear" w:color="auto" w:fill="E6E6E6"/>
    </w:rPr>
  </w:style>
  <w:style w:type="character" w:styleId="FollowedHyperlink">
    <w:name w:val="FollowedHyperlink"/>
    <w:basedOn w:val="DefaultParagraphFont"/>
    <w:uiPriority w:val="99"/>
    <w:semiHidden/>
    <w:unhideWhenUsed/>
    <w:rsid w:val="00C77E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4938">
      <w:bodyDiv w:val="1"/>
      <w:marLeft w:val="0"/>
      <w:marRight w:val="0"/>
      <w:marTop w:val="0"/>
      <w:marBottom w:val="0"/>
      <w:divBdr>
        <w:top w:val="none" w:sz="0" w:space="0" w:color="auto"/>
        <w:left w:val="none" w:sz="0" w:space="0" w:color="auto"/>
        <w:bottom w:val="none" w:sz="0" w:space="0" w:color="auto"/>
        <w:right w:val="none" w:sz="0" w:space="0" w:color="auto"/>
      </w:divBdr>
      <w:divsChild>
        <w:div w:id="1161844946">
          <w:marLeft w:val="547"/>
          <w:marRight w:val="0"/>
          <w:marTop w:val="154"/>
          <w:marBottom w:val="0"/>
          <w:divBdr>
            <w:top w:val="none" w:sz="0" w:space="0" w:color="auto"/>
            <w:left w:val="none" w:sz="0" w:space="0" w:color="auto"/>
            <w:bottom w:val="none" w:sz="0" w:space="0" w:color="auto"/>
            <w:right w:val="none" w:sz="0" w:space="0" w:color="auto"/>
          </w:divBdr>
        </w:div>
      </w:divsChild>
    </w:div>
    <w:div w:id="140733623">
      <w:bodyDiv w:val="1"/>
      <w:marLeft w:val="0"/>
      <w:marRight w:val="0"/>
      <w:marTop w:val="0"/>
      <w:marBottom w:val="0"/>
      <w:divBdr>
        <w:top w:val="none" w:sz="0" w:space="0" w:color="auto"/>
        <w:left w:val="none" w:sz="0" w:space="0" w:color="auto"/>
        <w:bottom w:val="none" w:sz="0" w:space="0" w:color="auto"/>
        <w:right w:val="none" w:sz="0" w:space="0" w:color="auto"/>
      </w:divBdr>
    </w:div>
    <w:div w:id="135904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Awad@WestarEnergy.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ia.Tichenor@WestarEnergy.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01.safelinks.protection.outlook.com/?url=http%3A%2F%2Fe-meetings.verizonbusiness.com%2Fnc%2Fjoin.php%3Fi%3D812715397%26p%3D%26t%3Dc&amp;data=01%7C01%7CMO.AWAD%40westarenergy.com%7C98698fc2b8464646d48608d3f3aa05cd%7C28d4e26a03154ad192a18508ad6539bc%7C0&amp;sdata=RxwMXdqIZKS9YD099UWLF5PMH449C0UcrfU4f15N9gw%3D&amp;reserved=0" TargetMode="External"/><Relationship Id="rId5" Type="http://schemas.openxmlformats.org/officeDocument/2006/relationships/numbering" Target="numbering.xml"/><Relationship Id="rId15" Type="http://schemas.openxmlformats.org/officeDocument/2006/relationships/hyperlink" Target="http://www.oasis.oati.com/WR/index.htm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sa.Barnes@WestarEne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Order_x0020_Link xmlns="$ListId:Marketing Asset Library;"><Url xsi:nil="true"></Url><Description xsi:nil="true"></Description></Order_x0020_Link><Description0 xmlns="$ListId:Marketing Asset Library;">Microsoft Word Document with approved branding elements. NOTE: Pulse bar text is editable and should be in all caps. Do not use any tagline variation for the pulse bar text, it should reflect the topic or subject matter of the document. </Description0><Category xmlns="$ListId:Marketing Asset Library;">Forms</Category><Ext xmlns="f8b63db7-0f0e-4e01-8b8b-5bf6f850bd75">docx</Ext></documentManagement></p:properties>
</file>

<file path=customXml/item3.xml><?xml version="1.0" encoding="utf-8"?><ct:contentTypeSchema ct:_="" ma:_="" ma:contentTypeName="Document" ma:contentTypeID="0x01010052B6930A60CC5B48AFE15F47F8F104FE" ma:contentTypeVersion="6" ma:contentTypeDescription="Create a new document." ma:contentTypeScope="" ma:versionID="1ee2ed8c2e6b2789a5c1857a6fb57f2c" xmlns:ct="http://schemas.microsoft.com/office/2006/metadata/contentType" xmlns:ma="http://schemas.microsoft.com/office/2006/metadata/properties/metaAttributes">
<xsd:schema targetNamespace="http://schemas.microsoft.com/office/2006/metadata/properties" ma:root="true" ma:fieldsID="26e622254255681af65b724f5bd8175d" ns2:_="" ns3:_="" xmlns:xsd="http://www.w3.org/2001/XMLSchema" xmlns:xs="http://www.w3.org/2001/XMLSchema" xmlns:p="http://schemas.microsoft.com/office/2006/metadata/properties" xmlns:ns2="$ListId:Marketing Asset Library;" xmlns:ns3="f8b63db7-0f0e-4e01-8b8b-5bf6f850bd75">
<xsd:import namespace="$ListId:Marketing Asset Library;"/>
<xsd:import namespace="f8b63db7-0f0e-4e01-8b8b-5bf6f850bd75"/>
<xsd:element name="properties">
<xsd:complexType>
<xsd:sequence>
<xsd:element name="documentManagement">
<xsd:complexType>
<xsd:all>
<xsd:element ref="ns2:Description0" minOccurs="0"/>
<xsd:element ref="ns2:Category"/>
<xsd:element ref="ns2:Order_x0020_Link" minOccurs="0"/>
<xsd:element ref="ns3:Ext" minOccurs="0"/>
</xsd:all>
</xsd:complexType>
</xsd:element>
</xsd:sequence>
</xsd:complexType>
</xsd:element>
</xsd:schema>
<xsd:schema targetNamespace="$ListId:Marketing Asset Libra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ma:displayName="Category" ma:default="Banners" ma:format="Dropdown" ma:internalName="Category">
<xsd:simpleType>
<xsd:restriction base="dms:Choice">
<xsd:enumeration value="Banners"/>
<xsd:enumeration value="Brochures"/>
<xsd:enumeration value="Forms"/>
<xsd:enumeration value="Handouts"/>
<xsd:enumeration value="Premium Items"/>
<xsd:enumeration value="Videos &amp; DVDs"/>
</xsd:restriction>
</xsd:simpleType>
</xsd:element>
<xsd:element name="Order_x0020_Link" ma:index="10" nillable="true" ma:displayName="Order Link" ma:format="Hyperlink" ma:hidden="true" ma:internalName="Order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targetNamespace="f8b63db7-0f0e-4e01-8b8b-5bf6f850bd7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xt" ma:index="11" nillable="true" ma:displayName="Ext" ma:format="RadioButtons" ma:internalName="Ext">
<xsd:simpleType>
<xsd:restriction base="dms:Choice">
<xsd:enumeration value="docx"/>
<xsd:enumeration value="dotx"/>
<xsd:enumeration value="pdf"/>
<xsd:enumeration value="potx"/>
<xsd:enumeration value="xlsx"/>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8CDFA-3794-4356-98F0-3A30B5EFC2B9}">
  <ds:schemaRefs>
    <ds:schemaRef ds:uri="http://schemas.microsoft.com/sharepoint/v3/contenttype/forms"/>
  </ds:schemaRefs>
</ds:datastoreItem>
</file>

<file path=customXml/itemProps2.xml><?xml version="1.0" encoding="utf-8"?>
<ds:datastoreItem xmlns:ds="http://schemas.openxmlformats.org/officeDocument/2006/customXml" ds:itemID="{EBE319C0-0DB9-4825-A584-722A0B43E87B}">
  <ds:schemaRef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f8b63db7-0f0e-4e01-8b8b-5bf6f850bd75"/>
    <ds:schemaRef ds:uri="$ListId:Marketing Asset Library;"/>
    <ds:schemaRef ds:uri="http://www.w3.org/XML/1998/namespace"/>
  </ds:schemaRefs>
</ds:datastoreItem>
</file>

<file path=customXml/itemProps3.xml><?xml version="1.0" encoding="utf-8"?>
<ds:datastoreItem xmlns:ds="http://schemas.openxmlformats.org/officeDocument/2006/customXml" ds:itemID="{91629977-1FB1-41AB-B783-3FB82FEA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arketing Asset Library;"/>
    <ds:schemaRef ds:uri="f8b63db7-0f0e-4e01-8b8b-5bf6f850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9AAD-2803-4A6F-A715-7281EBBDF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TEMPLATE Branded Word Doc</vt:lpstr>
    </vt:vector>
  </TitlesOfParts>
  <Company>Westar Energy</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Branded Word Doc</dc:title>
  <dc:creator>Tara Stewart</dc:creator>
  <cp:lastModifiedBy>Maia Tichenor</cp:lastModifiedBy>
  <cp:revision>11</cp:revision>
  <cp:lastPrinted>2014-05-13T21:26:00Z</cp:lastPrinted>
  <dcterms:created xsi:type="dcterms:W3CDTF">2018-05-01T16:02:00Z</dcterms:created>
  <dcterms:modified xsi:type="dcterms:W3CDTF">2018-05-07T15:56:00Z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0x01010052B6930A60CC5B48AFE15F47F8F104FE</vt:lpwstr>
  </property>
</Properties>
</file>