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53B5" w:rsidRDefault="00A85E7A">
      <w:pPr>
        <w:pStyle w:val="NormalWeb"/>
      </w:pPr>
      <w:r>
        <w:rPr>
          <w:noProof/>
        </w:rPr>
        <w:drawing>
          <wp:inline distT="0" distB="0" distL="0" distR="0">
            <wp:extent cx="1981200" cy="619125"/>
            <wp:effectExtent l="19050" t="0" r="0" b="0"/>
            <wp:docPr id="1" name="Picture 1" descr="Westar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ar-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BA0" w:rsidRPr="009B475B" w:rsidRDefault="00AB3BA0" w:rsidP="00AB3BA0">
      <w:pPr>
        <w:pStyle w:val="NormalWeb"/>
        <w:rPr>
          <w:rFonts w:ascii="Arial" w:hAnsi="Arial" w:cs="Arial"/>
          <w:color w:val="FF0000"/>
          <w:sz w:val="28"/>
          <w:szCs w:val="28"/>
        </w:rPr>
      </w:pPr>
      <w:r w:rsidRPr="009B475B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FORMULA RATE UPDATES</w:t>
      </w:r>
    </w:p>
    <w:p w:rsidR="008653B5" w:rsidRPr="004D6D20" w:rsidRDefault="008653B5">
      <w:pPr>
        <w:pStyle w:val="NormalWeb"/>
        <w:rPr>
          <w:rFonts w:ascii="Arial" w:hAnsi="Arial" w:cs="Arial"/>
        </w:rPr>
      </w:pPr>
      <w:r w:rsidRPr="004D6D20">
        <w:rPr>
          <w:rFonts w:ascii="Arial" w:hAnsi="Arial" w:cs="Arial"/>
        </w:rPr>
        <w:t>Pursuant to Docket ER</w:t>
      </w:r>
      <w:r w:rsidR="002D091E">
        <w:rPr>
          <w:rFonts w:ascii="Arial" w:hAnsi="Arial" w:cs="Arial"/>
        </w:rPr>
        <w:t>14</w:t>
      </w:r>
      <w:r w:rsidRPr="004D6D20">
        <w:rPr>
          <w:rFonts w:ascii="Arial" w:hAnsi="Arial" w:cs="Arial"/>
        </w:rPr>
        <w:t>-</w:t>
      </w:r>
      <w:r w:rsidR="002D091E">
        <w:rPr>
          <w:rFonts w:ascii="Arial" w:hAnsi="Arial" w:cs="Arial"/>
        </w:rPr>
        <w:t>2852</w:t>
      </w:r>
      <w:r w:rsidRPr="004D6D20">
        <w:rPr>
          <w:rFonts w:ascii="Arial" w:hAnsi="Arial" w:cs="Arial"/>
        </w:rPr>
        <w:t xml:space="preserve">, the Transmission Formula Rate </w:t>
      </w:r>
      <w:r w:rsidR="002D091E">
        <w:rPr>
          <w:rFonts w:ascii="Arial" w:hAnsi="Arial" w:cs="Arial"/>
        </w:rPr>
        <w:t>Implementation</w:t>
      </w:r>
      <w:r w:rsidRPr="004D6D20">
        <w:rPr>
          <w:rFonts w:ascii="Arial" w:hAnsi="Arial" w:cs="Arial"/>
        </w:rPr>
        <w:t xml:space="preserve"> Protocols </w:t>
      </w:r>
      <w:r w:rsidR="002D091E">
        <w:rPr>
          <w:rFonts w:ascii="Arial" w:hAnsi="Arial" w:cs="Arial"/>
        </w:rPr>
        <w:t>accepted by the Commission on March 23, 2016</w:t>
      </w:r>
      <w:r w:rsidR="00CA6F26">
        <w:rPr>
          <w:rFonts w:ascii="Arial" w:hAnsi="Arial" w:cs="Arial"/>
        </w:rPr>
        <w:t>,</w:t>
      </w:r>
      <w:r w:rsidR="002D091E">
        <w:rPr>
          <w:rFonts w:ascii="Arial" w:hAnsi="Arial" w:cs="Arial"/>
        </w:rPr>
        <w:t xml:space="preserve"> in compliance to an Order issued on November 4, 2015</w:t>
      </w:r>
      <w:r w:rsidR="00CA6F26">
        <w:rPr>
          <w:rFonts w:ascii="Arial" w:hAnsi="Arial" w:cs="Arial"/>
        </w:rPr>
        <w:t>,</w:t>
      </w:r>
      <w:r w:rsidRPr="004D6D20">
        <w:rPr>
          <w:rFonts w:ascii="Arial" w:hAnsi="Arial" w:cs="Arial"/>
        </w:rPr>
        <w:t xml:space="preserve"> became effective </w:t>
      </w:r>
      <w:r w:rsidR="002D091E">
        <w:rPr>
          <w:rFonts w:ascii="Arial" w:hAnsi="Arial" w:cs="Arial"/>
        </w:rPr>
        <w:t>March</w:t>
      </w:r>
      <w:r w:rsidRPr="004D6D20">
        <w:rPr>
          <w:rFonts w:ascii="Arial" w:hAnsi="Arial" w:cs="Arial"/>
        </w:rPr>
        <w:t xml:space="preserve"> 1, 20</w:t>
      </w:r>
      <w:r w:rsidR="002D091E">
        <w:rPr>
          <w:rFonts w:ascii="Arial" w:hAnsi="Arial" w:cs="Arial"/>
        </w:rPr>
        <w:t>15</w:t>
      </w:r>
      <w:r w:rsidRPr="004D6D20">
        <w:rPr>
          <w:rFonts w:ascii="Arial" w:hAnsi="Arial" w:cs="Arial"/>
        </w:rPr>
        <w:t xml:space="preserve">.  Under the protocols, Westar is required to post the results of </w:t>
      </w:r>
      <w:r w:rsidR="00CF1442">
        <w:rPr>
          <w:rFonts w:ascii="Arial" w:hAnsi="Arial" w:cs="Arial"/>
        </w:rPr>
        <w:t xml:space="preserve">projected ATRR calculation by </w:t>
      </w:r>
      <w:r w:rsidR="0015684E">
        <w:rPr>
          <w:rFonts w:ascii="Arial" w:hAnsi="Arial" w:cs="Arial"/>
        </w:rPr>
        <w:t xml:space="preserve">October </w:t>
      </w:r>
      <w:r w:rsidR="00CF1442">
        <w:rPr>
          <w:rFonts w:ascii="Arial" w:hAnsi="Arial" w:cs="Arial"/>
        </w:rPr>
        <w:t>15 of each year</w:t>
      </w:r>
      <w:r w:rsidRPr="004D6D20">
        <w:rPr>
          <w:rFonts w:ascii="Arial" w:hAnsi="Arial" w:cs="Arial"/>
        </w:rPr>
        <w:t xml:space="preserve">. </w:t>
      </w:r>
    </w:p>
    <w:p w:rsidR="00BC24AD" w:rsidRPr="00BC24AD" w:rsidRDefault="00BC24AD" w:rsidP="00BC24AD">
      <w:pPr>
        <w:pStyle w:val="NormalWeb"/>
        <w:rPr>
          <w:rFonts w:ascii="Arial" w:hAnsi="Arial" w:cs="Arial"/>
          <w:sz w:val="28"/>
          <w:szCs w:val="28"/>
        </w:rPr>
      </w:pPr>
      <w:r w:rsidRPr="00BC24AD">
        <w:rPr>
          <w:rFonts w:ascii="Arial" w:hAnsi="Arial" w:cs="Arial"/>
          <w:b/>
          <w:bCs/>
          <w:i/>
          <w:iCs/>
          <w:sz w:val="28"/>
          <w:szCs w:val="28"/>
        </w:rPr>
        <w:t>P</w:t>
      </w:r>
      <w:r>
        <w:rPr>
          <w:rFonts w:ascii="Arial" w:hAnsi="Arial" w:cs="Arial"/>
          <w:b/>
          <w:bCs/>
          <w:i/>
          <w:iCs/>
          <w:sz w:val="28"/>
          <w:szCs w:val="28"/>
        </w:rPr>
        <w:t>ROTOCOLS:</w:t>
      </w:r>
    </w:p>
    <w:p w:rsidR="00BC24AD" w:rsidRPr="004D6D20" w:rsidRDefault="0015684E" w:rsidP="00BC24AD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Current p</w:t>
      </w:r>
      <w:r w:rsidR="00BC24AD" w:rsidRPr="004D6D20">
        <w:rPr>
          <w:rFonts w:ascii="Arial" w:hAnsi="Arial" w:cs="Arial"/>
          <w:b/>
          <w:bCs/>
          <w:i/>
          <w:iCs/>
        </w:rPr>
        <w:t xml:space="preserve">rotocols </w:t>
      </w:r>
      <w:r>
        <w:rPr>
          <w:rFonts w:ascii="Arial" w:hAnsi="Arial" w:cs="Arial"/>
          <w:b/>
          <w:bCs/>
          <w:i/>
          <w:iCs/>
        </w:rPr>
        <w:t xml:space="preserve">- </w:t>
      </w:r>
      <w:r w:rsidR="00BC24AD" w:rsidRPr="004D6D20">
        <w:rPr>
          <w:rFonts w:ascii="Arial" w:hAnsi="Arial" w:cs="Arial"/>
          <w:b/>
          <w:bCs/>
          <w:i/>
          <w:iCs/>
        </w:rPr>
        <w:t xml:space="preserve">effective beginning </w:t>
      </w:r>
      <w:r w:rsidR="002D091E">
        <w:rPr>
          <w:rFonts w:ascii="Arial" w:hAnsi="Arial" w:cs="Arial"/>
          <w:b/>
          <w:bCs/>
          <w:i/>
          <w:iCs/>
        </w:rPr>
        <w:t>March</w:t>
      </w:r>
      <w:r w:rsidR="00BC24AD" w:rsidRPr="004D6D20">
        <w:rPr>
          <w:rFonts w:ascii="Arial" w:hAnsi="Arial" w:cs="Arial"/>
          <w:b/>
          <w:bCs/>
          <w:i/>
          <w:iCs/>
        </w:rPr>
        <w:t xml:space="preserve"> 1, 20</w:t>
      </w:r>
      <w:r w:rsidR="002D091E">
        <w:rPr>
          <w:rFonts w:ascii="Arial" w:hAnsi="Arial" w:cs="Arial"/>
          <w:b/>
          <w:bCs/>
          <w:i/>
          <w:iCs/>
        </w:rPr>
        <w:t>15</w:t>
      </w:r>
    </w:p>
    <w:p w:rsidR="00BC24AD" w:rsidRPr="004D6D20" w:rsidRDefault="007A7744" w:rsidP="00BC24AD">
      <w:pPr>
        <w:pStyle w:val="NormalWeb"/>
        <w:rPr>
          <w:rFonts w:ascii="Arial" w:hAnsi="Arial" w:cs="Arial"/>
        </w:rPr>
      </w:pPr>
      <w:hyperlink r:id="rId6" w:history="1">
        <w:r w:rsidR="00BC24AD" w:rsidRPr="004D6D20">
          <w:rPr>
            <w:rStyle w:val="Hyperlink"/>
            <w:rFonts w:ascii="Arial" w:hAnsi="Arial" w:cs="Arial"/>
          </w:rPr>
          <w:t>Westar Formula Rate Protocols</w:t>
        </w:r>
      </w:hyperlink>
      <w:r w:rsidR="00BC24AD" w:rsidRPr="004D6D20">
        <w:rPr>
          <w:rFonts w:ascii="Arial" w:hAnsi="Arial" w:cs="Arial"/>
        </w:rPr>
        <w:t xml:space="preserve"> </w:t>
      </w:r>
    </w:p>
    <w:p w:rsidR="00170480" w:rsidRDefault="00170480" w:rsidP="00170480">
      <w:pPr>
        <w:pStyle w:val="NormalWeb"/>
        <w:pBdr>
          <w:bottom w:val="single" w:sz="4" w:space="6" w:color="auto"/>
        </w:pBdr>
        <w:rPr>
          <w:rFonts w:ascii="Arial" w:hAnsi="Arial" w:cs="Arial"/>
          <w:b/>
          <w:bCs/>
          <w:i/>
          <w:iCs/>
          <w:color w:val="800080"/>
          <w:sz w:val="28"/>
          <w:szCs w:val="28"/>
        </w:rPr>
      </w:pPr>
    </w:p>
    <w:p w:rsidR="00170480" w:rsidRPr="00BC24AD" w:rsidRDefault="007832B9" w:rsidP="00170480">
      <w:pPr>
        <w:pStyle w:val="NormalWeb"/>
        <w:pBdr>
          <w:bottom w:val="single" w:sz="4" w:space="6" w:color="auto"/>
        </w:pBdr>
        <w:rPr>
          <w:rFonts w:ascii="Arial" w:hAnsi="Arial" w:cs="Arial"/>
          <w:b/>
          <w:bCs/>
          <w:i/>
          <w:iCs/>
          <w:color w:val="80008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800080"/>
          <w:sz w:val="28"/>
          <w:szCs w:val="28"/>
        </w:rPr>
        <w:t>201</w:t>
      </w:r>
      <w:r w:rsidR="002D091E">
        <w:rPr>
          <w:rFonts w:ascii="Arial" w:hAnsi="Arial" w:cs="Arial"/>
          <w:b/>
          <w:bCs/>
          <w:i/>
          <w:iCs/>
          <w:color w:val="800080"/>
          <w:sz w:val="28"/>
          <w:szCs w:val="28"/>
        </w:rPr>
        <w:t>7</w:t>
      </w:r>
      <w:r w:rsidR="00170480">
        <w:rPr>
          <w:rFonts w:ascii="Arial" w:hAnsi="Arial" w:cs="Arial"/>
          <w:b/>
          <w:bCs/>
          <w:i/>
          <w:iCs/>
          <w:color w:val="800080"/>
          <w:sz w:val="28"/>
          <w:szCs w:val="28"/>
        </w:rPr>
        <w:t xml:space="preserve"> RATE YEAR</w:t>
      </w:r>
    </w:p>
    <w:p w:rsidR="00835482" w:rsidRPr="00BC24AD" w:rsidRDefault="00835482" w:rsidP="00835482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June 1</w:t>
      </w:r>
      <w:r w:rsidR="00615918">
        <w:rPr>
          <w:rFonts w:ascii="Arial" w:hAnsi="Arial" w:cs="Arial"/>
          <w:b/>
          <w:color w:val="0000FF"/>
          <w:sz w:val="28"/>
          <w:szCs w:val="28"/>
        </w:rPr>
        <w:t>5, 201</w:t>
      </w:r>
      <w:r w:rsidR="007A7744">
        <w:rPr>
          <w:rFonts w:ascii="Arial" w:hAnsi="Arial" w:cs="Arial"/>
          <w:b/>
          <w:color w:val="0000FF"/>
          <w:sz w:val="28"/>
          <w:szCs w:val="28"/>
        </w:rPr>
        <w:t>6</w:t>
      </w:r>
      <w:r w:rsidRPr="00BC24AD">
        <w:rPr>
          <w:rFonts w:ascii="Arial" w:hAnsi="Arial" w:cs="Arial"/>
          <w:b/>
          <w:color w:val="0000FF"/>
          <w:sz w:val="28"/>
          <w:szCs w:val="28"/>
        </w:rPr>
        <w:t xml:space="preserve"> Posting </w:t>
      </w:r>
      <w:r>
        <w:rPr>
          <w:rFonts w:ascii="Arial" w:hAnsi="Arial" w:cs="Arial"/>
          <w:b/>
          <w:color w:val="0000FF"/>
          <w:sz w:val="28"/>
          <w:szCs w:val="28"/>
        </w:rPr>
        <w:t>– True-Up Update</w:t>
      </w:r>
    </w:p>
    <w:p w:rsidR="00615918" w:rsidRDefault="00615918" w:rsidP="00835482">
      <w:pPr>
        <w:pStyle w:val="NormalWeb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201</w:t>
      </w:r>
      <w:r w:rsidR="002D091E">
        <w:rPr>
          <w:rFonts w:ascii="Arial" w:hAnsi="Arial" w:cs="Arial"/>
          <w:b/>
          <w:bCs/>
          <w:i/>
          <w:iCs/>
        </w:rPr>
        <w:t>5</w:t>
      </w:r>
      <w:r w:rsidR="00835482">
        <w:rPr>
          <w:rFonts w:ascii="Arial" w:hAnsi="Arial" w:cs="Arial"/>
          <w:b/>
          <w:bCs/>
          <w:i/>
          <w:iCs/>
        </w:rPr>
        <w:t xml:space="preserve"> Actual Information for first portion of the Westar Transmission Formula Rate for Rate Year 201</w:t>
      </w:r>
      <w:r w:rsidR="002D091E">
        <w:rPr>
          <w:rFonts w:ascii="Arial" w:hAnsi="Arial" w:cs="Arial"/>
          <w:b/>
          <w:bCs/>
          <w:i/>
          <w:iCs/>
        </w:rPr>
        <w:t>7</w:t>
      </w:r>
    </w:p>
    <w:p w:rsidR="007A7744" w:rsidRPr="007A7744" w:rsidRDefault="007A7744" w:rsidP="007A7744">
      <w:pPr>
        <w:pStyle w:val="NormalWeb"/>
        <w:rPr>
          <w:rFonts w:ascii="Arial" w:hAnsi="Arial" w:cs="Arial"/>
          <w:b/>
          <w:bCs/>
          <w:i/>
          <w:iCs/>
        </w:rPr>
      </w:pPr>
      <w:hyperlink r:id="rId7" w:tgtFrame="_new" w:tooltip="TransmissionFormulaRate(TFR)20160615_True Up Update (2015 Actuals).xlsx&#10;           Updated:2016-06-15 10:57 CS" w:history="1">
        <w:proofErr w:type="spellStart"/>
        <w:r w:rsidRPr="007A7744">
          <w:rPr>
            <w:rStyle w:val="Hyperlink"/>
            <w:rFonts w:ascii="Verdana" w:hAnsi="Verdana"/>
          </w:rPr>
          <w:t>TransmissionFormulaRate</w:t>
        </w:r>
        <w:proofErr w:type="spellEnd"/>
        <w:r w:rsidRPr="007A7744">
          <w:rPr>
            <w:rStyle w:val="Hyperlink"/>
            <w:rFonts w:ascii="Verdana" w:hAnsi="Verdana"/>
          </w:rPr>
          <w:t>(TFR)20160615_True Up Update (2015 Actuals).xlsx</w:t>
        </w:r>
      </w:hyperlink>
    </w:p>
    <w:p w:rsidR="00170480" w:rsidRPr="004D6D20" w:rsidRDefault="00170480" w:rsidP="00170480">
      <w:pPr>
        <w:pStyle w:val="NormalWeb"/>
        <w:rPr>
          <w:rFonts w:ascii="Arial" w:hAnsi="Arial" w:cs="Arial"/>
        </w:rPr>
      </w:pPr>
      <w:r w:rsidRPr="004D6D20">
        <w:rPr>
          <w:rFonts w:ascii="Arial" w:hAnsi="Arial" w:cs="Arial"/>
          <w:b/>
          <w:bCs/>
          <w:i/>
          <w:iCs/>
        </w:rPr>
        <w:t>Formula Rate Customer Meeting Material</w:t>
      </w:r>
      <w:r>
        <w:rPr>
          <w:rFonts w:ascii="Arial" w:hAnsi="Arial" w:cs="Arial"/>
          <w:b/>
          <w:bCs/>
          <w:i/>
          <w:iCs/>
        </w:rPr>
        <w:t>s</w:t>
      </w:r>
      <w:r w:rsidRPr="004D6D20">
        <w:rPr>
          <w:rFonts w:ascii="Arial" w:hAnsi="Arial" w:cs="Arial"/>
          <w:b/>
          <w:bCs/>
          <w:i/>
          <w:iCs/>
        </w:rPr>
        <w:t>:</w:t>
      </w:r>
      <w:r w:rsidRPr="004D6D20">
        <w:rPr>
          <w:rFonts w:ascii="Arial" w:hAnsi="Arial" w:cs="Arial"/>
        </w:rPr>
        <w:t xml:space="preserve"> </w:t>
      </w:r>
    </w:p>
    <w:p w:rsidR="00170480" w:rsidRDefault="00170480" w:rsidP="00170480">
      <w:pPr>
        <w:pStyle w:val="NormalWeb"/>
        <w:rPr>
          <w:rFonts w:ascii="Arial" w:hAnsi="Arial" w:cs="Arial"/>
        </w:rPr>
      </w:pPr>
      <w:r w:rsidRPr="004D6D20">
        <w:rPr>
          <w:rFonts w:ascii="Arial" w:hAnsi="Arial" w:cs="Arial"/>
        </w:rPr>
        <w:t xml:space="preserve">The Customer meeting </w:t>
      </w:r>
      <w:r w:rsidR="00990EBF">
        <w:rPr>
          <w:rFonts w:ascii="Arial" w:hAnsi="Arial" w:cs="Arial"/>
        </w:rPr>
        <w:t>related to the June 15, 201</w:t>
      </w:r>
      <w:r w:rsidR="009B475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Update will be h</w:t>
      </w:r>
      <w:r w:rsidRPr="004D6D20">
        <w:rPr>
          <w:rFonts w:ascii="Arial" w:hAnsi="Arial" w:cs="Arial"/>
        </w:rPr>
        <w:t>eld at the Westar</w:t>
      </w:r>
      <w:r w:rsidR="00AF6A8F">
        <w:rPr>
          <w:rFonts w:ascii="Arial" w:hAnsi="Arial" w:cs="Arial"/>
        </w:rPr>
        <w:t xml:space="preserve"> </w:t>
      </w:r>
      <w:r w:rsidR="00615918">
        <w:rPr>
          <w:rFonts w:ascii="Arial" w:hAnsi="Arial" w:cs="Arial"/>
        </w:rPr>
        <w:t xml:space="preserve">Professional Development Center located at 801 NE Hwy 24 in Topeka at </w:t>
      </w:r>
      <w:r w:rsidR="007832B9">
        <w:rPr>
          <w:rFonts w:ascii="Arial" w:hAnsi="Arial" w:cs="Arial"/>
        </w:rPr>
        <w:t>10 am, on Tuesday Ju</w:t>
      </w:r>
      <w:r w:rsidR="00CA6F26">
        <w:rPr>
          <w:rFonts w:ascii="Arial" w:hAnsi="Arial" w:cs="Arial"/>
        </w:rPr>
        <w:t>ly 5</w:t>
      </w:r>
      <w:r w:rsidR="007832B9">
        <w:rPr>
          <w:rFonts w:ascii="Arial" w:hAnsi="Arial" w:cs="Arial"/>
        </w:rPr>
        <w:t>, 201</w:t>
      </w:r>
      <w:r w:rsidR="009B475B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7A7744" w:rsidRDefault="00170480" w:rsidP="0017048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Presentations will be posted </w:t>
      </w:r>
      <w:r w:rsidR="0015684E">
        <w:rPr>
          <w:rFonts w:ascii="Arial" w:hAnsi="Arial" w:cs="Arial"/>
        </w:rPr>
        <w:t xml:space="preserve">closer to </w:t>
      </w:r>
      <w:r>
        <w:rPr>
          <w:rFonts w:ascii="Arial" w:hAnsi="Arial" w:cs="Arial"/>
        </w:rPr>
        <w:t xml:space="preserve">the </w:t>
      </w:r>
      <w:r w:rsidR="0015684E">
        <w:rPr>
          <w:rFonts w:ascii="Arial" w:hAnsi="Arial" w:cs="Arial"/>
        </w:rPr>
        <w:t xml:space="preserve">date of the </w:t>
      </w:r>
      <w:r>
        <w:rPr>
          <w:rFonts w:ascii="Arial" w:hAnsi="Arial" w:cs="Arial"/>
        </w:rPr>
        <w:t>Customer Meeting.</w:t>
      </w:r>
    </w:p>
    <w:p w:rsidR="007A7744" w:rsidRDefault="007A77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70480" w:rsidRDefault="00170480" w:rsidP="00170480">
      <w:pPr>
        <w:pStyle w:val="NormalWeb"/>
        <w:rPr>
          <w:rFonts w:ascii="Arial" w:hAnsi="Arial" w:cs="Arial"/>
        </w:rPr>
      </w:pPr>
    </w:p>
    <w:p w:rsidR="00EE5455" w:rsidRDefault="00EE5455" w:rsidP="00170480">
      <w:pPr>
        <w:pStyle w:val="NormalWeb"/>
        <w:rPr>
          <w:rFonts w:ascii="Arial" w:hAnsi="Arial" w:cs="Arial"/>
        </w:rPr>
      </w:pPr>
    </w:p>
    <w:p w:rsidR="009B475B" w:rsidRPr="00AD2BD2" w:rsidRDefault="009B475B" w:rsidP="009B475B">
      <w:pPr>
        <w:pStyle w:val="NormalWeb"/>
        <w:rPr>
          <w:rFonts w:ascii="Arial" w:hAnsi="Arial" w:cs="Arial"/>
          <w:b/>
          <w:color w:val="0000FF"/>
          <w:sz w:val="28"/>
          <w:szCs w:val="28"/>
        </w:rPr>
      </w:pPr>
      <w:r w:rsidRPr="00AD2BD2">
        <w:rPr>
          <w:rFonts w:ascii="Arial" w:hAnsi="Arial" w:cs="Arial"/>
          <w:b/>
          <w:bCs/>
          <w:iCs/>
          <w:color w:val="0000FF"/>
          <w:sz w:val="28"/>
          <w:szCs w:val="28"/>
        </w:rPr>
        <w:t xml:space="preserve">Accounting </w:t>
      </w:r>
      <w:r>
        <w:rPr>
          <w:rFonts w:ascii="Arial" w:hAnsi="Arial" w:cs="Arial"/>
          <w:b/>
          <w:bCs/>
          <w:iCs/>
          <w:color w:val="0000FF"/>
          <w:sz w:val="28"/>
          <w:szCs w:val="28"/>
        </w:rPr>
        <w:t>Change Form</w:t>
      </w:r>
      <w:r w:rsidRPr="00AD2BD2">
        <w:rPr>
          <w:rFonts w:ascii="Arial" w:hAnsi="Arial" w:cs="Arial"/>
          <w:b/>
          <w:bCs/>
          <w:iCs/>
          <w:color w:val="0000FF"/>
          <w:sz w:val="28"/>
          <w:szCs w:val="28"/>
        </w:rPr>
        <w:t>:</w:t>
      </w:r>
      <w:r w:rsidRPr="00AD2BD2">
        <w:rPr>
          <w:rFonts w:ascii="Arial" w:hAnsi="Arial" w:cs="Arial"/>
          <w:b/>
          <w:color w:val="0000FF"/>
          <w:sz w:val="28"/>
          <w:szCs w:val="28"/>
        </w:rPr>
        <w:t xml:space="preserve"> </w:t>
      </w:r>
    </w:p>
    <w:p w:rsidR="007A7744" w:rsidRPr="007A7744" w:rsidRDefault="009B475B" w:rsidP="009B475B">
      <w:pPr>
        <w:pStyle w:val="NormalWeb"/>
        <w:rPr>
          <w:rFonts w:ascii="Arial" w:hAnsi="Arial" w:cs="Arial"/>
          <w:i/>
        </w:rPr>
      </w:pPr>
      <w:r w:rsidRPr="007A7744">
        <w:rPr>
          <w:rFonts w:ascii="Arial" w:hAnsi="Arial" w:cs="Arial"/>
        </w:rPr>
        <w:t xml:space="preserve">The Accounting change </w:t>
      </w:r>
      <w:r w:rsidR="007A7744">
        <w:rPr>
          <w:rFonts w:ascii="Arial" w:hAnsi="Arial" w:cs="Arial"/>
        </w:rPr>
        <w:t>form</w:t>
      </w:r>
      <w:bookmarkStart w:id="0" w:name="_GoBack"/>
      <w:bookmarkEnd w:id="0"/>
      <w:r w:rsidRPr="007A7744">
        <w:rPr>
          <w:rFonts w:ascii="Arial" w:hAnsi="Arial" w:cs="Arial"/>
        </w:rPr>
        <w:t xml:space="preserve"> can be found on the OASIS under </w:t>
      </w:r>
      <w:r w:rsidR="007A7744" w:rsidRPr="007A7744">
        <w:rPr>
          <w:rFonts w:ascii="Arial" w:hAnsi="Arial" w:cs="Arial"/>
          <w:i/>
        </w:rPr>
        <w:t>Transmission Formula Rate (TFR) 2017 Rates, Accounting Change Form 2017 Rates</w:t>
      </w:r>
      <w:r w:rsidRPr="007A7744">
        <w:rPr>
          <w:rFonts w:ascii="Arial" w:hAnsi="Arial" w:cs="Arial"/>
          <w:i/>
        </w:rPr>
        <w:t>, Accounting Change</w:t>
      </w:r>
      <w:r w:rsidR="007A7744" w:rsidRPr="007A7744">
        <w:rPr>
          <w:rFonts w:ascii="Arial" w:hAnsi="Arial" w:cs="Arial"/>
          <w:i/>
        </w:rPr>
        <w:t xml:space="preserve"> Form True-Up 20160615</w:t>
      </w:r>
    </w:p>
    <w:p w:rsidR="007A7744" w:rsidRPr="007A7744" w:rsidRDefault="007A7744" w:rsidP="007A7744">
      <w:pPr>
        <w:pStyle w:val="NormalWeb"/>
        <w:rPr>
          <w:rFonts w:ascii="Arial" w:hAnsi="Arial" w:cs="Arial"/>
        </w:rPr>
      </w:pPr>
      <w:hyperlink r:id="rId8" w:tgtFrame="_new" w:tooltip="Accounting Change Form True-Up 20160615&#10;           Updated:2016-06-15 10:54 CS" w:history="1">
        <w:r w:rsidRPr="007A7744">
          <w:rPr>
            <w:rStyle w:val="Hyperlink"/>
            <w:rFonts w:ascii="Verdana" w:hAnsi="Verdana"/>
          </w:rPr>
          <w:t>Accounting Change Form True-Up</w:t>
        </w:r>
        <w:r w:rsidRPr="007A7744">
          <w:rPr>
            <w:rStyle w:val="Hyperlink"/>
            <w:rFonts w:ascii="Verdana" w:hAnsi="Verdana"/>
          </w:rPr>
          <w:t xml:space="preserve"> </w:t>
        </w:r>
        <w:r w:rsidRPr="007A7744">
          <w:rPr>
            <w:rStyle w:val="Hyperlink"/>
            <w:rFonts w:ascii="Verdana" w:hAnsi="Verdana"/>
          </w:rPr>
          <w:t>20160615</w:t>
        </w:r>
      </w:hyperlink>
    </w:p>
    <w:p w:rsidR="00170480" w:rsidRPr="004D6D20" w:rsidRDefault="00170480" w:rsidP="0017048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Pl</w:t>
      </w:r>
      <w:r w:rsidR="007832B9">
        <w:rPr>
          <w:rFonts w:ascii="Arial" w:hAnsi="Arial" w:cs="Arial"/>
        </w:rPr>
        <w:t xml:space="preserve">ease contact </w:t>
      </w:r>
      <w:r w:rsidR="009B475B">
        <w:rPr>
          <w:rFonts w:ascii="Arial" w:hAnsi="Arial" w:cs="Arial"/>
        </w:rPr>
        <w:t>Tanner Wealand</w:t>
      </w:r>
      <w:r w:rsidRPr="004D6D20">
        <w:rPr>
          <w:rFonts w:ascii="Arial" w:hAnsi="Arial" w:cs="Arial"/>
        </w:rPr>
        <w:t xml:space="preserve"> if you have any questions or </w:t>
      </w:r>
      <w:r w:rsidR="0015684E">
        <w:rPr>
          <w:rFonts w:ascii="Arial" w:hAnsi="Arial" w:cs="Arial"/>
        </w:rPr>
        <w:t>need</w:t>
      </w:r>
      <w:r w:rsidR="0015684E" w:rsidRPr="004D6D20">
        <w:rPr>
          <w:rFonts w:ascii="Arial" w:hAnsi="Arial" w:cs="Arial"/>
        </w:rPr>
        <w:t xml:space="preserve"> </w:t>
      </w:r>
      <w:r w:rsidRPr="004D6D20">
        <w:rPr>
          <w:rFonts w:ascii="Arial" w:hAnsi="Arial" w:cs="Arial"/>
        </w:rPr>
        <w:t xml:space="preserve">more information. </w:t>
      </w:r>
    </w:p>
    <w:p w:rsidR="00170480" w:rsidRPr="00AD2BD2" w:rsidRDefault="00170480" w:rsidP="00170480">
      <w:pPr>
        <w:pStyle w:val="NormalWeb"/>
        <w:rPr>
          <w:rFonts w:ascii="Arial" w:hAnsi="Arial" w:cs="Arial"/>
          <w:color w:val="0000FF"/>
          <w:sz w:val="28"/>
          <w:szCs w:val="28"/>
        </w:rPr>
      </w:pPr>
      <w:r w:rsidRPr="00AD2BD2">
        <w:rPr>
          <w:rFonts w:ascii="Arial" w:hAnsi="Arial" w:cs="Arial"/>
          <w:b/>
          <w:bCs/>
          <w:iCs/>
          <w:color w:val="0000FF"/>
          <w:sz w:val="28"/>
          <w:szCs w:val="28"/>
        </w:rPr>
        <w:t>Data Request Submissions:</w:t>
      </w:r>
      <w:r w:rsidRPr="00AD2BD2"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170480" w:rsidRPr="004D6D20" w:rsidRDefault="00170480" w:rsidP="00170480">
      <w:pPr>
        <w:pStyle w:val="NormalWeb"/>
        <w:rPr>
          <w:rFonts w:ascii="Arial" w:hAnsi="Arial" w:cs="Arial"/>
        </w:rPr>
      </w:pPr>
      <w:r w:rsidRPr="004D6D20">
        <w:rPr>
          <w:rFonts w:ascii="Arial" w:hAnsi="Arial" w:cs="Arial"/>
        </w:rPr>
        <w:t xml:space="preserve">Please submit all Data Requests related to Formula Rate updates to: </w:t>
      </w:r>
    </w:p>
    <w:p w:rsidR="00170480" w:rsidRPr="004D6D20" w:rsidRDefault="009B475B" w:rsidP="0017048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Tanner Wealand</w:t>
      </w:r>
    </w:p>
    <w:p w:rsidR="00170480" w:rsidRDefault="00170480" w:rsidP="0017048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D6D20">
        <w:rPr>
          <w:rFonts w:ascii="Arial" w:hAnsi="Arial" w:cs="Arial"/>
        </w:rPr>
        <w:t>Regulatory Affairs</w:t>
      </w:r>
    </w:p>
    <w:p w:rsidR="00170480" w:rsidRPr="004D6D20" w:rsidRDefault="00170480" w:rsidP="0017048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Westar Energy, Inc.</w:t>
      </w:r>
    </w:p>
    <w:p w:rsidR="00170480" w:rsidRPr="004D6D20" w:rsidRDefault="00170480" w:rsidP="0017048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D6D20">
        <w:rPr>
          <w:rFonts w:ascii="Arial" w:hAnsi="Arial" w:cs="Arial"/>
        </w:rPr>
        <w:t>818 S</w:t>
      </w:r>
      <w:r>
        <w:rPr>
          <w:rFonts w:ascii="Arial" w:hAnsi="Arial" w:cs="Arial"/>
        </w:rPr>
        <w:t>.</w:t>
      </w:r>
      <w:r w:rsidRPr="004D6D20">
        <w:rPr>
          <w:rFonts w:ascii="Arial" w:hAnsi="Arial" w:cs="Arial"/>
        </w:rPr>
        <w:t xml:space="preserve"> Kansas Ave</w:t>
      </w:r>
      <w:r>
        <w:rPr>
          <w:rFonts w:ascii="Arial" w:hAnsi="Arial" w:cs="Arial"/>
        </w:rPr>
        <w:t>nue</w:t>
      </w:r>
      <w:r w:rsidRPr="004D6D20">
        <w:rPr>
          <w:rFonts w:ascii="Arial" w:hAnsi="Arial" w:cs="Arial"/>
        </w:rPr>
        <w:t xml:space="preserve">. </w:t>
      </w:r>
    </w:p>
    <w:p w:rsidR="00170480" w:rsidRPr="004D6D20" w:rsidRDefault="00170480" w:rsidP="00170480">
      <w:pPr>
        <w:pStyle w:val="NormalWeb"/>
        <w:spacing w:before="0" w:beforeAutospacing="0" w:after="0" w:afterAutospacing="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4D6D20">
            <w:rPr>
              <w:rFonts w:ascii="Arial" w:hAnsi="Arial" w:cs="Arial"/>
            </w:rPr>
            <w:t>Topeka</w:t>
          </w:r>
        </w:smartTag>
        <w:r w:rsidRPr="004D6D20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4D6D20">
            <w:rPr>
              <w:rFonts w:ascii="Arial" w:hAnsi="Arial" w:cs="Arial"/>
            </w:rPr>
            <w:t>KS</w:t>
          </w:r>
        </w:smartTag>
        <w:r w:rsidRPr="004D6D20">
          <w:rPr>
            <w:rFonts w:ascii="Arial" w:hAnsi="Arial" w:cs="Arial"/>
          </w:rPr>
          <w:t xml:space="preserve">  </w:t>
        </w:r>
        <w:smartTag w:uri="urn:schemas-microsoft-com:office:smarttags" w:element="PostalCode">
          <w:r w:rsidRPr="004D6D20">
            <w:rPr>
              <w:rFonts w:ascii="Arial" w:hAnsi="Arial" w:cs="Arial"/>
            </w:rPr>
            <w:t>66612</w:t>
          </w:r>
        </w:smartTag>
      </w:smartTag>
      <w:r w:rsidRPr="004D6D20">
        <w:rPr>
          <w:rFonts w:ascii="Arial" w:hAnsi="Arial" w:cs="Arial"/>
        </w:rPr>
        <w:t xml:space="preserve"> </w:t>
      </w:r>
    </w:p>
    <w:p w:rsidR="00170480" w:rsidRPr="004D6D20" w:rsidRDefault="00170480" w:rsidP="00170480">
      <w:pPr>
        <w:pStyle w:val="NormalWeb"/>
        <w:tabs>
          <w:tab w:val="left" w:pos="1080"/>
        </w:tabs>
        <w:spacing w:before="0" w:beforeAutospacing="0" w:after="0" w:afterAutospacing="0"/>
        <w:rPr>
          <w:rFonts w:ascii="Arial" w:hAnsi="Arial" w:cs="Arial"/>
        </w:rPr>
      </w:pPr>
      <w:r w:rsidRPr="004D6D20">
        <w:rPr>
          <w:rFonts w:ascii="Arial" w:hAnsi="Arial" w:cs="Arial"/>
        </w:rPr>
        <w:t>Phone:</w:t>
      </w:r>
      <w:r>
        <w:rPr>
          <w:rFonts w:ascii="Arial" w:hAnsi="Arial" w:cs="Arial"/>
        </w:rPr>
        <w:tab/>
        <w:t>7</w:t>
      </w:r>
      <w:r w:rsidRPr="004D6D20">
        <w:rPr>
          <w:rFonts w:ascii="Arial" w:hAnsi="Arial" w:cs="Arial"/>
        </w:rPr>
        <w:t>85</w:t>
      </w:r>
      <w:r>
        <w:rPr>
          <w:rFonts w:ascii="Arial" w:hAnsi="Arial" w:cs="Arial"/>
        </w:rPr>
        <w:t>-</w:t>
      </w:r>
      <w:r w:rsidR="00396423">
        <w:rPr>
          <w:rFonts w:ascii="Arial" w:hAnsi="Arial" w:cs="Arial"/>
        </w:rPr>
        <w:t>575-</w:t>
      </w:r>
      <w:r w:rsidR="009B475B">
        <w:rPr>
          <w:rFonts w:ascii="Arial" w:hAnsi="Arial" w:cs="Arial"/>
        </w:rPr>
        <w:t>8141</w:t>
      </w:r>
    </w:p>
    <w:p w:rsidR="00170480" w:rsidRPr="004D6D20" w:rsidRDefault="00170480" w:rsidP="00170480">
      <w:pPr>
        <w:pStyle w:val="NormalWeb"/>
        <w:tabs>
          <w:tab w:val="left" w:pos="1080"/>
        </w:tabs>
        <w:spacing w:before="0" w:beforeAutospacing="0" w:after="0" w:afterAutospacing="0"/>
        <w:rPr>
          <w:rFonts w:ascii="Arial" w:hAnsi="Arial" w:cs="Arial"/>
        </w:rPr>
      </w:pPr>
      <w:r w:rsidRPr="004D6D20">
        <w:rPr>
          <w:rFonts w:ascii="Arial" w:hAnsi="Arial" w:cs="Arial"/>
        </w:rPr>
        <w:t>Fax:</w:t>
      </w:r>
      <w:r>
        <w:rPr>
          <w:rFonts w:ascii="Arial" w:hAnsi="Arial" w:cs="Arial"/>
        </w:rPr>
        <w:tab/>
      </w:r>
      <w:r w:rsidRPr="004D6D20">
        <w:rPr>
          <w:rFonts w:ascii="Arial" w:hAnsi="Arial" w:cs="Arial"/>
        </w:rPr>
        <w:t>785</w:t>
      </w:r>
      <w:r>
        <w:rPr>
          <w:rFonts w:ascii="Arial" w:hAnsi="Arial" w:cs="Arial"/>
        </w:rPr>
        <w:t>-575-6427</w:t>
      </w:r>
      <w:r w:rsidRPr="004D6D20">
        <w:rPr>
          <w:rFonts w:ascii="Arial" w:hAnsi="Arial" w:cs="Arial"/>
        </w:rPr>
        <w:t xml:space="preserve"> </w:t>
      </w:r>
    </w:p>
    <w:p w:rsidR="00170480" w:rsidRDefault="00170480" w:rsidP="0017048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9" w:history="1">
        <w:r w:rsidR="009B475B" w:rsidRPr="00D14789">
          <w:rPr>
            <w:rStyle w:val="Hyperlink"/>
            <w:rFonts w:ascii="Arial" w:hAnsi="Arial" w:cs="Arial"/>
          </w:rPr>
          <w:t>Tanner.Wealand@WestarEnergy.com</w:t>
        </w:r>
      </w:hyperlink>
    </w:p>
    <w:p w:rsidR="00170480" w:rsidRPr="004D6D20" w:rsidRDefault="00170480" w:rsidP="0017048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with cc to:  </w:t>
      </w:r>
      <w:hyperlink r:id="rId10" w:history="1">
        <w:r w:rsidR="009B475B" w:rsidRPr="00D14789">
          <w:rPr>
            <w:rStyle w:val="Hyperlink"/>
            <w:rFonts w:ascii="Arial" w:hAnsi="Arial" w:cs="Arial"/>
          </w:rPr>
          <w:t>Mo.Awad@WestarEnergy.com</w:t>
        </w:r>
      </w:hyperlink>
    </w:p>
    <w:sectPr w:rsidR="00170480" w:rsidRPr="004D6D20" w:rsidSect="00FD5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8B"/>
    <w:rsid w:val="000E17CF"/>
    <w:rsid w:val="0015684E"/>
    <w:rsid w:val="00170480"/>
    <w:rsid w:val="00172D71"/>
    <w:rsid w:val="00194919"/>
    <w:rsid w:val="001F55A8"/>
    <w:rsid w:val="002141FE"/>
    <w:rsid w:val="002512CE"/>
    <w:rsid w:val="0029248B"/>
    <w:rsid w:val="002A0E6B"/>
    <w:rsid w:val="002D091E"/>
    <w:rsid w:val="002D11B6"/>
    <w:rsid w:val="003103CD"/>
    <w:rsid w:val="00314F17"/>
    <w:rsid w:val="00335FAA"/>
    <w:rsid w:val="00340574"/>
    <w:rsid w:val="003842BC"/>
    <w:rsid w:val="00396423"/>
    <w:rsid w:val="003E3E98"/>
    <w:rsid w:val="00404170"/>
    <w:rsid w:val="0048781E"/>
    <w:rsid w:val="004C5AE5"/>
    <w:rsid w:val="004D6D20"/>
    <w:rsid w:val="0053606C"/>
    <w:rsid w:val="00552427"/>
    <w:rsid w:val="00552F14"/>
    <w:rsid w:val="00615918"/>
    <w:rsid w:val="00671318"/>
    <w:rsid w:val="006E02FA"/>
    <w:rsid w:val="007477D2"/>
    <w:rsid w:val="007832B9"/>
    <w:rsid w:val="007A7744"/>
    <w:rsid w:val="00835482"/>
    <w:rsid w:val="008363D1"/>
    <w:rsid w:val="00855387"/>
    <w:rsid w:val="008653B5"/>
    <w:rsid w:val="00885B9E"/>
    <w:rsid w:val="009310E7"/>
    <w:rsid w:val="0096424B"/>
    <w:rsid w:val="00987118"/>
    <w:rsid w:val="00990EBF"/>
    <w:rsid w:val="009B475B"/>
    <w:rsid w:val="009C0867"/>
    <w:rsid w:val="00A6236E"/>
    <w:rsid w:val="00A85E7A"/>
    <w:rsid w:val="00AB3BA0"/>
    <w:rsid w:val="00AB4394"/>
    <w:rsid w:val="00AD2BD2"/>
    <w:rsid w:val="00AF6A8F"/>
    <w:rsid w:val="00B22C95"/>
    <w:rsid w:val="00B80DE2"/>
    <w:rsid w:val="00B80F34"/>
    <w:rsid w:val="00BC24AD"/>
    <w:rsid w:val="00CA6F26"/>
    <w:rsid w:val="00CB094D"/>
    <w:rsid w:val="00CF1442"/>
    <w:rsid w:val="00D176B4"/>
    <w:rsid w:val="00D25398"/>
    <w:rsid w:val="00D46296"/>
    <w:rsid w:val="00D93161"/>
    <w:rsid w:val="00DA2E2A"/>
    <w:rsid w:val="00E56936"/>
    <w:rsid w:val="00E81B34"/>
    <w:rsid w:val="00E917A9"/>
    <w:rsid w:val="00ED00E3"/>
    <w:rsid w:val="00EE5455"/>
    <w:rsid w:val="00EF2C49"/>
    <w:rsid w:val="00F15E1D"/>
    <w:rsid w:val="00F67D7A"/>
    <w:rsid w:val="00F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96AC125"/>
  <w15:docId w15:val="{6CF675E0-9758-4CE8-BF98-D09E385D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5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4057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40574"/>
    <w:rPr>
      <w:color w:val="0000FF"/>
      <w:u w:val="single"/>
    </w:rPr>
  </w:style>
  <w:style w:type="character" w:styleId="FollowedHyperlink">
    <w:name w:val="FollowedHyperlink"/>
    <w:basedOn w:val="DefaultParagraphFont"/>
    <w:rsid w:val="003405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83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2B9"/>
    <w:rPr>
      <w:rFonts w:ascii="Tahoma" w:hAnsi="Tahoma" w:cs="Tahoma"/>
      <w:sz w:val="16"/>
      <w:szCs w:val="16"/>
    </w:rPr>
  </w:style>
  <w:style w:type="character" w:customStyle="1" w:styleId="branch">
    <w:name w:val="branch"/>
    <w:basedOn w:val="DefaultParagraphFont"/>
    <w:rsid w:val="007A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sis.oati.com/WR/WRdocs/Accounting_Change_Form_True-Up_20160615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sis.oati.com/WR/WRdocs/TransmissionFormulaRate(TFR)20160615_True_Up_Update_(2015_Actuals)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asis.oati.com/WR/WRdocs/Westar_TFR_Protocols_20150301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o.Awad@WestarEnerg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nner.Wealand@Westar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A840-FC0D-4167-B100-ACD8F60D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237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 Rate Update</vt:lpstr>
    </vt:vector>
  </TitlesOfParts>
  <Company>Westar Energy</Company>
  <LinksUpToDate>false</LinksUpToDate>
  <CharactersWithSpaces>2248</CharactersWithSpaces>
  <SharedDoc>false</SharedDoc>
  <HLinks>
    <vt:vector size="36" baseType="variant">
      <vt:variant>
        <vt:i4>1900663</vt:i4>
      </vt:variant>
      <vt:variant>
        <vt:i4>15</vt:i4>
      </vt:variant>
      <vt:variant>
        <vt:i4>0</vt:i4>
      </vt:variant>
      <vt:variant>
        <vt:i4>5</vt:i4>
      </vt:variant>
      <vt:variant>
        <vt:lpwstr>mailto:Gelene.Tiller@WestarEnergy.com</vt:lpwstr>
      </vt:variant>
      <vt:variant>
        <vt:lpwstr/>
      </vt:variant>
      <vt:variant>
        <vt:i4>8126481</vt:i4>
      </vt:variant>
      <vt:variant>
        <vt:i4>12</vt:i4>
      </vt:variant>
      <vt:variant>
        <vt:i4>0</vt:i4>
      </vt:variant>
      <vt:variant>
        <vt:i4>5</vt:i4>
      </vt:variant>
      <vt:variant>
        <vt:lpwstr>mailto:Sheila.Gropp@westarenergy.com</vt:lpwstr>
      </vt:variant>
      <vt:variant>
        <vt:lpwstr/>
      </vt:variant>
      <vt:variant>
        <vt:i4>4587594</vt:i4>
      </vt:variant>
      <vt:variant>
        <vt:i4>9</vt:i4>
      </vt:variant>
      <vt:variant>
        <vt:i4>0</vt:i4>
      </vt:variant>
      <vt:variant>
        <vt:i4>5</vt:i4>
      </vt:variant>
      <vt:variant>
        <vt:lpwstr>http://www.westarenergy.com/accountingmanuals/123111.nsf</vt:lpwstr>
      </vt:variant>
      <vt:variant>
        <vt:lpwstr/>
      </vt:variant>
      <vt:variant>
        <vt:i4>4784144</vt:i4>
      </vt:variant>
      <vt:variant>
        <vt:i4>6</vt:i4>
      </vt:variant>
      <vt:variant>
        <vt:i4>0</vt:i4>
      </vt:variant>
      <vt:variant>
        <vt:i4>5</vt:i4>
      </vt:variant>
      <vt:variant>
        <vt:lpwstr>https://www.oasis.oati.com/woa/docs/WR/WRdocs/TransmissionFormulaRate (TFR) - 20120615 True-Up Update (2013 Rate Year) (Postedv20120615).xlsx</vt:lpwstr>
      </vt:variant>
      <vt:variant>
        <vt:lpwstr/>
      </vt:variant>
      <vt:variant>
        <vt:i4>6488094</vt:i4>
      </vt:variant>
      <vt:variant>
        <vt:i4>3</vt:i4>
      </vt:variant>
      <vt:variant>
        <vt:i4>0</vt:i4>
      </vt:variant>
      <vt:variant>
        <vt:i4>5</vt:i4>
      </vt:variant>
      <vt:variant>
        <vt:lpwstr>http://www.oasis.oati.com/WR/WRdocs/TransmissionFormulaRate_(TFR)_-_20121015_Projected_Update_(2013_Rate_Year)_(Postedv20121026).xlsx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http://www.oasis.oati.com/WR/WRdocs/TransmissionFormulaRateProtocolsEff20081001.pdf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 Rate Update</dc:title>
  <dc:creator>SA09175</dc:creator>
  <cp:lastModifiedBy>Tanner Wealand</cp:lastModifiedBy>
  <cp:revision>5</cp:revision>
  <cp:lastPrinted>2011-06-27T19:03:00Z</cp:lastPrinted>
  <dcterms:created xsi:type="dcterms:W3CDTF">2016-06-02T14:02:00Z</dcterms:created>
  <dcterms:modified xsi:type="dcterms:W3CDTF">2016-06-15T17:22:00Z</dcterms:modified>
</cp:coreProperties>
</file>