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37" w:rsidRDefault="00407837" w:rsidP="00407837">
      <w:r>
        <w:t xml:space="preserve">The </w:t>
      </w:r>
      <w:proofErr w:type="spellStart"/>
      <w:r>
        <w:t>Cheoah</w:t>
      </w:r>
      <w:proofErr w:type="spellEnd"/>
      <w:r>
        <w:t xml:space="preserve"> Hydro - </w:t>
      </w:r>
      <w:proofErr w:type="spellStart"/>
      <w:r>
        <w:t>Santeetlah</w:t>
      </w:r>
      <w:proofErr w:type="spellEnd"/>
      <w:r>
        <w:t xml:space="preserve"> 161 KV line was forced out on 04:29 ET 7.24.2014. Line was returned to service at approximately 08:00 EST 7.24.2014.</w:t>
      </w:r>
    </w:p>
    <w:p w:rsidR="00677FE7" w:rsidRPr="00407837" w:rsidRDefault="008B5370" w:rsidP="00407837">
      <w:bookmarkStart w:id="0" w:name="_GoBack"/>
      <w:bookmarkEnd w:id="0"/>
    </w:p>
    <w:sectPr w:rsidR="00677FE7" w:rsidRPr="00407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37"/>
    <w:rsid w:val="00407837"/>
    <w:rsid w:val="004202EA"/>
    <w:rsid w:val="008B5370"/>
    <w:rsid w:val="00E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Brookfield Renewable Power</dc:creator>
  <cp:lastModifiedBy>Brookfield Renewable Power</cp:lastModifiedBy>
  <cp:revision>1</cp:revision>
  <dcterms:created xsi:type="dcterms:W3CDTF">2014-07-24T15:53:00Z</dcterms:created>
  <dcterms:modified xsi:type="dcterms:W3CDTF">2014-07-24T16:13:00Z</dcterms:modified>
</cp:coreProperties>
</file>