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50" w:rsidRDefault="00D836D1">
      <w:r>
        <w:t>Placeholder</w:t>
      </w:r>
      <w:bookmarkStart w:id="0" w:name="_GoBack"/>
      <w:bookmarkEnd w:id="0"/>
    </w:p>
    <w:sectPr w:rsidR="005B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15"/>
    <w:rsid w:val="005B3F50"/>
    <w:rsid w:val="00D836D1"/>
    <w:rsid w:val="00E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Puget Sound Energy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Puget Sound Energy</dc:creator>
  <cp:keywords/>
  <dc:description/>
  <cp:lastModifiedBy>Puget Sound Energy</cp:lastModifiedBy>
  <cp:revision>2</cp:revision>
  <dcterms:created xsi:type="dcterms:W3CDTF">2016-07-01T18:40:00Z</dcterms:created>
  <dcterms:modified xsi:type="dcterms:W3CDTF">2016-07-01T18:40:00Z</dcterms:modified>
</cp:coreProperties>
</file>