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C" w:rsidRPr="0046582C" w:rsidRDefault="0046582C" w:rsidP="0046582C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6582C">
        <w:rPr>
          <w:rFonts w:ascii="Arial" w:hAnsi="Arial" w:cs="Arial"/>
          <w:b/>
          <w:sz w:val="20"/>
        </w:rPr>
        <w:t>Puget Sound Energy</w:t>
      </w:r>
    </w:p>
    <w:p w:rsidR="0046582C" w:rsidRPr="0046582C" w:rsidRDefault="0046582C" w:rsidP="0046582C">
      <w:pPr>
        <w:jc w:val="center"/>
        <w:rPr>
          <w:rFonts w:ascii="Arial" w:hAnsi="Arial" w:cs="Arial"/>
        </w:rPr>
      </w:pPr>
    </w:p>
    <w:p w:rsidR="0046582C" w:rsidRPr="0046582C" w:rsidRDefault="0046582C" w:rsidP="0046582C">
      <w:pPr>
        <w:jc w:val="center"/>
        <w:rPr>
          <w:rFonts w:ascii="Arial" w:hAnsi="Arial" w:cs="Arial"/>
          <w:b/>
          <w:sz w:val="20"/>
          <w:u w:val="single"/>
        </w:rPr>
      </w:pPr>
      <w:r w:rsidRPr="0046582C">
        <w:rPr>
          <w:rFonts w:ascii="Arial" w:hAnsi="Arial" w:cs="Arial"/>
          <w:b/>
          <w:sz w:val="20"/>
          <w:u w:val="single"/>
        </w:rPr>
        <w:t xml:space="preserve">Affiliates that Employ or Retain Marketing Function Employees </w:t>
      </w:r>
    </w:p>
    <w:p w:rsidR="0046582C" w:rsidRDefault="0046582C" w:rsidP="0046582C">
      <w:pPr>
        <w:jc w:val="center"/>
        <w:rPr>
          <w:rFonts w:ascii="Arial" w:hAnsi="Arial" w:cs="Arial"/>
        </w:rPr>
      </w:pPr>
    </w:p>
    <w:p w:rsidR="0046582C" w:rsidRDefault="0046582C" w:rsidP="0046582C">
      <w:pPr>
        <w:rPr>
          <w:rFonts w:ascii="Arial" w:hAnsi="Arial" w:cs="Arial"/>
        </w:rPr>
        <w:sectPr w:rsidR="004658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lastRenderedPageBreak/>
        <w:t xml:space="preserve">Bayonne Energy Center,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Black Creek Renewable Energy,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  <w:r w:rsidRPr="0046582C">
        <w:rPr>
          <w:rFonts w:ascii="Arial" w:hAnsi="Arial" w:cs="Arial"/>
          <w:sz w:val="20"/>
        </w:rPr>
        <w:br/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Brea Generation,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1942 Valencia Avenue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Brea, CA 92821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Brea Power II, LLC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1942 Valencia Avenue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Brea, CA 92821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Broadview Energy Prime Investments,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Broadview Energy Prime II Investments, LLC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spellStart"/>
      <w:r w:rsidRPr="0046582C">
        <w:rPr>
          <w:rFonts w:ascii="Arial" w:hAnsi="Arial" w:cs="Arial"/>
          <w:sz w:val="20"/>
        </w:rPr>
        <w:t>Cleco</w:t>
      </w:r>
      <w:proofErr w:type="spellEnd"/>
      <w:r w:rsidRPr="0046582C">
        <w:rPr>
          <w:rFonts w:ascii="Arial" w:hAnsi="Arial" w:cs="Arial"/>
          <w:sz w:val="20"/>
        </w:rPr>
        <w:t xml:space="preserve"> Power,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2030 Donahue Ferry Road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Pineville, LA 71361-5000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Macquarie Energy,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One Allen Center, 31</w:t>
      </w:r>
      <w:r w:rsidRPr="0046582C">
        <w:rPr>
          <w:rFonts w:ascii="Arial" w:hAnsi="Arial" w:cs="Arial"/>
          <w:sz w:val="20"/>
          <w:vertAlign w:val="superscript"/>
        </w:rPr>
        <w:t>st</w:t>
      </w:r>
      <w:r w:rsidRPr="0046582C">
        <w:rPr>
          <w:rFonts w:ascii="Arial" w:hAnsi="Arial" w:cs="Arial"/>
          <w:sz w:val="20"/>
        </w:rPr>
        <w:t xml:space="preserve"> Floor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500 Dallas Street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Houston, TX 77002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Picture Rocks Solar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SHE Picture Rocks Holdings,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lastRenderedPageBreak/>
        <w:t xml:space="preserve">Rhode Island LFG </w:t>
      </w:r>
      <w:proofErr w:type="spellStart"/>
      <w:r w:rsidRPr="0046582C">
        <w:rPr>
          <w:rFonts w:ascii="Arial" w:hAnsi="Arial" w:cs="Arial"/>
          <w:sz w:val="20"/>
        </w:rPr>
        <w:t>Genco</w:t>
      </w:r>
      <w:proofErr w:type="spellEnd"/>
      <w:r w:rsidRPr="0046582C">
        <w:rPr>
          <w:rFonts w:ascii="Arial" w:hAnsi="Arial" w:cs="Arial"/>
          <w:sz w:val="20"/>
        </w:rPr>
        <w:t xml:space="preserve">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65 Shun Pike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Johnson, RI 02919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Rhode Island Engine </w:t>
      </w:r>
      <w:proofErr w:type="spellStart"/>
      <w:r w:rsidRPr="0046582C">
        <w:rPr>
          <w:rFonts w:ascii="Arial" w:hAnsi="Arial" w:cs="Arial"/>
          <w:sz w:val="20"/>
        </w:rPr>
        <w:t>Genco</w:t>
      </w:r>
      <w:proofErr w:type="spellEnd"/>
      <w:r w:rsidRPr="0046582C">
        <w:rPr>
          <w:rFonts w:ascii="Arial" w:hAnsi="Arial" w:cs="Arial"/>
          <w:sz w:val="20"/>
        </w:rPr>
        <w:t xml:space="preserve">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65 Shun Pike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Johnson, RI 02919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Sol Orchard San Diego 20,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Sol Orchard San Diego 21,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Sol Orchard San Diego 22,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Sol Orchard San Diego 23,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spellStart"/>
      <w:r w:rsidRPr="0046582C">
        <w:rPr>
          <w:rFonts w:ascii="Arial" w:hAnsi="Arial" w:cs="Arial"/>
          <w:sz w:val="20"/>
        </w:rPr>
        <w:t>SunE</w:t>
      </w:r>
      <w:proofErr w:type="spellEnd"/>
      <w:r w:rsidRPr="0046582C">
        <w:rPr>
          <w:rFonts w:ascii="Arial" w:hAnsi="Arial" w:cs="Arial"/>
          <w:sz w:val="20"/>
        </w:rPr>
        <w:t xml:space="preserve"> DM,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Utah Red Hills, LLC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55th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Zone J Trolling Co.,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 </w:t>
      </w:r>
    </w:p>
    <w:p w:rsidR="0046582C" w:rsidRDefault="0046582C" w:rsidP="0046582C">
      <w:pPr>
        <w:jc w:val="center"/>
        <w:rPr>
          <w:rFonts w:ascii="Arial" w:hAnsi="Arial" w:cs="Arial"/>
          <w:sz w:val="24"/>
          <w:szCs w:val="24"/>
        </w:rPr>
        <w:sectPr w:rsidR="0046582C" w:rsidSect="004658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1F74" w:rsidRDefault="00D21F74" w:rsidP="0046582C">
      <w:pPr>
        <w:jc w:val="center"/>
        <w:rPr>
          <w:rFonts w:ascii="Arial" w:hAnsi="Arial" w:cs="Arial"/>
          <w:sz w:val="24"/>
          <w:szCs w:val="24"/>
        </w:rPr>
      </w:pPr>
    </w:p>
    <w:p w:rsidR="0046582C" w:rsidRDefault="0046582C" w:rsidP="0046582C">
      <w:pPr>
        <w:jc w:val="center"/>
        <w:rPr>
          <w:rFonts w:ascii="Arial" w:hAnsi="Arial" w:cs="Arial"/>
          <w:sz w:val="24"/>
          <w:szCs w:val="24"/>
        </w:rPr>
      </w:pPr>
    </w:p>
    <w:p w:rsidR="00815918" w:rsidRDefault="00815918" w:rsidP="0046582C">
      <w:pPr>
        <w:jc w:val="center"/>
        <w:rPr>
          <w:rFonts w:ascii="Arial" w:hAnsi="Arial" w:cs="Arial"/>
          <w:sz w:val="24"/>
          <w:szCs w:val="24"/>
        </w:rPr>
      </w:pPr>
    </w:p>
    <w:p w:rsidR="00815918" w:rsidRDefault="00815918" w:rsidP="0046582C">
      <w:pPr>
        <w:jc w:val="center"/>
        <w:rPr>
          <w:rFonts w:ascii="Arial" w:hAnsi="Arial" w:cs="Arial"/>
          <w:sz w:val="24"/>
          <w:szCs w:val="24"/>
        </w:rPr>
      </w:pPr>
    </w:p>
    <w:p w:rsidR="00815918" w:rsidRPr="00815918" w:rsidRDefault="00815918" w:rsidP="00815918">
      <w:pPr>
        <w:jc w:val="right"/>
        <w:rPr>
          <w:rFonts w:ascii="Arial" w:hAnsi="Arial" w:cs="Arial"/>
          <w:sz w:val="20"/>
          <w:szCs w:val="24"/>
        </w:rPr>
      </w:pPr>
      <w:r w:rsidRPr="00815918">
        <w:rPr>
          <w:rFonts w:ascii="Arial" w:hAnsi="Arial" w:cs="Arial"/>
          <w:sz w:val="20"/>
          <w:szCs w:val="24"/>
        </w:rPr>
        <w:t>July 26, 2017</w:t>
      </w:r>
    </w:p>
    <w:sectPr w:rsidR="00815918" w:rsidRPr="00815918" w:rsidSect="004658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2C"/>
    <w:rsid w:val="00076AF3"/>
    <w:rsid w:val="0046582C"/>
    <w:rsid w:val="00815918"/>
    <w:rsid w:val="009C16B0"/>
    <w:rsid w:val="00D21F74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A6AE-AD65-4BB4-A520-44327E3E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Puget Sound Energy</cp:lastModifiedBy>
  <cp:revision>2</cp:revision>
  <dcterms:created xsi:type="dcterms:W3CDTF">2017-07-26T18:01:00Z</dcterms:created>
  <dcterms:modified xsi:type="dcterms:W3CDTF">2017-07-26T18:01:00Z</dcterms:modified>
</cp:coreProperties>
</file>