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AA" w:rsidRDefault="007F11AA">
      <w:pPr>
        <w:pStyle w:val="FirmName"/>
        <w:spacing w:line="240" w:lineRule="auto"/>
        <w:rPr>
          <w:rFonts w:ascii="Book Antiqua" w:hAnsi="Book Antiqua"/>
          <w:b/>
          <w:sz w:val="22"/>
          <w:szCs w:val="22"/>
        </w:rPr>
      </w:pPr>
      <w:r>
        <w:rPr>
          <w:rFonts w:ascii="Book Antiqua" w:hAnsi="Book Antiqua"/>
          <w:b/>
          <w:sz w:val="22"/>
          <w:szCs w:val="22"/>
        </w:rPr>
        <w:t xml:space="preserve">SYSTEM IMPACT </w:t>
      </w:r>
      <w:r w:rsidR="007C2C9D">
        <w:rPr>
          <w:rFonts w:ascii="Book Antiqua" w:hAnsi="Book Antiqua"/>
          <w:b/>
          <w:sz w:val="22"/>
          <w:szCs w:val="22"/>
        </w:rPr>
        <w:t xml:space="preserve">AND FACILITIES </w:t>
      </w:r>
      <w:r>
        <w:rPr>
          <w:rFonts w:ascii="Book Antiqua" w:hAnsi="Book Antiqua"/>
          <w:b/>
          <w:sz w:val="22"/>
          <w:szCs w:val="22"/>
        </w:rPr>
        <w:t>STUD</w:t>
      </w:r>
      <w:r w:rsidR="007C2C9D">
        <w:rPr>
          <w:rFonts w:ascii="Book Antiqua" w:hAnsi="Book Antiqua"/>
          <w:b/>
          <w:sz w:val="22"/>
          <w:szCs w:val="22"/>
        </w:rPr>
        <w:t>IES</w:t>
      </w:r>
      <w:r>
        <w:rPr>
          <w:rFonts w:ascii="Book Antiqua" w:hAnsi="Book Antiqua"/>
          <w:b/>
          <w:sz w:val="22"/>
          <w:szCs w:val="22"/>
        </w:rPr>
        <w:t xml:space="preserve"> </w:t>
      </w:r>
      <w:r w:rsidR="001F509A">
        <w:rPr>
          <w:rFonts w:ascii="Book Antiqua" w:hAnsi="Book Antiqua"/>
          <w:b/>
          <w:sz w:val="22"/>
          <w:szCs w:val="22"/>
        </w:rPr>
        <w:t>AGREEMENT</w:t>
      </w:r>
    </w:p>
    <w:p w:rsidR="003D7EFE" w:rsidRDefault="003D7EFE">
      <w:pPr>
        <w:spacing w:line="240" w:lineRule="auto"/>
        <w:jc w:val="center"/>
        <w:rPr>
          <w:rFonts w:ascii="Book Antiqua" w:hAnsi="Book Antiqua"/>
          <w:b/>
          <w:sz w:val="22"/>
          <w:szCs w:val="22"/>
        </w:rPr>
      </w:pPr>
      <w:r>
        <w:rPr>
          <w:rFonts w:ascii="Book Antiqua" w:hAnsi="Book Antiqua"/>
          <w:b/>
          <w:sz w:val="22"/>
          <w:szCs w:val="22"/>
        </w:rPr>
        <w:t>BETWEEN</w:t>
      </w:r>
    </w:p>
    <w:p w:rsidR="003D7EFE" w:rsidRDefault="003D7EFE">
      <w:pPr>
        <w:spacing w:line="240" w:lineRule="auto"/>
        <w:jc w:val="center"/>
        <w:rPr>
          <w:rFonts w:ascii="Book Antiqua" w:hAnsi="Book Antiqua"/>
          <w:b/>
          <w:sz w:val="22"/>
          <w:szCs w:val="22"/>
        </w:rPr>
      </w:pPr>
      <w:r>
        <w:rPr>
          <w:rFonts w:ascii="Book Antiqua" w:hAnsi="Book Antiqua"/>
          <w:b/>
          <w:sz w:val="22"/>
          <w:szCs w:val="22"/>
        </w:rPr>
        <w:t>PLATTE RIVER POWER AUTHORITY</w:t>
      </w:r>
    </w:p>
    <w:p w:rsidR="003D7EFE" w:rsidRDefault="003D7EFE">
      <w:pPr>
        <w:pStyle w:val="Heading6"/>
        <w:spacing w:line="240" w:lineRule="auto"/>
        <w:rPr>
          <w:rFonts w:ascii="Book Antiqua" w:hAnsi="Book Antiqua"/>
          <w:b/>
          <w:sz w:val="22"/>
          <w:szCs w:val="22"/>
        </w:rPr>
      </w:pPr>
      <w:r>
        <w:rPr>
          <w:rFonts w:ascii="Book Antiqua" w:hAnsi="Book Antiqua"/>
          <w:b/>
          <w:sz w:val="22"/>
          <w:szCs w:val="22"/>
        </w:rPr>
        <w:t>AND</w:t>
      </w:r>
    </w:p>
    <w:p w:rsidR="00350B04" w:rsidRDefault="0031140C" w:rsidP="00350B04">
      <w:pPr>
        <w:spacing w:line="240" w:lineRule="auto"/>
        <w:jc w:val="center"/>
        <w:rPr>
          <w:rFonts w:ascii="Book Antiqua" w:hAnsi="Book Antiqua"/>
          <w:b/>
          <w:sz w:val="22"/>
          <w:szCs w:val="22"/>
        </w:rPr>
      </w:pPr>
      <w:r>
        <w:rPr>
          <w:rFonts w:ascii="Book Antiqua" w:hAnsi="Book Antiqua"/>
          <w:b/>
          <w:sz w:val="22"/>
          <w:szCs w:val="22"/>
        </w:rPr>
        <w:t>[</w:t>
      </w:r>
      <w:r w:rsidR="006041E1">
        <w:rPr>
          <w:rFonts w:ascii="Book Antiqua" w:hAnsi="Book Antiqua"/>
          <w:b/>
          <w:sz w:val="22"/>
          <w:szCs w:val="22"/>
        </w:rPr>
        <w:t xml:space="preserve">Full </w:t>
      </w:r>
      <w:r w:rsidR="00804168">
        <w:rPr>
          <w:rFonts w:ascii="Book Antiqua" w:hAnsi="Book Antiqua"/>
          <w:b/>
          <w:sz w:val="22"/>
          <w:szCs w:val="22"/>
        </w:rPr>
        <w:t>Name of Interconnection Party</w:t>
      </w:r>
      <w:r>
        <w:rPr>
          <w:rFonts w:ascii="Book Antiqua" w:hAnsi="Book Antiqua"/>
          <w:b/>
          <w:sz w:val="22"/>
          <w:szCs w:val="22"/>
        </w:rPr>
        <w:t>]</w:t>
      </w:r>
    </w:p>
    <w:p w:rsidR="003D7EFE" w:rsidRDefault="003D7EFE">
      <w:pPr>
        <w:spacing w:line="240" w:lineRule="auto"/>
        <w:jc w:val="center"/>
        <w:rPr>
          <w:rFonts w:ascii="Book Antiqua" w:hAnsi="Book Antiqua"/>
          <w:b/>
          <w:sz w:val="22"/>
          <w:szCs w:val="22"/>
        </w:rPr>
      </w:pPr>
      <w:r>
        <w:rPr>
          <w:rFonts w:ascii="Book Antiqua" w:hAnsi="Book Antiqua"/>
          <w:b/>
          <w:sz w:val="22"/>
          <w:szCs w:val="22"/>
        </w:rPr>
        <w:t>FOR</w:t>
      </w:r>
    </w:p>
    <w:p w:rsidR="003D7EFE" w:rsidRDefault="006D0E7F">
      <w:pPr>
        <w:spacing w:line="240" w:lineRule="auto"/>
        <w:jc w:val="center"/>
        <w:rPr>
          <w:rFonts w:ascii="Book Antiqua" w:hAnsi="Book Antiqua"/>
          <w:b/>
          <w:sz w:val="22"/>
          <w:szCs w:val="22"/>
        </w:rPr>
      </w:pPr>
      <w:r>
        <w:rPr>
          <w:rFonts w:ascii="Book Antiqua" w:hAnsi="Book Antiqua"/>
          <w:b/>
          <w:sz w:val="22"/>
          <w:szCs w:val="22"/>
        </w:rPr>
        <w:t xml:space="preserve">PROPOSED </w:t>
      </w:r>
      <w:r w:rsidR="003D7EFE">
        <w:rPr>
          <w:rFonts w:ascii="Book Antiqua" w:hAnsi="Book Antiqua"/>
          <w:b/>
          <w:sz w:val="22"/>
          <w:szCs w:val="22"/>
        </w:rPr>
        <w:t>INTERCONNECTION OF</w:t>
      </w:r>
    </w:p>
    <w:p w:rsidR="003D7EFE" w:rsidRDefault="0031140C">
      <w:pPr>
        <w:spacing w:line="240" w:lineRule="auto"/>
        <w:jc w:val="center"/>
        <w:rPr>
          <w:rFonts w:ascii="Book Antiqua" w:hAnsi="Book Antiqua"/>
          <w:b/>
          <w:sz w:val="22"/>
          <w:szCs w:val="22"/>
        </w:rPr>
      </w:pPr>
      <w:r>
        <w:rPr>
          <w:rFonts w:ascii="Book Antiqua" w:hAnsi="Book Antiqua"/>
          <w:b/>
          <w:sz w:val="22"/>
          <w:szCs w:val="22"/>
        </w:rPr>
        <w:t>[</w:t>
      </w:r>
      <w:r w:rsidR="00804168">
        <w:rPr>
          <w:rFonts w:ascii="Book Antiqua" w:hAnsi="Book Antiqua"/>
          <w:b/>
          <w:sz w:val="22"/>
          <w:szCs w:val="22"/>
        </w:rPr>
        <w:t>Project]</w:t>
      </w:r>
    </w:p>
    <w:p w:rsidR="003D7EFE" w:rsidRDefault="003D7EFE">
      <w:pPr>
        <w:pStyle w:val="FirmName"/>
        <w:spacing w:line="240" w:lineRule="auto"/>
        <w:jc w:val="both"/>
        <w:rPr>
          <w:rFonts w:ascii="Book Antiqua" w:hAnsi="Book Antiqua"/>
          <w:sz w:val="22"/>
          <w:szCs w:val="22"/>
        </w:rPr>
      </w:pPr>
    </w:p>
    <w:p w:rsidR="003D7EFE" w:rsidRDefault="003D7EFE" w:rsidP="00E43086">
      <w:pPr>
        <w:shd w:val="clear" w:color="auto" w:fill="FFFFFF"/>
        <w:spacing w:line="240" w:lineRule="auto"/>
        <w:rPr>
          <w:rFonts w:ascii="Book Antiqua" w:hAnsi="Book Antiqua"/>
          <w:color w:val="000000"/>
          <w:sz w:val="22"/>
          <w:szCs w:val="22"/>
        </w:rPr>
      </w:pPr>
      <w:r>
        <w:rPr>
          <w:rFonts w:ascii="Book Antiqua" w:hAnsi="Book Antiqua"/>
          <w:color w:val="000000"/>
          <w:sz w:val="22"/>
          <w:szCs w:val="22"/>
        </w:rPr>
        <w:t xml:space="preserve">This Agreement is made and entered into this ______ day of _______________ </w:t>
      </w:r>
      <w:r w:rsidR="00DA6A14">
        <w:rPr>
          <w:rFonts w:ascii="Book Antiqua" w:hAnsi="Book Antiqua"/>
          <w:color w:val="000000"/>
          <w:sz w:val="22"/>
          <w:szCs w:val="22"/>
        </w:rPr>
        <w:t>20</w:t>
      </w:r>
      <w:r w:rsidR="00804168">
        <w:rPr>
          <w:rFonts w:ascii="Book Antiqua" w:hAnsi="Book Antiqua"/>
          <w:color w:val="000000"/>
          <w:sz w:val="22"/>
          <w:szCs w:val="22"/>
        </w:rPr>
        <w:t>___</w:t>
      </w:r>
      <w:r>
        <w:rPr>
          <w:rFonts w:ascii="Book Antiqua" w:hAnsi="Book Antiqua"/>
          <w:color w:val="000000"/>
          <w:sz w:val="22"/>
          <w:szCs w:val="22"/>
        </w:rPr>
        <w:t>,</w:t>
      </w:r>
      <w:r w:rsidR="00553540">
        <w:rPr>
          <w:rFonts w:ascii="Book Antiqua" w:hAnsi="Book Antiqua"/>
          <w:color w:val="000000"/>
          <w:sz w:val="22"/>
          <w:szCs w:val="22"/>
        </w:rPr>
        <w:t xml:space="preserve"> </w:t>
      </w:r>
      <w:r>
        <w:rPr>
          <w:rFonts w:ascii="Book Antiqua" w:hAnsi="Book Antiqua"/>
          <w:color w:val="000000"/>
          <w:sz w:val="22"/>
          <w:szCs w:val="22"/>
        </w:rPr>
        <w:t xml:space="preserve">by and between PLATTE RIVER POWER AUTHORITY, a Colorado political subdivision, hereinafter referred to as "Platte River," and </w:t>
      </w:r>
      <w:r w:rsidR="00804168">
        <w:rPr>
          <w:rFonts w:ascii="Book Antiqua" w:hAnsi="Book Antiqua"/>
          <w:color w:val="000000"/>
          <w:sz w:val="22"/>
          <w:szCs w:val="22"/>
        </w:rPr>
        <w:t>[</w:t>
      </w:r>
      <w:r w:rsidR="006D0E7F">
        <w:rPr>
          <w:rFonts w:ascii="Book Antiqua" w:hAnsi="Book Antiqua"/>
          <w:color w:val="000000"/>
          <w:sz w:val="22"/>
          <w:szCs w:val="22"/>
        </w:rPr>
        <w:t xml:space="preserve">Full </w:t>
      </w:r>
      <w:r w:rsidR="00804168">
        <w:rPr>
          <w:rFonts w:ascii="Book Antiqua" w:hAnsi="Book Antiqua"/>
          <w:color w:val="000000"/>
          <w:sz w:val="22"/>
          <w:szCs w:val="22"/>
        </w:rPr>
        <w:t>Name of Interconnection Party]</w:t>
      </w:r>
      <w:r w:rsidR="00350B04">
        <w:rPr>
          <w:rFonts w:ascii="Book Antiqua" w:hAnsi="Book Antiqua"/>
          <w:color w:val="000000"/>
          <w:sz w:val="22"/>
          <w:szCs w:val="22"/>
        </w:rPr>
        <w:t xml:space="preserve">, a </w:t>
      </w:r>
      <w:r w:rsidR="006D0E7F">
        <w:rPr>
          <w:rFonts w:ascii="Book Antiqua" w:hAnsi="Book Antiqua"/>
          <w:color w:val="000000"/>
          <w:sz w:val="22"/>
          <w:szCs w:val="22"/>
        </w:rPr>
        <w:t>[</w:t>
      </w:r>
      <w:r w:rsidR="00200B65">
        <w:rPr>
          <w:rFonts w:ascii="Book Antiqua" w:hAnsi="Book Antiqua"/>
          <w:color w:val="000000"/>
          <w:sz w:val="22"/>
          <w:szCs w:val="22"/>
        </w:rPr>
        <w:t>abbreviated</w:t>
      </w:r>
      <w:r w:rsidR="00DF7944">
        <w:rPr>
          <w:rFonts w:ascii="Book Antiqua" w:hAnsi="Book Antiqua"/>
          <w:color w:val="000000"/>
          <w:sz w:val="22"/>
          <w:szCs w:val="22"/>
        </w:rPr>
        <w:t xml:space="preserve"> </w:t>
      </w:r>
      <w:r w:rsidR="006D0E7F">
        <w:rPr>
          <w:rFonts w:ascii="Book Antiqua" w:hAnsi="Book Antiqua"/>
          <w:color w:val="000000"/>
          <w:sz w:val="22"/>
          <w:szCs w:val="22"/>
        </w:rPr>
        <w:t>corporate information]</w:t>
      </w:r>
      <w:r w:rsidR="00350B04">
        <w:rPr>
          <w:rFonts w:ascii="Book Antiqua" w:hAnsi="Book Antiqua"/>
          <w:color w:val="000000"/>
          <w:sz w:val="22"/>
          <w:szCs w:val="22"/>
        </w:rPr>
        <w:t>, herein</w:t>
      </w:r>
      <w:r w:rsidR="004506E1">
        <w:rPr>
          <w:rFonts w:ascii="Book Antiqua" w:hAnsi="Book Antiqua"/>
          <w:color w:val="000000"/>
          <w:sz w:val="22"/>
          <w:szCs w:val="22"/>
        </w:rPr>
        <w:t>after referred to as "</w:t>
      </w:r>
      <w:r w:rsidR="006D0E7F">
        <w:rPr>
          <w:rFonts w:ascii="Book Antiqua" w:hAnsi="Book Antiqua"/>
          <w:color w:val="000000"/>
          <w:sz w:val="22"/>
          <w:szCs w:val="22"/>
        </w:rPr>
        <w:t>[Name]</w:t>
      </w:r>
      <w:r w:rsidR="004506E1">
        <w:rPr>
          <w:rFonts w:ascii="Book Antiqua" w:hAnsi="Book Antiqua"/>
          <w:color w:val="000000"/>
          <w:sz w:val="22"/>
          <w:szCs w:val="22"/>
        </w:rPr>
        <w:t>.</w:t>
      </w:r>
      <w:r w:rsidR="00350B04">
        <w:rPr>
          <w:rFonts w:ascii="Book Antiqua" w:hAnsi="Book Antiqua"/>
          <w:color w:val="000000"/>
          <w:sz w:val="22"/>
          <w:szCs w:val="22"/>
        </w:rPr>
        <w:t>”</w:t>
      </w:r>
      <w:r w:rsidR="00E43086">
        <w:rPr>
          <w:rFonts w:ascii="Book Antiqua" w:hAnsi="Book Antiqua"/>
          <w:color w:val="000000"/>
          <w:sz w:val="22"/>
          <w:szCs w:val="22"/>
        </w:rPr>
        <w:t xml:space="preserve">  </w:t>
      </w:r>
      <w:r w:rsidR="003632BC">
        <w:rPr>
          <w:rFonts w:ascii="Book Antiqua" w:hAnsi="Book Antiqua"/>
          <w:color w:val="000000"/>
          <w:sz w:val="22"/>
          <w:szCs w:val="22"/>
        </w:rPr>
        <w:t xml:space="preserve">Platte River and </w:t>
      </w:r>
      <w:r w:rsidR="00950163">
        <w:rPr>
          <w:rFonts w:ascii="Book Antiqua" w:hAnsi="Book Antiqua"/>
          <w:color w:val="000000"/>
          <w:sz w:val="22"/>
          <w:szCs w:val="22"/>
        </w:rPr>
        <w:t>[Name]</w:t>
      </w:r>
      <w:r w:rsidR="003632BC">
        <w:rPr>
          <w:rFonts w:ascii="Book Antiqua" w:hAnsi="Book Antiqua"/>
          <w:color w:val="000000"/>
          <w:sz w:val="22"/>
          <w:szCs w:val="22"/>
        </w:rPr>
        <w:t xml:space="preserve"> are referred to hereinafter individually as a “Party” o</w:t>
      </w:r>
      <w:r w:rsidR="00BF5576">
        <w:rPr>
          <w:rFonts w:ascii="Book Antiqua" w:hAnsi="Book Antiqua"/>
          <w:color w:val="000000"/>
          <w:sz w:val="22"/>
          <w:szCs w:val="22"/>
        </w:rPr>
        <w:t>r</w:t>
      </w:r>
      <w:r w:rsidR="003632BC">
        <w:rPr>
          <w:rFonts w:ascii="Book Antiqua" w:hAnsi="Book Antiqua"/>
          <w:color w:val="000000"/>
          <w:sz w:val="22"/>
          <w:szCs w:val="22"/>
        </w:rPr>
        <w:t xml:space="preserve"> collectively as the “Parties”.</w:t>
      </w:r>
    </w:p>
    <w:p w:rsidR="003632BC" w:rsidRDefault="003632BC" w:rsidP="00501FCE">
      <w:pPr>
        <w:spacing w:line="240" w:lineRule="auto"/>
        <w:rPr>
          <w:rFonts w:ascii="Book Antiqua" w:hAnsi="Book Antiqua"/>
          <w:color w:val="000000"/>
          <w:sz w:val="22"/>
          <w:szCs w:val="22"/>
        </w:rPr>
      </w:pPr>
    </w:p>
    <w:p w:rsidR="003D7EFE" w:rsidRPr="00292BEE" w:rsidRDefault="003D7EFE" w:rsidP="00501FCE">
      <w:pPr>
        <w:numPr>
          <w:ilvl w:val="0"/>
          <w:numId w:val="2"/>
        </w:numPr>
        <w:spacing w:line="240" w:lineRule="auto"/>
        <w:rPr>
          <w:rFonts w:ascii="Book Antiqua" w:hAnsi="Book Antiqua"/>
          <w:sz w:val="22"/>
          <w:szCs w:val="22"/>
        </w:rPr>
      </w:pPr>
      <w:r w:rsidRPr="00292BEE">
        <w:rPr>
          <w:rFonts w:ascii="Book Antiqua" w:hAnsi="Book Antiqua"/>
          <w:sz w:val="22"/>
          <w:szCs w:val="22"/>
          <w:u w:val="single"/>
        </w:rPr>
        <w:t>Recitals</w:t>
      </w:r>
    </w:p>
    <w:p w:rsidR="003D7EFE" w:rsidRPr="00292BEE" w:rsidRDefault="003D7EFE" w:rsidP="00501FCE">
      <w:pPr>
        <w:spacing w:line="240" w:lineRule="auto"/>
        <w:rPr>
          <w:rFonts w:ascii="Book Antiqua" w:hAnsi="Book Antiqua"/>
          <w:sz w:val="22"/>
          <w:szCs w:val="22"/>
        </w:rPr>
      </w:pPr>
    </w:p>
    <w:p w:rsidR="003D7EFE" w:rsidRPr="00292BEE" w:rsidRDefault="003D7EFE" w:rsidP="00501FCE">
      <w:pPr>
        <w:numPr>
          <w:ilvl w:val="1"/>
          <w:numId w:val="3"/>
        </w:numPr>
        <w:tabs>
          <w:tab w:val="clear" w:pos="810"/>
        </w:tabs>
        <w:spacing w:line="240" w:lineRule="auto"/>
        <w:ind w:left="1036" w:hanging="590"/>
        <w:rPr>
          <w:rFonts w:ascii="Book Antiqua" w:hAnsi="Book Antiqua"/>
          <w:sz w:val="22"/>
          <w:szCs w:val="22"/>
        </w:rPr>
      </w:pPr>
      <w:r w:rsidRPr="00292BEE">
        <w:rPr>
          <w:rFonts w:ascii="Book Antiqua" w:hAnsi="Book Antiqua"/>
          <w:sz w:val="22"/>
          <w:szCs w:val="22"/>
        </w:rPr>
        <w:t>Platte River is a municipal electric utility engaged in generating, purchasing, and transmitting electric energy to its municipal customers in Estes Park, Fort Collins, Longmont, and Loveland, Colorado.</w:t>
      </w:r>
    </w:p>
    <w:p w:rsidR="003D7EFE" w:rsidRPr="00292BEE" w:rsidRDefault="003D7EFE" w:rsidP="00501FCE">
      <w:pPr>
        <w:spacing w:line="240" w:lineRule="auto"/>
        <w:rPr>
          <w:rFonts w:ascii="Book Antiqua" w:hAnsi="Book Antiqua"/>
          <w:sz w:val="22"/>
          <w:szCs w:val="22"/>
        </w:rPr>
      </w:pPr>
    </w:p>
    <w:p w:rsidR="00350B04" w:rsidRPr="00292BEE" w:rsidRDefault="006D0E7F" w:rsidP="00501FCE">
      <w:pPr>
        <w:numPr>
          <w:ilvl w:val="1"/>
          <w:numId w:val="3"/>
        </w:numPr>
        <w:tabs>
          <w:tab w:val="clear" w:pos="810"/>
        </w:tabs>
        <w:spacing w:line="240" w:lineRule="auto"/>
        <w:ind w:left="1036" w:hanging="590"/>
        <w:rPr>
          <w:rFonts w:ascii="Book Antiqua" w:hAnsi="Book Antiqua"/>
          <w:sz w:val="22"/>
          <w:szCs w:val="22"/>
        </w:rPr>
      </w:pPr>
      <w:r>
        <w:rPr>
          <w:rFonts w:ascii="Book Antiqua" w:hAnsi="Book Antiqua"/>
          <w:color w:val="000000"/>
          <w:sz w:val="22"/>
          <w:szCs w:val="22"/>
        </w:rPr>
        <w:t>[Name]</w:t>
      </w:r>
      <w:r w:rsidR="00804168" w:rsidRPr="00292BEE">
        <w:rPr>
          <w:rFonts w:ascii="Book Antiqua" w:hAnsi="Book Antiqua"/>
          <w:sz w:val="22"/>
          <w:szCs w:val="22"/>
        </w:rPr>
        <w:t xml:space="preserve"> </w:t>
      </w:r>
      <w:r w:rsidR="00350B04" w:rsidRPr="00292BEE">
        <w:rPr>
          <w:rFonts w:ascii="Book Antiqua" w:hAnsi="Book Antiqua"/>
          <w:sz w:val="22"/>
          <w:szCs w:val="22"/>
        </w:rPr>
        <w:t>is</w:t>
      </w:r>
      <w:r w:rsidR="00DF7944">
        <w:rPr>
          <w:rFonts w:ascii="Book Antiqua" w:hAnsi="Book Antiqua"/>
          <w:sz w:val="22"/>
          <w:szCs w:val="22"/>
        </w:rPr>
        <w:t xml:space="preserve"> a [expanded corporate information]</w:t>
      </w:r>
      <w:r w:rsidR="00B8443B" w:rsidRPr="00292BEE">
        <w:rPr>
          <w:rFonts w:ascii="Book Antiqua" w:hAnsi="Book Antiqua"/>
          <w:sz w:val="22"/>
          <w:szCs w:val="22"/>
        </w:rPr>
        <w:t>.</w:t>
      </w:r>
    </w:p>
    <w:p w:rsidR="00B8443B" w:rsidRPr="00292BEE" w:rsidRDefault="00B8443B" w:rsidP="00501FCE">
      <w:pPr>
        <w:spacing w:line="240" w:lineRule="auto"/>
        <w:rPr>
          <w:rFonts w:ascii="Book Antiqua" w:hAnsi="Book Antiqua"/>
          <w:sz w:val="22"/>
          <w:szCs w:val="22"/>
        </w:rPr>
      </w:pPr>
    </w:p>
    <w:p w:rsidR="003D7EFE" w:rsidRPr="00292BEE" w:rsidRDefault="006D0E7F" w:rsidP="00501FCE">
      <w:pPr>
        <w:numPr>
          <w:ilvl w:val="1"/>
          <w:numId w:val="3"/>
        </w:numPr>
        <w:tabs>
          <w:tab w:val="clear" w:pos="810"/>
        </w:tabs>
        <w:spacing w:line="240" w:lineRule="auto"/>
        <w:ind w:left="1036" w:hanging="590"/>
        <w:rPr>
          <w:rFonts w:ascii="Book Antiqua" w:hAnsi="Book Antiqua"/>
          <w:sz w:val="22"/>
          <w:szCs w:val="22"/>
        </w:rPr>
      </w:pPr>
      <w:r>
        <w:rPr>
          <w:rFonts w:ascii="Book Antiqua" w:hAnsi="Book Antiqua"/>
          <w:color w:val="000000"/>
          <w:sz w:val="22"/>
          <w:szCs w:val="22"/>
        </w:rPr>
        <w:t>[Name]</w:t>
      </w:r>
      <w:r w:rsidRPr="00292BEE">
        <w:rPr>
          <w:rFonts w:ascii="Book Antiqua" w:hAnsi="Book Antiqua"/>
          <w:sz w:val="22"/>
          <w:szCs w:val="22"/>
        </w:rPr>
        <w:t xml:space="preserve"> </w:t>
      </w:r>
      <w:r w:rsidR="008C62CE">
        <w:rPr>
          <w:rFonts w:ascii="Book Antiqua" w:hAnsi="Book Antiqua"/>
          <w:sz w:val="22"/>
          <w:szCs w:val="22"/>
        </w:rPr>
        <w:t xml:space="preserve">is </w:t>
      </w:r>
      <w:r>
        <w:rPr>
          <w:rFonts w:ascii="Book Antiqua" w:hAnsi="Book Antiqua"/>
          <w:color w:val="000000"/>
          <w:sz w:val="22"/>
          <w:szCs w:val="22"/>
        </w:rPr>
        <w:t>propos</w:t>
      </w:r>
      <w:r w:rsidR="008C62CE">
        <w:rPr>
          <w:rFonts w:ascii="Book Antiqua" w:hAnsi="Book Antiqua"/>
          <w:color w:val="000000"/>
          <w:sz w:val="22"/>
          <w:szCs w:val="22"/>
        </w:rPr>
        <w:t>ing</w:t>
      </w:r>
      <w:r>
        <w:rPr>
          <w:rFonts w:ascii="Book Antiqua" w:hAnsi="Book Antiqua"/>
          <w:color w:val="000000"/>
          <w:sz w:val="22"/>
          <w:szCs w:val="22"/>
        </w:rPr>
        <w:t xml:space="preserve"> to develop [</w:t>
      </w:r>
      <w:r w:rsidR="008C62CE">
        <w:rPr>
          <w:rFonts w:ascii="Book Antiqua" w:hAnsi="Book Antiqua"/>
          <w:color w:val="000000"/>
          <w:sz w:val="22"/>
          <w:szCs w:val="22"/>
        </w:rPr>
        <w:t>description of Interconnection P</w:t>
      </w:r>
      <w:r>
        <w:rPr>
          <w:rFonts w:ascii="Book Antiqua" w:hAnsi="Book Antiqua"/>
          <w:color w:val="000000"/>
          <w:sz w:val="22"/>
          <w:szCs w:val="22"/>
        </w:rPr>
        <w:t xml:space="preserve">roject] and interconnect </w:t>
      </w:r>
      <w:r w:rsidR="008C62CE">
        <w:rPr>
          <w:rFonts w:ascii="Book Antiqua" w:hAnsi="Book Antiqua"/>
          <w:color w:val="000000"/>
          <w:sz w:val="22"/>
          <w:szCs w:val="22"/>
        </w:rPr>
        <w:t>at</w:t>
      </w:r>
      <w:r>
        <w:rPr>
          <w:rFonts w:ascii="Book Antiqua" w:hAnsi="Book Antiqua"/>
          <w:color w:val="000000"/>
          <w:sz w:val="22"/>
          <w:szCs w:val="22"/>
        </w:rPr>
        <w:t xml:space="preserve"> Platte River</w:t>
      </w:r>
      <w:r w:rsidR="008C62CE">
        <w:rPr>
          <w:rFonts w:ascii="Book Antiqua" w:hAnsi="Book Antiqua"/>
          <w:color w:val="000000"/>
          <w:sz w:val="22"/>
          <w:szCs w:val="22"/>
        </w:rPr>
        <w:t>’s</w:t>
      </w:r>
      <w:r>
        <w:rPr>
          <w:rFonts w:ascii="Book Antiqua" w:hAnsi="Book Antiqua"/>
          <w:color w:val="000000"/>
          <w:sz w:val="22"/>
          <w:szCs w:val="22"/>
        </w:rPr>
        <w:t xml:space="preserve"> [facility</w:t>
      </w:r>
      <w:r w:rsidR="008C62CE">
        <w:rPr>
          <w:rFonts w:ascii="Book Antiqua" w:hAnsi="Book Antiqua"/>
          <w:color w:val="000000"/>
          <w:sz w:val="22"/>
          <w:szCs w:val="22"/>
        </w:rPr>
        <w:t xml:space="preserve"> and location]</w:t>
      </w:r>
      <w:r w:rsidR="003D7EFE" w:rsidRPr="00292BEE">
        <w:rPr>
          <w:rFonts w:ascii="Book Antiqua" w:hAnsi="Book Antiqua"/>
          <w:sz w:val="22"/>
          <w:szCs w:val="22"/>
        </w:rPr>
        <w:t>.</w:t>
      </w:r>
    </w:p>
    <w:p w:rsidR="003D7EFE" w:rsidRPr="00292BEE" w:rsidRDefault="003D7EFE" w:rsidP="00501FCE">
      <w:pPr>
        <w:pStyle w:val="ListParagraph"/>
        <w:spacing w:line="240" w:lineRule="auto"/>
        <w:rPr>
          <w:rFonts w:ascii="Book Antiqua" w:hAnsi="Book Antiqua"/>
          <w:sz w:val="22"/>
          <w:szCs w:val="22"/>
        </w:rPr>
      </w:pPr>
    </w:p>
    <w:p w:rsidR="003D7EFE" w:rsidRPr="00292BEE" w:rsidRDefault="008C62CE" w:rsidP="00501FCE">
      <w:pPr>
        <w:numPr>
          <w:ilvl w:val="1"/>
          <w:numId w:val="3"/>
        </w:numPr>
        <w:tabs>
          <w:tab w:val="clear" w:pos="810"/>
        </w:tabs>
        <w:spacing w:line="240" w:lineRule="auto"/>
        <w:ind w:left="1036" w:hanging="590"/>
        <w:rPr>
          <w:rFonts w:ascii="Book Antiqua" w:hAnsi="Book Antiqua"/>
          <w:sz w:val="22"/>
          <w:szCs w:val="22"/>
        </w:rPr>
      </w:pPr>
      <w:r>
        <w:rPr>
          <w:rFonts w:ascii="Book Antiqua" w:hAnsi="Book Antiqua"/>
          <w:color w:val="000000"/>
          <w:sz w:val="22"/>
          <w:szCs w:val="22"/>
        </w:rPr>
        <w:t>[Name]</w:t>
      </w:r>
      <w:r w:rsidRPr="00292BEE">
        <w:rPr>
          <w:rFonts w:ascii="Book Antiqua" w:hAnsi="Book Antiqua"/>
          <w:sz w:val="22"/>
          <w:szCs w:val="22"/>
        </w:rPr>
        <w:t xml:space="preserve"> </w:t>
      </w:r>
      <w:r>
        <w:rPr>
          <w:rFonts w:ascii="Book Antiqua" w:hAnsi="Book Antiqua"/>
          <w:sz w:val="22"/>
          <w:szCs w:val="22"/>
        </w:rPr>
        <w:t>has requested Platte River to perform a System Impact Study</w:t>
      </w:r>
      <w:r w:rsidR="007C2C9D">
        <w:rPr>
          <w:rFonts w:ascii="Book Antiqua" w:hAnsi="Book Antiqua"/>
          <w:sz w:val="22"/>
          <w:szCs w:val="22"/>
        </w:rPr>
        <w:t xml:space="preserve"> and if necessary a Facilities Study (Studies, collectively)</w:t>
      </w:r>
      <w:r>
        <w:rPr>
          <w:rFonts w:ascii="Book Antiqua" w:hAnsi="Book Antiqua"/>
          <w:sz w:val="22"/>
          <w:szCs w:val="22"/>
        </w:rPr>
        <w:t xml:space="preserve"> to assess the impacts of connecting the [</w:t>
      </w:r>
      <w:r>
        <w:rPr>
          <w:rFonts w:ascii="Book Antiqua" w:hAnsi="Book Antiqua"/>
          <w:color w:val="000000"/>
          <w:sz w:val="22"/>
          <w:szCs w:val="22"/>
        </w:rPr>
        <w:t>Interconnection Project] to Platte River’s transmission facilities, transmission system, and neighboring facilities and systems</w:t>
      </w:r>
      <w:r w:rsidRPr="00292BEE">
        <w:rPr>
          <w:rFonts w:ascii="Book Antiqua" w:hAnsi="Book Antiqua"/>
          <w:sz w:val="22"/>
          <w:szCs w:val="22"/>
        </w:rPr>
        <w:t>.</w:t>
      </w:r>
    </w:p>
    <w:p w:rsidR="003D7EFE" w:rsidRPr="00292BEE" w:rsidRDefault="003D7EFE" w:rsidP="00501FCE">
      <w:pPr>
        <w:pStyle w:val="ListParagraph"/>
        <w:spacing w:line="240" w:lineRule="auto"/>
        <w:rPr>
          <w:rFonts w:ascii="Book Antiqua" w:hAnsi="Book Antiqua"/>
          <w:sz w:val="22"/>
          <w:szCs w:val="22"/>
        </w:rPr>
      </w:pPr>
    </w:p>
    <w:p w:rsidR="00C6367E" w:rsidRPr="006041E1" w:rsidRDefault="006041E1" w:rsidP="00501FCE">
      <w:pPr>
        <w:numPr>
          <w:ilvl w:val="1"/>
          <w:numId w:val="3"/>
        </w:numPr>
        <w:tabs>
          <w:tab w:val="clear" w:pos="810"/>
        </w:tabs>
        <w:spacing w:line="240" w:lineRule="auto"/>
        <w:ind w:left="1036" w:hanging="590"/>
        <w:rPr>
          <w:rFonts w:ascii="Book Antiqua" w:hAnsi="Book Antiqua"/>
          <w:color w:val="000000"/>
          <w:sz w:val="22"/>
          <w:szCs w:val="22"/>
        </w:rPr>
      </w:pPr>
      <w:r>
        <w:rPr>
          <w:rFonts w:ascii="Book Antiqua" w:hAnsi="Book Antiqua"/>
          <w:color w:val="000000"/>
          <w:sz w:val="22"/>
          <w:szCs w:val="22"/>
        </w:rPr>
        <w:t>[Name] desires</w:t>
      </w:r>
      <w:r w:rsidR="003D7EFE" w:rsidRPr="006041E1">
        <w:rPr>
          <w:rFonts w:ascii="Book Antiqua" w:hAnsi="Book Antiqua"/>
          <w:color w:val="000000"/>
          <w:sz w:val="22"/>
          <w:szCs w:val="22"/>
        </w:rPr>
        <w:t xml:space="preserve"> to have the </w:t>
      </w:r>
      <w:r>
        <w:rPr>
          <w:rFonts w:ascii="Book Antiqua" w:hAnsi="Book Antiqua"/>
          <w:color w:val="000000"/>
          <w:sz w:val="22"/>
          <w:szCs w:val="22"/>
        </w:rPr>
        <w:t>[</w:t>
      </w:r>
      <w:r w:rsidR="00200B65">
        <w:rPr>
          <w:rFonts w:ascii="Book Antiqua" w:hAnsi="Book Antiqua"/>
          <w:color w:val="000000"/>
          <w:sz w:val="22"/>
          <w:szCs w:val="22"/>
        </w:rPr>
        <w:t>Project]</w:t>
      </w:r>
      <w:r w:rsidR="003D7EFE" w:rsidRPr="006041E1">
        <w:rPr>
          <w:rFonts w:ascii="Book Antiqua" w:hAnsi="Book Antiqua"/>
          <w:color w:val="000000"/>
          <w:sz w:val="22"/>
          <w:szCs w:val="22"/>
        </w:rPr>
        <w:t xml:space="preserve"> completed </w:t>
      </w:r>
      <w:r w:rsidR="00200B65">
        <w:rPr>
          <w:rFonts w:ascii="Book Antiqua" w:hAnsi="Book Antiqua"/>
          <w:color w:val="000000"/>
          <w:sz w:val="22"/>
          <w:szCs w:val="22"/>
        </w:rPr>
        <w:t xml:space="preserve">and in-service </w:t>
      </w:r>
      <w:r w:rsidR="003D7EFE" w:rsidRPr="006041E1">
        <w:rPr>
          <w:rFonts w:ascii="Book Antiqua" w:hAnsi="Book Antiqua"/>
          <w:color w:val="000000"/>
          <w:sz w:val="22"/>
          <w:szCs w:val="22"/>
        </w:rPr>
        <w:t xml:space="preserve">by </w:t>
      </w:r>
      <w:r w:rsidR="00200B65">
        <w:rPr>
          <w:rFonts w:ascii="Book Antiqua" w:hAnsi="Book Antiqua"/>
          <w:color w:val="000000"/>
          <w:sz w:val="22"/>
          <w:szCs w:val="22"/>
        </w:rPr>
        <w:t>[date]</w:t>
      </w:r>
      <w:r w:rsidR="00A0521B" w:rsidRPr="006041E1">
        <w:rPr>
          <w:rFonts w:ascii="Book Antiqua" w:hAnsi="Book Antiqua"/>
          <w:color w:val="000000"/>
          <w:sz w:val="22"/>
          <w:szCs w:val="22"/>
        </w:rPr>
        <w:t>.</w:t>
      </w:r>
    </w:p>
    <w:p w:rsidR="008C62CE" w:rsidRPr="006041E1" w:rsidRDefault="008C62CE" w:rsidP="006041E1">
      <w:pPr>
        <w:spacing w:line="240" w:lineRule="auto"/>
        <w:ind w:left="1036"/>
        <w:rPr>
          <w:rFonts w:ascii="Book Antiqua" w:hAnsi="Book Antiqua"/>
          <w:color w:val="000000"/>
          <w:sz w:val="22"/>
          <w:szCs w:val="22"/>
        </w:rPr>
      </w:pPr>
    </w:p>
    <w:p w:rsidR="00F25ECD" w:rsidRPr="00292BEE" w:rsidRDefault="00A0521B" w:rsidP="00501FCE">
      <w:pPr>
        <w:spacing w:line="240" w:lineRule="auto"/>
        <w:ind w:left="504" w:hanging="504"/>
        <w:rPr>
          <w:rFonts w:ascii="Book Antiqua" w:hAnsi="Book Antiqua"/>
          <w:sz w:val="22"/>
          <w:szCs w:val="22"/>
        </w:rPr>
      </w:pPr>
      <w:r w:rsidRPr="00292BEE">
        <w:rPr>
          <w:rFonts w:ascii="Book Antiqua" w:hAnsi="Book Antiqua"/>
          <w:sz w:val="22"/>
          <w:szCs w:val="22"/>
        </w:rPr>
        <w:t>2.</w:t>
      </w:r>
      <w:r w:rsidRPr="00292BEE">
        <w:rPr>
          <w:rFonts w:ascii="Book Antiqua" w:hAnsi="Book Antiqua"/>
          <w:sz w:val="22"/>
          <w:szCs w:val="22"/>
        </w:rPr>
        <w:tab/>
      </w:r>
      <w:r w:rsidR="005B6E64" w:rsidRPr="00292BEE">
        <w:rPr>
          <w:rFonts w:ascii="Book Antiqua" w:hAnsi="Book Antiqua"/>
          <w:sz w:val="22"/>
          <w:szCs w:val="22"/>
          <w:u w:val="single"/>
        </w:rPr>
        <w:t>Contract</w:t>
      </w:r>
      <w:r w:rsidR="005B6E64" w:rsidRPr="00292BEE">
        <w:rPr>
          <w:rFonts w:ascii="Book Antiqua" w:hAnsi="Book Antiqua"/>
          <w:sz w:val="22"/>
          <w:szCs w:val="22"/>
        </w:rPr>
        <w:t xml:space="preserve">.  </w:t>
      </w:r>
      <w:r w:rsidRPr="00292BEE">
        <w:rPr>
          <w:rFonts w:ascii="Book Antiqua" w:hAnsi="Book Antiqua"/>
          <w:sz w:val="22"/>
          <w:szCs w:val="22"/>
        </w:rPr>
        <w:t>The Parties agree to the terms and condition</w:t>
      </w:r>
      <w:r w:rsidR="004B56AC">
        <w:rPr>
          <w:rFonts w:ascii="Book Antiqua" w:hAnsi="Book Antiqua"/>
          <w:sz w:val="22"/>
          <w:szCs w:val="22"/>
        </w:rPr>
        <w:t>s</w:t>
      </w:r>
      <w:r w:rsidR="00EB1236">
        <w:rPr>
          <w:rFonts w:ascii="Book Antiqua" w:hAnsi="Book Antiqua"/>
          <w:sz w:val="22"/>
          <w:szCs w:val="22"/>
        </w:rPr>
        <w:t xml:space="preserve"> set forth herein.</w:t>
      </w:r>
    </w:p>
    <w:p w:rsidR="00C6367E" w:rsidRDefault="00C6367E" w:rsidP="00501FCE">
      <w:pPr>
        <w:spacing w:line="240" w:lineRule="auto"/>
        <w:ind w:left="504" w:hanging="504"/>
        <w:rPr>
          <w:rFonts w:ascii="Book Antiqua" w:hAnsi="Book Antiqua"/>
          <w:sz w:val="22"/>
          <w:szCs w:val="22"/>
        </w:rPr>
      </w:pPr>
    </w:p>
    <w:p w:rsidR="00EA01F5" w:rsidRDefault="00EA01F5" w:rsidP="00DD3B98">
      <w:pPr>
        <w:spacing w:line="240" w:lineRule="auto"/>
        <w:ind w:left="540" w:hanging="540"/>
        <w:rPr>
          <w:rFonts w:ascii="Book Antiqua" w:hAnsi="Book Antiqua"/>
          <w:sz w:val="22"/>
          <w:szCs w:val="22"/>
        </w:rPr>
      </w:pPr>
      <w:r>
        <w:rPr>
          <w:rFonts w:ascii="Book Antiqua" w:hAnsi="Book Antiqua"/>
          <w:sz w:val="22"/>
          <w:szCs w:val="22"/>
        </w:rPr>
        <w:t>3</w:t>
      </w:r>
      <w:r w:rsidR="00CA70DD" w:rsidRPr="00292BEE">
        <w:rPr>
          <w:rFonts w:ascii="Book Antiqua" w:hAnsi="Book Antiqua"/>
          <w:sz w:val="22"/>
          <w:szCs w:val="22"/>
        </w:rPr>
        <w:t>.</w:t>
      </w:r>
      <w:r w:rsidR="00CA70DD" w:rsidRPr="00292BEE">
        <w:rPr>
          <w:rFonts w:ascii="Book Antiqua" w:hAnsi="Book Antiqua"/>
          <w:sz w:val="22"/>
          <w:szCs w:val="22"/>
        </w:rPr>
        <w:tab/>
      </w:r>
      <w:r w:rsidR="003D7EFE" w:rsidRPr="00292BEE">
        <w:rPr>
          <w:rFonts w:ascii="Book Antiqua" w:hAnsi="Book Antiqua"/>
          <w:sz w:val="22"/>
          <w:szCs w:val="22"/>
          <w:u w:val="single"/>
        </w:rPr>
        <w:t xml:space="preserve">Term of </w:t>
      </w:r>
      <w:r w:rsidR="008D5452" w:rsidRPr="00292BEE">
        <w:rPr>
          <w:rFonts w:ascii="Book Antiqua" w:hAnsi="Book Antiqua"/>
          <w:sz w:val="22"/>
          <w:szCs w:val="22"/>
          <w:u w:val="single"/>
        </w:rPr>
        <w:t>Agreement</w:t>
      </w:r>
      <w:bookmarkStart w:id="0" w:name="OLE_LINK5"/>
      <w:bookmarkStart w:id="1" w:name="OLE_LINK6"/>
      <w:r w:rsidR="003D7EFE" w:rsidRPr="00292BEE">
        <w:rPr>
          <w:rFonts w:ascii="Book Antiqua" w:hAnsi="Book Antiqua"/>
          <w:sz w:val="22"/>
          <w:szCs w:val="22"/>
        </w:rPr>
        <w:t xml:space="preserve">.  </w:t>
      </w:r>
      <w:bookmarkEnd w:id="0"/>
      <w:bookmarkEnd w:id="1"/>
      <w:r w:rsidR="008D5452" w:rsidRPr="00292BEE">
        <w:rPr>
          <w:rFonts w:ascii="Book Antiqua" w:hAnsi="Book Antiqua"/>
          <w:sz w:val="22"/>
          <w:szCs w:val="22"/>
        </w:rPr>
        <w:t xml:space="preserve">This Agreement shall become effective on the date first written above and shall remain in effect </w:t>
      </w:r>
      <w:r w:rsidR="00662017">
        <w:rPr>
          <w:rFonts w:ascii="Book Antiqua" w:hAnsi="Book Antiqua"/>
          <w:sz w:val="22"/>
          <w:szCs w:val="22"/>
        </w:rPr>
        <w:t xml:space="preserve">for </w:t>
      </w:r>
      <w:r>
        <w:rPr>
          <w:rFonts w:ascii="Book Antiqua" w:hAnsi="Book Antiqua"/>
          <w:sz w:val="22"/>
          <w:szCs w:val="22"/>
        </w:rPr>
        <w:t>two</w:t>
      </w:r>
      <w:r w:rsidR="00662017">
        <w:rPr>
          <w:rFonts w:ascii="Book Antiqua" w:hAnsi="Book Antiqua"/>
          <w:sz w:val="22"/>
          <w:szCs w:val="22"/>
        </w:rPr>
        <w:t xml:space="preserve"> (</w:t>
      </w:r>
      <w:r>
        <w:rPr>
          <w:rFonts w:ascii="Book Antiqua" w:hAnsi="Book Antiqua"/>
          <w:sz w:val="22"/>
          <w:szCs w:val="22"/>
        </w:rPr>
        <w:t>2</w:t>
      </w:r>
      <w:r w:rsidR="00662017">
        <w:rPr>
          <w:rFonts w:ascii="Book Antiqua" w:hAnsi="Book Antiqua"/>
          <w:sz w:val="22"/>
          <w:szCs w:val="22"/>
        </w:rPr>
        <w:t xml:space="preserve">) </w:t>
      </w:r>
      <w:r>
        <w:rPr>
          <w:rFonts w:ascii="Book Antiqua" w:hAnsi="Book Antiqua"/>
          <w:sz w:val="22"/>
          <w:szCs w:val="22"/>
        </w:rPr>
        <w:t xml:space="preserve">years, or until the </w:t>
      </w:r>
      <w:r w:rsidR="00607F57">
        <w:rPr>
          <w:rFonts w:ascii="Book Antiqua" w:hAnsi="Book Antiqua"/>
          <w:sz w:val="22"/>
          <w:szCs w:val="22"/>
        </w:rPr>
        <w:t>Studies</w:t>
      </w:r>
      <w:r>
        <w:rPr>
          <w:rFonts w:ascii="Book Antiqua" w:hAnsi="Book Antiqua"/>
          <w:sz w:val="22"/>
          <w:szCs w:val="22"/>
        </w:rPr>
        <w:t xml:space="preserve"> </w:t>
      </w:r>
      <w:r w:rsidR="00607F57">
        <w:rPr>
          <w:rFonts w:ascii="Book Antiqua" w:hAnsi="Book Antiqua"/>
          <w:sz w:val="22"/>
          <w:szCs w:val="22"/>
        </w:rPr>
        <w:t xml:space="preserve">are </w:t>
      </w:r>
      <w:r>
        <w:rPr>
          <w:rFonts w:ascii="Book Antiqua" w:hAnsi="Book Antiqua"/>
          <w:sz w:val="22"/>
          <w:szCs w:val="22"/>
        </w:rPr>
        <w:t>finalized, which</w:t>
      </w:r>
      <w:r w:rsidR="002C715E">
        <w:rPr>
          <w:rFonts w:ascii="Book Antiqua" w:hAnsi="Book Antiqua"/>
          <w:sz w:val="22"/>
          <w:szCs w:val="22"/>
        </w:rPr>
        <w:t>ever</w:t>
      </w:r>
      <w:r>
        <w:rPr>
          <w:rFonts w:ascii="Book Antiqua" w:hAnsi="Book Antiqua"/>
          <w:sz w:val="22"/>
          <w:szCs w:val="22"/>
        </w:rPr>
        <w:t xml:space="preserve"> occurs first</w:t>
      </w:r>
      <w:r w:rsidR="00FC5B3E">
        <w:rPr>
          <w:rFonts w:ascii="Book Antiqua" w:hAnsi="Book Antiqua"/>
          <w:sz w:val="22"/>
          <w:szCs w:val="22"/>
        </w:rPr>
        <w:t>.</w:t>
      </w:r>
    </w:p>
    <w:p w:rsidR="00B6644A" w:rsidRDefault="00FC5B3E" w:rsidP="00DD3B98">
      <w:pPr>
        <w:spacing w:line="240" w:lineRule="auto"/>
        <w:ind w:left="540" w:hanging="540"/>
        <w:rPr>
          <w:rFonts w:ascii="Book Antiqua" w:hAnsi="Book Antiqua"/>
          <w:sz w:val="22"/>
          <w:szCs w:val="22"/>
        </w:rPr>
      </w:pPr>
      <w:r>
        <w:rPr>
          <w:rFonts w:ascii="Book Antiqua" w:hAnsi="Book Antiqua"/>
          <w:sz w:val="22"/>
          <w:szCs w:val="22"/>
        </w:rPr>
        <w:t xml:space="preserve">  </w:t>
      </w:r>
    </w:p>
    <w:p w:rsidR="00844706" w:rsidRDefault="00EA01F5" w:rsidP="00EA01F5">
      <w:pPr>
        <w:spacing w:line="240" w:lineRule="auto"/>
        <w:ind w:left="540" w:hanging="540"/>
        <w:rPr>
          <w:rFonts w:ascii="Book Antiqua" w:hAnsi="Book Antiqua"/>
          <w:color w:val="000000"/>
          <w:sz w:val="22"/>
          <w:szCs w:val="22"/>
        </w:rPr>
      </w:pPr>
      <w:r>
        <w:rPr>
          <w:rFonts w:ascii="Book Antiqua" w:hAnsi="Book Antiqua"/>
          <w:sz w:val="22"/>
          <w:szCs w:val="22"/>
        </w:rPr>
        <w:t>4</w:t>
      </w:r>
      <w:r w:rsidR="00CA70DD" w:rsidRPr="00292BEE">
        <w:rPr>
          <w:rFonts w:ascii="Book Antiqua" w:hAnsi="Book Antiqua"/>
          <w:sz w:val="22"/>
          <w:szCs w:val="22"/>
        </w:rPr>
        <w:t>.</w:t>
      </w:r>
      <w:r w:rsidR="00CA70DD" w:rsidRPr="00292BEE">
        <w:rPr>
          <w:rFonts w:ascii="Book Antiqua" w:hAnsi="Book Antiqua"/>
          <w:sz w:val="22"/>
          <w:szCs w:val="22"/>
        </w:rPr>
        <w:tab/>
      </w:r>
      <w:r w:rsidR="006D69E9" w:rsidRPr="006D69E9">
        <w:rPr>
          <w:rFonts w:ascii="Book Antiqua" w:hAnsi="Book Antiqua"/>
          <w:sz w:val="22"/>
          <w:szCs w:val="22"/>
          <w:u w:val="single"/>
        </w:rPr>
        <w:t>System Impact Study Report</w:t>
      </w:r>
      <w:r w:rsidR="003D7EFE" w:rsidRPr="00292BEE">
        <w:rPr>
          <w:rFonts w:ascii="Book Antiqua" w:hAnsi="Book Antiqua"/>
          <w:sz w:val="22"/>
          <w:szCs w:val="22"/>
        </w:rPr>
        <w:t>.</w:t>
      </w:r>
      <w:r w:rsidR="006D69E9">
        <w:rPr>
          <w:rFonts w:ascii="Book Antiqua" w:hAnsi="Book Antiqua"/>
          <w:sz w:val="22"/>
          <w:szCs w:val="22"/>
        </w:rPr>
        <w:t xml:space="preserve"> [Name]</w:t>
      </w:r>
      <w:r w:rsidR="00844706">
        <w:rPr>
          <w:rFonts w:ascii="Book Antiqua" w:hAnsi="Book Antiqua"/>
          <w:sz w:val="22"/>
          <w:szCs w:val="22"/>
        </w:rPr>
        <w:t xml:space="preserve"> </w:t>
      </w:r>
      <w:r w:rsidR="008A7D02">
        <w:rPr>
          <w:rFonts w:ascii="Book Antiqua" w:hAnsi="Book Antiqua"/>
          <w:sz w:val="22"/>
          <w:szCs w:val="22"/>
        </w:rPr>
        <w:t>sha</w:t>
      </w:r>
      <w:r w:rsidR="00844706">
        <w:rPr>
          <w:rFonts w:ascii="Book Antiqua" w:hAnsi="Book Antiqua"/>
          <w:sz w:val="22"/>
          <w:szCs w:val="22"/>
        </w:rPr>
        <w:t xml:space="preserve">ll provide all data required by Platte River to perform the study.  Platte River </w:t>
      </w:r>
      <w:r w:rsidR="008A7D02">
        <w:rPr>
          <w:rFonts w:ascii="Book Antiqua" w:hAnsi="Book Antiqua"/>
          <w:sz w:val="22"/>
          <w:szCs w:val="22"/>
        </w:rPr>
        <w:t>sha</w:t>
      </w:r>
      <w:r w:rsidR="00844706">
        <w:rPr>
          <w:rFonts w:ascii="Book Antiqua" w:hAnsi="Book Antiqua"/>
          <w:sz w:val="22"/>
          <w:szCs w:val="22"/>
        </w:rPr>
        <w:t xml:space="preserve">ll </w:t>
      </w:r>
      <w:r w:rsidR="006D69E9">
        <w:rPr>
          <w:rFonts w:ascii="Book Antiqua" w:hAnsi="Book Antiqua"/>
          <w:sz w:val="22"/>
          <w:szCs w:val="22"/>
        </w:rPr>
        <w:t xml:space="preserve">provide </w:t>
      </w:r>
      <w:r w:rsidR="00844706">
        <w:rPr>
          <w:rFonts w:ascii="Book Antiqua" w:hAnsi="Book Antiqua"/>
          <w:sz w:val="22"/>
          <w:szCs w:val="22"/>
        </w:rPr>
        <w:t>a report as des</w:t>
      </w:r>
      <w:r w:rsidR="006D69E9">
        <w:rPr>
          <w:rFonts w:ascii="Book Antiqua" w:hAnsi="Book Antiqua"/>
          <w:sz w:val="22"/>
          <w:szCs w:val="22"/>
        </w:rPr>
        <w:t xml:space="preserve">cribed in </w:t>
      </w:r>
      <w:r w:rsidR="00844706">
        <w:rPr>
          <w:rFonts w:ascii="Book Antiqua" w:hAnsi="Book Antiqua"/>
          <w:sz w:val="22"/>
          <w:szCs w:val="22"/>
        </w:rPr>
        <w:t>the System Impact Stud</w:t>
      </w:r>
      <w:r w:rsidR="00607F57">
        <w:rPr>
          <w:rFonts w:ascii="Book Antiqua" w:hAnsi="Book Antiqua"/>
          <w:sz w:val="22"/>
          <w:szCs w:val="22"/>
        </w:rPr>
        <w:t>y</w:t>
      </w:r>
      <w:r w:rsidR="00844706">
        <w:rPr>
          <w:rFonts w:ascii="Book Antiqua" w:hAnsi="Book Antiqua"/>
          <w:sz w:val="22"/>
          <w:szCs w:val="22"/>
        </w:rPr>
        <w:t xml:space="preserve"> section of its</w:t>
      </w:r>
      <w:r w:rsidR="006D69E9">
        <w:rPr>
          <w:rFonts w:ascii="Book Antiqua" w:hAnsi="Book Antiqua"/>
          <w:sz w:val="22"/>
          <w:szCs w:val="22"/>
        </w:rPr>
        <w:t xml:space="preserve"> </w:t>
      </w:r>
      <w:r w:rsidR="006D69E9" w:rsidRPr="006041E1">
        <w:rPr>
          <w:rFonts w:ascii="Book Antiqua" w:hAnsi="Book Antiqua"/>
          <w:color w:val="000000"/>
          <w:sz w:val="22"/>
          <w:szCs w:val="22"/>
        </w:rPr>
        <w:t>Interconnection Request Proce</w:t>
      </w:r>
      <w:r w:rsidR="002C715E">
        <w:rPr>
          <w:rFonts w:ascii="Book Antiqua" w:hAnsi="Book Antiqua"/>
          <w:color w:val="000000"/>
          <w:sz w:val="22"/>
          <w:szCs w:val="22"/>
        </w:rPr>
        <w:t>dure</w:t>
      </w:r>
      <w:r w:rsidR="006D69E9">
        <w:rPr>
          <w:rFonts w:ascii="Book Antiqua" w:hAnsi="Book Antiqua"/>
          <w:color w:val="000000"/>
          <w:sz w:val="22"/>
          <w:szCs w:val="22"/>
        </w:rPr>
        <w:t>.  The study will be performed in accordance with Platte River’s Reliability Criteria and Assessment Practices for Transmission Studies.</w:t>
      </w:r>
    </w:p>
    <w:p w:rsidR="00607F57" w:rsidRPr="00844706" w:rsidRDefault="00607F57" w:rsidP="00EA01F5">
      <w:pPr>
        <w:spacing w:line="240" w:lineRule="auto"/>
        <w:ind w:left="540" w:hanging="540"/>
        <w:rPr>
          <w:rFonts w:ascii="Book Antiqua" w:hAnsi="Book Antiqua"/>
          <w:color w:val="000000"/>
          <w:sz w:val="22"/>
          <w:szCs w:val="22"/>
        </w:rPr>
      </w:pPr>
    </w:p>
    <w:p w:rsidR="00607F57" w:rsidRDefault="00607F57" w:rsidP="00607F57">
      <w:pPr>
        <w:spacing w:line="240" w:lineRule="auto"/>
        <w:ind w:left="540" w:hanging="540"/>
        <w:rPr>
          <w:rFonts w:ascii="Book Antiqua" w:hAnsi="Book Antiqua"/>
          <w:color w:val="000000"/>
          <w:sz w:val="22"/>
          <w:szCs w:val="22"/>
        </w:rPr>
      </w:pPr>
      <w:r>
        <w:rPr>
          <w:rFonts w:ascii="Book Antiqua" w:hAnsi="Book Antiqua"/>
          <w:sz w:val="22"/>
          <w:szCs w:val="22"/>
        </w:rPr>
        <w:lastRenderedPageBreak/>
        <w:t>5</w:t>
      </w:r>
      <w:r w:rsidRPr="00292BEE">
        <w:rPr>
          <w:rFonts w:ascii="Book Antiqua" w:hAnsi="Book Antiqua"/>
          <w:sz w:val="22"/>
          <w:szCs w:val="22"/>
        </w:rPr>
        <w:t>.</w:t>
      </w:r>
      <w:r w:rsidRPr="00292BEE">
        <w:rPr>
          <w:rFonts w:ascii="Book Antiqua" w:hAnsi="Book Antiqua"/>
          <w:sz w:val="22"/>
          <w:szCs w:val="22"/>
        </w:rPr>
        <w:tab/>
      </w:r>
      <w:r>
        <w:rPr>
          <w:rFonts w:ascii="Book Antiqua" w:hAnsi="Book Antiqua"/>
          <w:sz w:val="22"/>
          <w:szCs w:val="22"/>
          <w:u w:val="single"/>
        </w:rPr>
        <w:t>Facilities</w:t>
      </w:r>
      <w:r w:rsidRPr="006D69E9">
        <w:rPr>
          <w:rFonts w:ascii="Book Antiqua" w:hAnsi="Book Antiqua"/>
          <w:sz w:val="22"/>
          <w:szCs w:val="22"/>
          <w:u w:val="single"/>
        </w:rPr>
        <w:t xml:space="preserve"> Study Report</w:t>
      </w:r>
      <w:r w:rsidRPr="00292BEE">
        <w:rPr>
          <w:rFonts w:ascii="Book Antiqua" w:hAnsi="Book Antiqua"/>
          <w:sz w:val="22"/>
          <w:szCs w:val="22"/>
        </w:rPr>
        <w:t>.</w:t>
      </w:r>
      <w:r>
        <w:rPr>
          <w:rFonts w:ascii="Book Antiqua" w:hAnsi="Book Antiqua"/>
          <w:sz w:val="22"/>
          <w:szCs w:val="22"/>
        </w:rPr>
        <w:t xml:space="preserve"> [Name] shall provide all data required by Platte River to perform the study.  Platte River shall provide a report as described in the Facilities Study section of its </w:t>
      </w:r>
      <w:r w:rsidRPr="006041E1">
        <w:rPr>
          <w:rFonts w:ascii="Book Antiqua" w:hAnsi="Book Antiqua"/>
          <w:color w:val="000000"/>
          <w:sz w:val="22"/>
          <w:szCs w:val="22"/>
        </w:rPr>
        <w:t>Interconnection Request Proce</w:t>
      </w:r>
      <w:r>
        <w:rPr>
          <w:rFonts w:ascii="Book Antiqua" w:hAnsi="Book Antiqua"/>
          <w:color w:val="000000"/>
          <w:sz w:val="22"/>
          <w:szCs w:val="22"/>
        </w:rPr>
        <w:t>dure.</w:t>
      </w:r>
    </w:p>
    <w:p w:rsidR="00250036" w:rsidRDefault="00250036" w:rsidP="00250036">
      <w:pPr>
        <w:spacing w:line="240" w:lineRule="auto"/>
        <w:ind w:left="540" w:hanging="540"/>
        <w:rPr>
          <w:rFonts w:ascii="Book Antiqua" w:hAnsi="Book Antiqua"/>
          <w:sz w:val="22"/>
          <w:szCs w:val="22"/>
        </w:rPr>
      </w:pPr>
      <w:r>
        <w:rPr>
          <w:rFonts w:ascii="Book Antiqua" w:hAnsi="Book Antiqua"/>
          <w:sz w:val="22"/>
          <w:szCs w:val="22"/>
        </w:rPr>
        <w:t xml:space="preserve">  </w:t>
      </w:r>
    </w:p>
    <w:p w:rsidR="00250036" w:rsidRDefault="00C46603" w:rsidP="00250036">
      <w:pPr>
        <w:spacing w:line="240" w:lineRule="auto"/>
        <w:ind w:left="540" w:hanging="540"/>
        <w:rPr>
          <w:rFonts w:ascii="Book Antiqua" w:hAnsi="Book Antiqua"/>
          <w:color w:val="000000"/>
          <w:sz w:val="22"/>
          <w:szCs w:val="22"/>
        </w:rPr>
      </w:pPr>
      <w:r>
        <w:rPr>
          <w:rFonts w:ascii="Book Antiqua" w:hAnsi="Book Antiqua"/>
          <w:sz w:val="22"/>
          <w:szCs w:val="22"/>
        </w:rPr>
        <w:t>6</w:t>
      </w:r>
      <w:r w:rsidR="00250036" w:rsidRPr="00292BEE">
        <w:rPr>
          <w:rFonts w:ascii="Book Antiqua" w:hAnsi="Book Antiqua"/>
          <w:sz w:val="22"/>
          <w:szCs w:val="22"/>
        </w:rPr>
        <w:t>.</w:t>
      </w:r>
      <w:r w:rsidR="00250036" w:rsidRPr="00292BEE">
        <w:rPr>
          <w:rFonts w:ascii="Book Antiqua" w:hAnsi="Book Antiqua"/>
          <w:sz w:val="22"/>
          <w:szCs w:val="22"/>
        </w:rPr>
        <w:tab/>
      </w:r>
      <w:r w:rsidR="00250036">
        <w:rPr>
          <w:rFonts w:ascii="Book Antiqua" w:hAnsi="Book Antiqua"/>
          <w:sz w:val="22"/>
          <w:szCs w:val="22"/>
          <w:u w:val="single"/>
        </w:rPr>
        <w:t>Interconnection Agreement</w:t>
      </w:r>
      <w:r w:rsidR="00250036" w:rsidRPr="00292BEE">
        <w:rPr>
          <w:rFonts w:ascii="Book Antiqua" w:hAnsi="Book Antiqua"/>
          <w:sz w:val="22"/>
          <w:szCs w:val="22"/>
        </w:rPr>
        <w:t>.</w:t>
      </w:r>
      <w:r w:rsidR="00250036">
        <w:rPr>
          <w:rFonts w:ascii="Book Antiqua" w:hAnsi="Book Antiqua"/>
          <w:sz w:val="22"/>
          <w:szCs w:val="22"/>
        </w:rPr>
        <w:t xml:space="preserve"> Platte River </w:t>
      </w:r>
      <w:r>
        <w:rPr>
          <w:rFonts w:ascii="Book Antiqua" w:hAnsi="Book Antiqua"/>
          <w:sz w:val="22"/>
          <w:szCs w:val="22"/>
        </w:rPr>
        <w:t>and</w:t>
      </w:r>
      <w:r w:rsidR="00250036">
        <w:rPr>
          <w:rFonts w:ascii="Book Antiqua" w:hAnsi="Book Antiqua"/>
          <w:sz w:val="22"/>
          <w:szCs w:val="22"/>
        </w:rPr>
        <w:t xml:space="preserve"> [Name] </w:t>
      </w:r>
      <w:r>
        <w:rPr>
          <w:rFonts w:ascii="Book Antiqua" w:hAnsi="Book Antiqua"/>
          <w:sz w:val="22"/>
          <w:szCs w:val="22"/>
        </w:rPr>
        <w:t>will draft</w:t>
      </w:r>
      <w:r w:rsidR="00250036">
        <w:rPr>
          <w:rFonts w:ascii="Book Antiqua" w:hAnsi="Book Antiqua"/>
          <w:sz w:val="22"/>
          <w:szCs w:val="22"/>
        </w:rPr>
        <w:t xml:space="preserve"> an interconnection agreement specific to the Interconnection Project </w:t>
      </w:r>
      <w:r>
        <w:rPr>
          <w:rFonts w:ascii="Book Antiqua" w:hAnsi="Book Antiqua"/>
          <w:sz w:val="22"/>
          <w:szCs w:val="22"/>
        </w:rPr>
        <w:t>us</w:t>
      </w:r>
      <w:r w:rsidR="00250036">
        <w:rPr>
          <w:rFonts w:ascii="Book Antiqua" w:hAnsi="Book Antiqua"/>
          <w:sz w:val="22"/>
          <w:szCs w:val="22"/>
        </w:rPr>
        <w:t xml:space="preserve">ing </w:t>
      </w:r>
      <w:r>
        <w:rPr>
          <w:rFonts w:ascii="Book Antiqua" w:hAnsi="Book Antiqua"/>
          <w:sz w:val="22"/>
          <w:szCs w:val="22"/>
        </w:rPr>
        <w:t xml:space="preserve">Platte River’s </w:t>
      </w:r>
      <w:r w:rsidR="00250036">
        <w:rPr>
          <w:rFonts w:ascii="Book Antiqua" w:hAnsi="Book Antiqua"/>
          <w:sz w:val="22"/>
          <w:szCs w:val="22"/>
        </w:rPr>
        <w:t>Interconnection Agreement template</w:t>
      </w:r>
      <w:r w:rsidR="00250036">
        <w:rPr>
          <w:rFonts w:ascii="Book Antiqua" w:hAnsi="Book Antiqua"/>
          <w:color w:val="000000"/>
          <w:sz w:val="22"/>
          <w:szCs w:val="22"/>
        </w:rPr>
        <w:t>.</w:t>
      </w:r>
    </w:p>
    <w:p w:rsidR="004B56AC" w:rsidRDefault="004B56AC" w:rsidP="00DD3B98">
      <w:pPr>
        <w:spacing w:line="240" w:lineRule="auto"/>
        <w:ind w:left="1440" w:hanging="540"/>
        <w:rPr>
          <w:rFonts w:ascii="Book Antiqua" w:hAnsi="Book Antiqua"/>
          <w:sz w:val="22"/>
          <w:szCs w:val="22"/>
        </w:rPr>
      </w:pPr>
    </w:p>
    <w:p w:rsidR="00DD3B98" w:rsidRDefault="00C46603" w:rsidP="00DD3B98">
      <w:pPr>
        <w:tabs>
          <w:tab w:val="left" w:pos="900"/>
        </w:tabs>
        <w:spacing w:line="240" w:lineRule="auto"/>
        <w:ind w:left="540" w:hanging="540"/>
        <w:rPr>
          <w:rFonts w:ascii="Book Antiqua" w:hAnsi="Book Antiqua"/>
          <w:sz w:val="22"/>
          <w:szCs w:val="22"/>
        </w:rPr>
      </w:pPr>
      <w:r>
        <w:rPr>
          <w:rFonts w:ascii="Book Antiqua" w:hAnsi="Book Antiqua"/>
          <w:sz w:val="22"/>
          <w:szCs w:val="22"/>
        </w:rPr>
        <w:t>7</w:t>
      </w:r>
      <w:r w:rsidR="00DD3B98" w:rsidRPr="00292BEE">
        <w:rPr>
          <w:rFonts w:ascii="Book Antiqua" w:hAnsi="Book Antiqua"/>
          <w:sz w:val="22"/>
          <w:szCs w:val="22"/>
        </w:rPr>
        <w:t>.</w:t>
      </w:r>
      <w:r w:rsidR="00DD3B98" w:rsidRPr="00292BEE">
        <w:rPr>
          <w:rFonts w:ascii="Book Antiqua" w:hAnsi="Book Antiqua"/>
          <w:sz w:val="22"/>
          <w:szCs w:val="22"/>
        </w:rPr>
        <w:tab/>
      </w:r>
      <w:r w:rsidR="00844706">
        <w:rPr>
          <w:rFonts w:ascii="Book Antiqua" w:hAnsi="Book Antiqua"/>
          <w:sz w:val="22"/>
          <w:szCs w:val="22"/>
          <w:u w:val="single"/>
        </w:rPr>
        <w:t>Deposit</w:t>
      </w:r>
      <w:r w:rsidR="008A7D02">
        <w:rPr>
          <w:rFonts w:ascii="Book Antiqua" w:hAnsi="Book Antiqua"/>
          <w:sz w:val="22"/>
          <w:szCs w:val="22"/>
          <w:u w:val="single"/>
        </w:rPr>
        <w:t>, Billing, and Payment</w:t>
      </w:r>
      <w:r w:rsidR="00DD3B98">
        <w:rPr>
          <w:rFonts w:ascii="Book Antiqua" w:hAnsi="Book Antiqua"/>
          <w:sz w:val="22"/>
          <w:szCs w:val="22"/>
        </w:rPr>
        <w:t>.</w:t>
      </w:r>
      <w:r w:rsidR="008A7D02">
        <w:rPr>
          <w:rFonts w:ascii="Book Antiqua" w:hAnsi="Book Antiqua"/>
          <w:sz w:val="22"/>
          <w:szCs w:val="22"/>
        </w:rPr>
        <w:t xml:space="preserve">  [Name] shall provide a deposit of $100,000 for the performance of the </w:t>
      </w:r>
      <w:r w:rsidR="00607F57">
        <w:rPr>
          <w:rFonts w:ascii="Book Antiqua" w:hAnsi="Book Antiqua"/>
          <w:sz w:val="22"/>
          <w:szCs w:val="22"/>
        </w:rPr>
        <w:t>Studies</w:t>
      </w:r>
      <w:r w:rsidR="00250036">
        <w:rPr>
          <w:rFonts w:ascii="Book Antiqua" w:hAnsi="Book Antiqua"/>
          <w:sz w:val="22"/>
          <w:szCs w:val="22"/>
        </w:rPr>
        <w:t xml:space="preserve"> </w:t>
      </w:r>
      <w:r w:rsidR="00613747">
        <w:rPr>
          <w:rFonts w:ascii="Book Antiqua" w:hAnsi="Book Antiqua"/>
          <w:sz w:val="22"/>
          <w:szCs w:val="22"/>
        </w:rPr>
        <w:t xml:space="preserve">identified above </w:t>
      </w:r>
      <w:r w:rsidR="00250036">
        <w:rPr>
          <w:rFonts w:ascii="Book Antiqua" w:hAnsi="Book Antiqua"/>
          <w:sz w:val="22"/>
          <w:szCs w:val="22"/>
        </w:rPr>
        <w:t>and development of an Interconnection Agreement</w:t>
      </w:r>
      <w:r w:rsidR="008A7D02">
        <w:rPr>
          <w:rFonts w:ascii="Book Antiqua" w:hAnsi="Book Antiqua"/>
          <w:sz w:val="22"/>
          <w:szCs w:val="22"/>
        </w:rPr>
        <w:t xml:space="preserve">.  </w:t>
      </w:r>
      <w:r w:rsidR="00194ECC">
        <w:rPr>
          <w:rFonts w:ascii="Book Antiqua" w:hAnsi="Book Antiqua"/>
          <w:sz w:val="22"/>
          <w:szCs w:val="22"/>
        </w:rPr>
        <w:t xml:space="preserve">If the deposit is insufficient to fully perform the Studies and develop the Interconnection Agreement, Platte River will request an additional deposit.  Platte River will cease work on the Studies and Interconnection Agreement until a deposit is received. </w:t>
      </w:r>
      <w:r w:rsidR="008A7D02">
        <w:rPr>
          <w:rFonts w:ascii="Book Antiqua" w:hAnsi="Book Antiqua"/>
          <w:sz w:val="22"/>
          <w:szCs w:val="22"/>
        </w:rPr>
        <w:t xml:space="preserve">Upon receipt of the final </w:t>
      </w:r>
      <w:r w:rsidR="00607F57">
        <w:rPr>
          <w:rFonts w:ascii="Book Antiqua" w:hAnsi="Book Antiqua"/>
          <w:sz w:val="22"/>
          <w:szCs w:val="22"/>
        </w:rPr>
        <w:t>reports of the Studies</w:t>
      </w:r>
      <w:r w:rsidR="00250036">
        <w:rPr>
          <w:rFonts w:ascii="Book Antiqua" w:hAnsi="Book Antiqua"/>
          <w:sz w:val="22"/>
          <w:szCs w:val="22"/>
        </w:rPr>
        <w:t xml:space="preserve"> and execution of the Interconnection Agreement</w:t>
      </w:r>
      <w:r w:rsidR="008A7D02">
        <w:rPr>
          <w:rFonts w:ascii="Book Antiqua" w:hAnsi="Book Antiqua"/>
          <w:sz w:val="22"/>
          <w:szCs w:val="22"/>
        </w:rPr>
        <w:t>, Platte River shall refund</w:t>
      </w:r>
      <w:r w:rsidR="00A978D3">
        <w:rPr>
          <w:rFonts w:ascii="Book Antiqua" w:hAnsi="Book Antiqua"/>
          <w:sz w:val="22"/>
          <w:szCs w:val="22"/>
        </w:rPr>
        <w:t xml:space="preserve"> </w:t>
      </w:r>
      <w:r w:rsidR="008A7D02">
        <w:rPr>
          <w:rFonts w:ascii="Book Antiqua" w:hAnsi="Book Antiqua"/>
          <w:sz w:val="22"/>
          <w:szCs w:val="22"/>
        </w:rPr>
        <w:t xml:space="preserve">to [Name] </w:t>
      </w:r>
      <w:r w:rsidR="00194ECC">
        <w:rPr>
          <w:rFonts w:ascii="Book Antiqua" w:hAnsi="Book Antiqua"/>
          <w:sz w:val="22"/>
          <w:szCs w:val="22"/>
        </w:rPr>
        <w:t xml:space="preserve">any unused amount of the deposit. </w:t>
      </w:r>
    </w:p>
    <w:p w:rsidR="00DD3B98" w:rsidRDefault="00DD3B98" w:rsidP="00DD3B98">
      <w:pPr>
        <w:tabs>
          <w:tab w:val="left" w:pos="900"/>
        </w:tabs>
        <w:spacing w:line="240" w:lineRule="auto"/>
        <w:ind w:left="540" w:hanging="540"/>
        <w:rPr>
          <w:rFonts w:ascii="Book Antiqua" w:hAnsi="Book Antiqua"/>
          <w:sz w:val="22"/>
          <w:szCs w:val="22"/>
        </w:rPr>
      </w:pPr>
    </w:p>
    <w:p w:rsidR="008A7D02" w:rsidRDefault="008A7D02" w:rsidP="008A7D02">
      <w:pPr>
        <w:tabs>
          <w:tab w:val="left" w:pos="900"/>
        </w:tabs>
        <w:spacing w:line="240" w:lineRule="auto"/>
        <w:ind w:left="504"/>
        <w:rPr>
          <w:rFonts w:ascii="Book Antiqua" w:hAnsi="Book Antiqua"/>
          <w:sz w:val="22"/>
          <w:szCs w:val="22"/>
        </w:rPr>
      </w:pPr>
      <w:r w:rsidRPr="00292BEE">
        <w:rPr>
          <w:rFonts w:ascii="Book Antiqua" w:hAnsi="Book Antiqua"/>
          <w:sz w:val="22"/>
          <w:szCs w:val="22"/>
        </w:rPr>
        <w:t xml:space="preserve">Payment is due Platte River within thirty (30) days of </w:t>
      </w:r>
      <w:r>
        <w:rPr>
          <w:rFonts w:ascii="Book Antiqua" w:hAnsi="Book Antiqua"/>
          <w:sz w:val="22"/>
          <w:szCs w:val="22"/>
        </w:rPr>
        <w:t xml:space="preserve">receipt </w:t>
      </w:r>
      <w:r w:rsidRPr="00292BEE">
        <w:rPr>
          <w:rFonts w:ascii="Book Antiqua" w:hAnsi="Book Antiqua"/>
          <w:sz w:val="22"/>
          <w:szCs w:val="22"/>
        </w:rPr>
        <w:t>of invoice.  Platte River labor costs will be based upon Platte River’s cost of labor including pension, benefits, and overhead, plus administrative and general (A&amp;G) expenses.  Contract</w:t>
      </w:r>
      <w:r w:rsidR="00EB1236">
        <w:rPr>
          <w:rFonts w:ascii="Book Antiqua" w:hAnsi="Book Antiqua"/>
          <w:sz w:val="22"/>
          <w:szCs w:val="22"/>
        </w:rPr>
        <w:t>ed consultant</w:t>
      </w:r>
      <w:r w:rsidRPr="00292BEE">
        <w:rPr>
          <w:rFonts w:ascii="Book Antiqua" w:hAnsi="Book Antiqua"/>
          <w:sz w:val="22"/>
          <w:szCs w:val="22"/>
        </w:rPr>
        <w:t xml:space="preserve"> labor, material, and equipment costs will be passed through to </w:t>
      </w:r>
      <w:r w:rsidR="00EB1236">
        <w:rPr>
          <w:rFonts w:ascii="Book Antiqua" w:hAnsi="Book Antiqua"/>
          <w:sz w:val="22"/>
          <w:szCs w:val="22"/>
        </w:rPr>
        <w:t>[Name]</w:t>
      </w:r>
      <w:r w:rsidRPr="00292BEE">
        <w:rPr>
          <w:rFonts w:ascii="Book Antiqua" w:hAnsi="Book Antiqua"/>
          <w:sz w:val="22"/>
          <w:szCs w:val="22"/>
        </w:rPr>
        <w:t xml:space="preserve"> with no additional charge.  Upon request, Platte River shall make reasonably available to </w:t>
      </w:r>
      <w:r w:rsidR="00EB1236">
        <w:rPr>
          <w:rFonts w:ascii="Book Antiqua" w:hAnsi="Book Antiqua"/>
          <w:sz w:val="22"/>
          <w:szCs w:val="22"/>
        </w:rPr>
        <w:t>[Name]</w:t>
      </w:r>
      <w:r w:rsidRPr="00292BEE">
        <w:rPr>
          <w:rFonts w:ascii="Book Antiqua" w:hAnsi="Book Antiqua"/>
          <w:sz w:val="22"/>
          <w:szCs w:val="22"/>
        </w:rPr>
        <w:t xml:space="preserve"> all books, accounts, and records pertaining to Platte River’s performance hereunder.  </w:t>
      </w:r>
    </w:p>
    <w:p w:rsidR="003D7EFE" w:rsidRDefault="00C46603" w:rsidP="00C24E68">
      <w:pPr>
        <w:shd w:val="clear" w:color="auto" w:fill="FFFFFF"/>
        <w:spacing w:before="288" w:line="240" w:lineRule="auto"/>
        <w:ind w:left="540" w:right="14" w:hanging="540"/>
        <w:rPr>
          <w:rFonts w:ascii="Book Antiqua" w:hAnsi="Book Antiqua"/>
          <w:color w:val="000000"/>
          <w:sz w:val="22"/>
          <w:szCs w:val="22"/>
        </w:rPr>
      </w:pPr>
      <w:r>
        <w:rPr>
          <w:rFonts w:ascii="Book Antiqua" w:hAnsi="Book Antiqua"/>
          <w:bCs/>
          <w:color w:val="000000"/>
          <w:sz w:val="22"/>
          <w:szCs w:val="22"/>
        </w:rPr>
        <w:t>8</w:t>
      </w:r>
      <w:r w:rsidR="00FB31A1" w:rsidRPr="00292BEE">
        <w:rPr>
          <w:rFonts w:ascii="Book Antiqua" w:hAnsi="Book Antiqua"/>
          <w:bCs/>
          <w:color w:val="000000"/>
          <w:sz w:val="22"/>
          <w:szCs w:val="22"/>
        </w:rPr>
        <w:t>.</w:t>
      </w:r>
      <w:r w:rsidR="00FB31A1" w:rsidRPr="00292BEE">
        <w:rPr>
          <w:rFonts w:ascii="Book Antiqua" w:hAnsi="Book Antiqua"/>
          <w:bCs/>
          <w:color w:val="000000"/>
          <w:sz w:val="22"/>
          <w:szCs w:val="22"/>
        </w:rPr>
        <w:tab/>
      </w:r>
      <w:r w:rsidR="003D7EFE" w:rsidRPr="00292BEE">
        <w:rPr>
          <w:rFonts w:ascii="Book Antiqua" w:hAnsi="Book Antiqua"/>
          <w:bCs/>
          <w:color w:val="000000"/>
          <w:sz w:val="22"/>
          <w:szCs w:val="22"/>
          <w:u w:val="single"/>
        </w:rPr>
        <w:t>Relationship of the Parties</w:t>
      </w:r>
      <w:r w:rsidR="003D7EFE" w:rsidRPr="00292BEE">
        <w:rPr>
          <w:rFonts w:ascii="Book Antiqua" w:hAnsi="Book Antiqua"/>
          <w:sz w:val="22"/>
          <w:szCs w:val="22"/>
        </w:rPr>
        <w:t xml:space="preserve">.  </w:t>
      </w:r>
      <w:r w:rsidR="003D7EFE" w:rsidRPr="00292BEE">
        <w:rPr>
          <w:rFonts w:ascii="Book Antiqua" w:hAnsi="Book Antiqua"/>
          <w:color w:val="000000"/>
          <w:sz w:val="22"/>
          <w:szCs w:val="22"/>
        </w:rPr>
        <w:t xml:space="preserve">The </w:t>
      </w:r>
      <w:r w:rsidR="00C24E68" w:rsidRPr="00292BEE">
        <w:rPr>
          <w:rFonts w:ascii="Book Antiqua" w:hAnsi="Book Antiqua"/>
          <w:color w:val="000000"/>
          <w:sz w:val="22"/>
          <w:szCs w:val="22"/>
        </w:rPr>
        <w:t xml:space="preserve">Parties </w:t>
      </w:r>
      <w:r w:rsidR="003D7EFE" w:rsidRPr="00292BEE">
        <w:rPr>
          <w:rFonts w:ascii="Book Antiqua" w:hAnsi="Book Antiqua"/>
          <w:color w:val="000000"/>
          <w:sz w:val="22"/>
          <w:szCs w:val="22"/>
        </w:rPr>
        <w:t xml:space="preserve">are separate entities, and nothing in this Agreement shall be construed to create a joint venture or partnership or any rights or liabilities except to the extent provided herein.  </w:t>
      </w:r>
    </w:p>
    <w:p w:rsidR="003D7EFE" w:rsidRPr="00292BEE" w:rsidRDefault="00C46603" w:rsidP="00C24E68">
      <w:pPr>
        <w:shd w:val="clear" w:color="auto" w:fill="FFFFFF"/>
        <w:spacing w:before="288" w:line="240" w:lineRule="auto"/>
        <w:ind w:left="504" w:right="14" w:hanging="504"/>
        <w:jc w:val="both"/>
        <w:rPr>
          <w:rFonts w:ascii="Book Antiqua" w:hAnsi="Book Antiqua"/>
          <w:sz w:val="22"/>
          <w:szCs w:val="22"/>
        </w:rPr>
      </w:pPr>
      <w:r>
        <w:rPr>
          <w:rFonts w:ascii="Book Antiqua" w:hAnsi="Book Antiqua"/>
          <w:sz w:val="22"/>
          <w:szCs w:val="22"/>
        </w:rPr>
        <w:t>9</w:t>
      </w:r>
      <w:r w:rsidR="00C24E68" w:rsidRPr="00292BEE">
        <w:rPr>
          <w:rFonts w:ascii="Book Antiqua" w:hAnsi="Book Antiqua"/>
          <w:sz w:val="22"/>
          <w:szCs w:val="22"/>
        </w:rPr>
        <w:t>.</w:t>
      </w:r>
      <w:r w:rsidR="00C24E68" w:rsidRPr="00292BEE">
        <w:rPr>
          <w:rFonts w:ascii="Book Antiqua" w:hAnsi="Book Antiqua"/>
          <w:sz w:val="22"/>
          <w:szCs w:val="22"/>
        </w:rPr>
        <w:tab/>
      </w:r>
      <w:r w:rsidR="003D7EFE" w:rsidRPr="00292BEE">
        <w:rPr>
          <w:rFonts w:ascii="Book Antiqua" w:hAnsi="Book Antiqua"/>
          <w:sz w:val="22"/>
          <w:szCs w:val="22"/>
          <w:u w:val="single"/>
        </w:rPr>
        <w:t>Dispute Resolution</w:t>
      </w:r>
      <w:r w:rsidR="003D7EFE" w:rsidRPr="00292BEE">
        <w:rPr>
          <w:rFonts w:ascii="Book Antiqua" w:hAnsi="Book Antiqua"/>
          <w:bCs/>
          <w:color w:val="000000"/>
          <w:sz w:val="22"/>
          <w:szCs w:val="22"/>
        </w:rPr>
        <w:t>.</w:t>
      </w:r>
    </w:p>
    <w:p w:rsidR="003D7EFE" w:rsidRPr="00292BEE" w:rsidRDefault="003D7EFE" w:rsidP="00501FCE">
      <w:pPr>
        <w:pStyle w:val="BodyTextIndent"/>
        <w:spacing w:line="240" w:lineRule="auto"/>
        <w:ind w:left="0" w:firstLine="0"/>
        <w:rPr>
          <w:rFonts w:ascii="Book Antiqua" w:hAnsi="Book Antiqua"/>
          <w:sz w:val="22"/>
          <w:szCs w:val="22"/>
        </w:rPr>
      </w:pPr>
    </w:p>
    <w:p w:rsidR="003D7EFE" w:rsidRPr="00292BEE" w:rsidRDefault="00C46603" w:rsidP="00F51602">
      <w:pPr>
        <w:spacing w:line="240" w:lineRule="auto"/>
        <w:ind w:left="1080" w:hanging="540"/>
        <w:rPr>
          <w:rFonts w:ascii="Book Antiqua" w:hAnsi="Book Antiqua"/>
          <w:sz w:val="22"/>
          <w:szCs w:val="22"/>
        </w:rPr>
      </w:pPr>
      <w:r>
        <w:rPr>
          <w:rFonts w:ascii="Book Antiqua" w:hAnsi="Book Antiqua"/>
          <w:sz w:val="22"/>
          <w:szCs w:val="22"/>
        </w:rPr>
        <w:t>9</w:t>
      </w:r>
      <w:r w:rsidR="00C24E68" w:rsidRPr="00292BEE">
        <w:rPr>
          <w:rFonts w:ascii="Book Antiqua" w:hAnsi="Book Antiqua"/>
          <w:sz w:val="22"/>
          <w:szCs w:val="22"/>
        </w:rPr>
        <w:t>.1</w:t>
      </w:r>
      <w:r w:rsidR="00C24E68" w:rsidRPr="00292BEE">
        <w:rPr>
          <w:rFonts w:ascii="Book Antiqua" w:hAnsi="Book Antiqua"/>
          <w:sz w:val="22"/>
          <w:szCs w:val="22"/>
        </w:rPr>
        <w:tab/>
      </w:r>
      <w:r w:rsidR="003D7EFE" w:rsidRPr="00292BEE">
        <w:rPr>
          <w:rFonts w:ascii="Book Antiqua" w:hAnsi="Book Antiqua"/>
          <w:sz w:val="22"/>
          <w:szCs w:val="22"/>
        </w:rPr>
        <w:t xml:space="preserve">Disputes will first be submitted to the management of the </w:t>
      </w:r>
      <w:r w:rsidR="000B76CF" w:rsidRPr="00292BEE">
        <w:rPr>
          <w:rFonts w:ascii="Book Antiqua" w:hAnsi="Book Antiqua"/>
          <w:sz w:val="22"/>
          <w:szCs w:val="22"/>
        </w:rPr>
        <w:t xml:space="preserve">Parties </w:t>
      </w:r>
      <w:r w:rsidR="003D7EFE" w:rsidRPr="00292BEE">
        <w:rPr>
          <w:rFonts w:ascii="Book Antiqua" w:hAnsi="Book Antiqua"/>
          <w:sz w:val="22"/>
          <w:szCs w:val="22"/>
        </w:rPr>
        <w:t>for consideration.  In the event that a dispute cannot be resolved by the management of the</w:t>
      </w:r>
      <w:r w:rsidR="00E316D0">
        <w:rPr>
          <w:rFonts w:ascii="Book Antiqua" w:hAnsi="Book Antiqua"/>
          <w:sz w:val="22"/>
          <w:szCs w:val="22"/>
        </w:rPr>
        <w:t xml:space="preserve"> </w:t>
      </w:r>
      <w:r w:rsidR="000B76CF" w:rsidRPr="00292BEE">
        <w:rPr>
          <w:rFonts w:ascii="Book Antiqua" w:hAnsi="Book Antiqua"/>
          <w:sz w:val="22"/>
          <w:szCs w:val="22"/>
        </w:rPr>
        <w:t>Parties</w:t>
      </w:r>
      <w:r w:rsidR="003D7EFE" w:rsidRPr="00292BEE">
        <w:rPr>
          <w:rFonts w:ascii="Book Antiqua" w:hAnsi="Book Antiqua"/>
          <w:sz w:val="22"/>
          <w:szCs w:val="22"/>
        </w:rPr>
        <w:t xml:space="preserve">, the dispute may, if the </w:t>
      </w:r>
      <w:r w:rsidR="000B76CF" w:rsidRPr="00292BEE">
        <w:rPr>
          <w:rFonts w:ascii="Book Antiqua" w:hAnsi="Book Antiqua"/>
          <w:sz w:val="22"/>
          <w:szCs w:val="22"/>
        </w:rPr>
        <w:t xml:space="preserve">Parties </w:t>
      </w:r>
      <w:r w:rsidR="003D7EFE" w:rsidRPr="00292BEE">
        <w:rPr>
          <w:rFonts w:ascii="Book Antiqua" w:hAnsi="Book Antiqua"/>
          <w:sz w:val="22"/>
          <w:szCs w:val="22"/>
        </w:rPr>
        <w:t xml:space="preserve">agree, be submitted to arbitration under Sections </w:t>
      </w:r>
      <w:r w:rsidR="008A3C61">
        <w:rPr>
          <w:rFonts w:ascii="Book Antiqua" w:hAnsi="Book Antiqua"/>
          <w:sz w:val="22"/>
          <w:szCs w:val="22"/>
        </w:rPr>
        <w:t>9</w:t>
      </w:r>
      <w:r w:rsidR="00F51602" w:rsidRPr="00292BEE">
        <w:rPr>
          <w:rFonts w:ascii="Book Antiqua" w:hAnsi="Book Antiqua"/>
          <w:sz w:val="22"/>
          <w:szCs w:val="22"/>
        </w:rPr>
        <w:t xml:space="preserve">.2 </w:t>
      </w:r>
      <w:r w:rsidR="003D7EFE" w:rsidRPr="00292BEE">
        <w:rPr>
          <w:rFonts w:ascii="Book Antiqua" w:hAnsi="Book Antiqua"/>
          <w:sz w:val="22"/>
          <w:szCs w:val="22"/>
        </w:rPr>
        <w:t xml:space="preserve">through </w:t>
      </w:r>
      <w:r w:rsidR="008A3C61">
        <w:rPr>
          <w:rFonts w:ascii="Book Antiqua" w:hAnsi="Book Antiqua"/>
          <w:sz w:val="22"/>
          <w:szCs w:val="22"/>
        </w:rPr>
        <w:t>9</w:t>
      </w:r>
      <w:r w:rsidR="00F51602" w:rsidRPr="00292BEE">
        <w:rPr>
          <w:rFonts w:ascii="Book Antiqua" w:hAnsi="Book Antiqua"/>
          <w:sz w:val="22"/>
          <w:szCs w:val="22"/>
        </w:rPr>
        <w:t xml:space="preserve">.3 </w:t>
      </w:r>
      <w:r w:rsidR="003D7EFE" w:rsidRPr="00292BEE">
        <w:rPr>
          <w:rFonts w:ascii="Book Antiqua" w:hAnsi="Book Antiqua"/>
          <w:sz w:val="22"/>
          <w:szCs w:val="22"/>
        </w:rPr>
        <w:t>of this Agreement.  Alternatively, the dispute may be filed in the Larimer County District Court, or if that court does not have jurisdiction, such other Colorado court that does have jurisdiction.</w:t>
      </w:r>
    </w:p>
    <w:p w:rsidR="003D7EFE" w:rsidRPr="00292BEE" w:rsidRDefault="003D7EFE" w:rsidP="00F51602">
      <w:pPr>
        <w:spacing w:line="240" w:lineRule="auto"/>
        <w:ind w:left="1040"/>
        <w:rPr>
          <w:rFonts w:ascii="Book Antiqua" w:hAnsi="Book Antiqua"/>
          <w:sz w:val="22"/>
          <w:szCs w:val="22"/>
        </w:rPr>
      </w:pPr>
    </w:p>
    <w:p w:rsidR="003D7EFE" w:rsidRPr="00292BEE" w:rsidRDefault="00C46603" w:rsidP="00F51602">
      <w:pPr>
        <w:spacing w:line="240" w:lineRule="auto"/>
        <w:ind w:left="1040" w:hanging="500"/>
        <w:rPr>
          <w:rFonts w:ascii="Book Antiqua" w:hAnsi="Book Antiqua"/>
          <w:sz w:val="22"/>
          <w:szCs w:val="22"/>
        </w:rPr>
      </w:pPr>
      <w:r>
        <w:rPr>
          <w:rFonts w:ascii="Book Antiqua" w:hAnsi="Book Antiqua"/>
          <w:sz w:val="22"/>
          <w:szCs w:val="22"/>
        </w:rPr>
        <w:t>9</w:t>
      </w:r>
      <w:r w:rsidR="00C24E68" w:rsidRPr="00292BEE">
        <w:rPr>
          <w:rFonts w:ascii="Book Antiqua" w:hAnsi="Book Antiqua"/>
          <w:sz w:val="22"/>
          <w:szCs w:val="22"/>
        </w:rPr>
        <w:t>.2</w:t>
      </w:r>
      <w:r w:rsidR="00C24E68" w:rsidRPr="00292BEE">
        <w:rPr>
          <w:rFonts w:ascii="Book Antiqua" w:hAnsi="Book Antiqua"/>
          <w:sz w:val="22"/>
          <w:szCs w:val="22"/>
        </w:rPr>
        <w:tab/>
      </w:r>
      <w:r w:rsidR="003D7EFE" w:rsidRPr="00292BEE">
        <w:rPr>
          <w:rFonts w:ascii="Book Antiqua" w:hAnsi="Book Antiqua"/>
          <w:sz w:val="22"/>
          <w:szCs w:val="22"/>
        </w:rPr>
        <w:t xml:space="preserve">In the event of arbitration, each </w:t>
      </w:r>
      <w:r w:rsidR="000B76CF" w:rsidRPr="00292BEE">
        <w:rPr>
          <w:rFonts w:ascii="Book Antiqua" w:hAnsi="Book Antiqua"/>
          <w:sz w:val="22"/>
          <w:szCs w:val="22"/>
        </w:rPr>
        <w:t xml:space="preserve">Party </w:t>
      </w:r>
      <w:r w:rsidR="003D7EFE" w:rsidRPr="00292BEE">
        <w:rPr>
          <w:rFonts w:ascii="Book Antiqua" w:hAnsi="Book Antiqua"/>
          <w:sz w:val="22"/>
          <w:szCs w:val="22"/>
        </w:rPr>
        <w:t xml:space="preserve">shall select one arbitrator. The selected arbitrators shall then select a mutually agreeable third arbitrator.  The three selected arbitrators shall hear the arbitration.  Arbitration must be commenced within six months of when the disputed matter was submitted to arbitration. The arbitrators shall have discretion to establish discovery, hearing schedules, and arbitration procedures.  The arbitrators may afford the </w:t>
      </w:r>
      <w:r w:rsidR="000B76CF" w:rsidRPr="00292BEE">
        <w:rPr>
          <w:rFonts w:ascii="Book Antiqua" w:hAnsi="Book Antiqua"/>
          <w:sz w:val="22"/>
          <w:szCs w:val="22"/>
        </w:rPr>
        <w:t xml:space="preserve">Parties </w:t>
      </w:r>
      <w:r w:rsidR="003D7EFE" w:rsidRPr="00292BEE">
        <w:rPr>
          <w:rFonts w:ascii="Book Antiqua" w:hAnsi="Book Antiqua"/>
          <w:sz w:val="22"/>
          <w:szCs w:val="22"/>
        </w:rPr>
        <w:t>any or all of the discovery rights provided for in the Colorado Rules for Civil Procedure.  Unless otherwise specified in this Agreement, arbitration shall be governed under the rules and procedures of the American Arbitration Association.  Arbitration shall be binding on the</w:t>
      </w:r>
      <w:r w:rsidR="00E316D0">
        <w:rPr>
          <w:rFonts w:ascii="Book Antiqua" w:hAnsi="Book Antiqua"/>
          <w:sz w:val="22"/>
          <w:szCs w:val="22"/>
        </w:rPr>
        <w:t xml:space="preserve"> </w:t>
      </w:r>
      <w:r w:rsidR="000B76CF" w:rsidRPr="00292BEE">
        <w:rPr>
          <w:rFonts w:ascii="Book Antiqua" w:hAnsi="Book Antiqua"/>
          <w:sz w:val="22"/>
          <w:szCs w:val="22"/>
        </w:rPr>
        <w:t>Parties</w:t>
      </w:r>
      <w:r w:rsidR="003D7EFE" w:rsidRPr="00292BEE">
        <w:rPr>
          <w:rFonts w:ascii="Book Antiqua" w:hAnsi="Book Antiqua"/>
          <w:sz w:val="22"/>
          <w:szCs w:val="22"/>
        </w:rPr>
        <w:t>.  Arbitration shall be in Fort Collins, Colorado.</w:t>
      </w:r>
    </w:p>
    <w:p w:rsidR="003D7EFE" w:rsidRPr="00292BEE" w:rsidRDefault="003D7EFE" w:rsidP="00501FCE">
      <w:pPr>
        <w:pStyle w:val="ListParagraph"/>
        <w:spacing w:line="240" w:lineRule="auto"/>
        <w:rPr>
          <w:rFonts w:ascii="Book Antiqua" w:hAnsi="Book Antiqua"/>
          <w:sz w:val="22"/>
          <w:szCs w:val="22"/>
        </w:rPr>
      </w:pPr>
    </w:p>
    <w:p w:rsidR="003D7EFE" w:rsidRPr="00292BEE" w:rsidRDefault="00C46603" w:rsidP="00C24E68">
      <w:pPr>
        <w:spacing w:line="240" w:lineRule="auto"/>
        <w:ind w:left="1040" w:hanging="500"/>
        <w:jc w:val="both"/>
        <w:rPr>
          <w:rFonts w:ascii="Book Antiqua" w:hAnsi="Book Antiqua"/>
          <w:sz w:val="22"/>
          <w:szCs w:val="22"/>
        </w:rPr>
      </w:pPr>
      <w:r>
        <w:rPr>
          <w:rFonts w:ascii="Book Antiqua" w:hAnsi="Book Antiqua"/>
          <w:sz w:val="22"/>
          <w:szCs w:val="22"/>
        </w:rPr>
        <w:t>9</w:t>
      </w:r>
      <w:r w:rsidR="00C24E68" w:rsidRPr="00292BEE">
        <w:rPr>
          <w:rFonts w:ascii="Book Antiqua" w:hAnsi="Book Antiqua"/>
          <w:sz w:val="22"/>
          <w:szCs w:val="22"/>
        </w:rPr>
        <w:t>.3</w:t>
      </w:r>
      <w:r w:rsidR="00C24E68" w:rsidRPr="00292BEE">
        <w:rPr>
          <w:rFonts w:ascii="Book Antiqua" w:hAnsi="Book Antiqua"/>
          <w:sz w:val="22"/>
          <w:szCs w:val="22"/>
        </w:rPr>
        <w:tab/>
      </w:r>
      <w:r w:rsidR="003D7EFE" w:rsidRPr="00292BEE">
        <w:rPr>
          <w:rFonts w:ascii="Book Antiqua" w:hAnsi="Book Antiqua"/>
          <w:sz w:val="22"/>
          <w:szCs w:val="22"/>
        </w:rPr>
        <w:t xml:space="preserve">Costs for the arbitration procedure and payment to the arbitrators shall be divided equally by the </w:t>
      </w:r>
      <w:r w:rsidR="000B76CF" w:rsidRPr="00292BEE">
        <w:rPr>
          <w:rFonts w:ascii="Book Antiqua" w:hAnsi="Book Antiqua"/>
          <w:sz w:val="22"/>
          <w:szCs w:val="22"/>
        </w:rPr>
        <w:t>Parties</w:t>
      </w:r>
      <w:r w:rsidR="003D7EFE" w:rsidRPr="00292BEE">
        <w:rPr>
          <w:rFonts w:ascii="Book Antiqua" w:hAnsi="Book Antiqua"/>
          <w:sz w:val="22"/>
          <w:szCs w:val="22"/>
        </w:rPr>
        <w:t>. Each</w:t>
      </w:r>
      <w:r w:rsidR="00E316D0">
        <w:rPr>
          <w:rFonts w:ascii="Book Antiqua" w:hAnsi="Book Antiqua"/>
          <w:sz w:val="22"/>
          <w:szCs w:val="22"/>
        </w:rPr>
        <w:t xml:space="preserve"> </w:t>
      </w:r>
      <w:r w:rsidR="000B76CF" w:rsidRPr="00292BEE">
        <w:rPr>
          <w:rFonts w:ascii="Book Antiqua" w:hAnsi="Book Antiqua"/>
          <w:sz w:val="22"/>
          <w:szCs w:val="22"/>
        </w:rPr>
        <w:t xml:space="preserve">Party </w:t>
      </w:r>
      <w:r w:rsidR="003D7EFE" w:rsidRPr="00292BEE">
        <w:rPr>
          <w:rFonts w:ascii="Book Antiqua" w:hAnsi="Book Antiqua"/>
          <w:sz w:val="22"/>
          <w:szCs w:val="22"/>
        </w:rPr>
        <w:t>shall be responsible for its own attorney costs, discovery costs, and other associated costs incurred as a result of arbitration.</w:t>
      </w:r>
    </w:p>
    <w:p w:rsidR="003D7EFE" w:rsidRPr="00292BEE" w:rsidRDefault="00C46603" w:rsidP="007B2B2E">
      <w:pPr>
        <w:shd w:val="clear" w:color="auto" w:fill="FFFFFF"/>
        <w:spacing w:before="283" w:line="240" w:lineRule="auto"/>
        <w:ind w:left="504" w:right="115" w:hanging="504"/>
        <w:jc w:val="both"/>
        <w:rPr>
          <w:rFonts w:ascii="Book Antiqua" w:hAnsi="Book Antiqua"/>
          <w:sz w:val="22"/>
          <w:szCs w:val="22"/>
        </w:rPr>
      </w:pPr>
      <w:r>
        <w:rPr>
          <w:rFonts w:ascii="Book Antiqua" w:hAnsi="Book Antiqua"/>
          <w:bCs/>
          <w:color w:val="000000"/>
          <w:sz w:val="22"/>
          <w:szCs w:val="22"/>
        </w:rPr>
        <w:t>10</w:t>
      </w:r>
      <w:r w:rsidR="007B2B2E" w:rsidRPr="00292BEE">
        <w:rPr>
          <w:rFonts w:ascii="Book Antiqua" w:hAnsi="Book Antiqua"/>
          <w:bCs/>
          <w:color w:val="000000"/>
          <w:sz w:val="22"/>
          <w:szCs w:val="22"/>
        </w:rPr>
        <w:t>.</w:t>
      </w:r>
      <w:r w:rsidR="007B2B2E" w:rsidRPr="00292BEE">
        <w:rPr>
          <w:rFonts w:ascii="Book Antiqua" w:hAnsi="Book Antiqua"/>
          <w:bCs/>
          <w:color w:val="000000"/>
          <w:sz w:val="22"/>
          <w:szCs w:val="22"/>
        </w:rPr>
        <w:tab/>
      </w:r>
      <w:r w:rsidR="003D7EFE" w:rsidRPr="00292BEE">
        <w:rPr>
          <w:rFonts w:ascii="Book Antiqua" w:hAnsi="Book Antiqua"/>
          <w:bCs/>
          <w:color w:val="000000"/>
          <w:sz w:val="22"/>
          <w:szCs w:val="22"/>
          <w:u w:val="single"/>
        </w:rPr>
        <w:t>Amendments</w:t>
      </w:r>
      <w:r w:rsidR="003D7EFE" w:rsidRPr="00292BEE">
        <w:rPr>
          <w:rFonts w:ascii="Book Antiqua" w:hAnsi="Book Antiqua"/>
          <w:sz w:val="22"/>
          <w:szCs w:val="22"/>
        </w:rPr>
        <w:t xml:space="preserve">.  </w:t>
      </w:r>
      <w:r w:rsidR="003D7EFE" w:rsidRPr="00292BEE">
        <w:rPr>
          <w:rFonts w:ascii="Book Antiqua" w:hAnsi="Book Antiqua"/>
          <w:color w:val="000000"/>
          <w:sz w:val="22"/>
          <w:szCs w:val="22"/>
        </w:rPr>
        <w:t xml:space="preserve">This Agreement may be amended, changed, modified or altered, provided that such amendment, change, modification or alteration shall be in writing and signed by both </w:t>
      </w:r>
      <w:r w:rsidR="007B2B2E" w:rsidRPr="00292BEE">
        <w:rPr>
          <w:rFonts w:ascii="Book Antiqua" w:hAnsi="Book Antiqua"/>
          <w:color w:val="000000"/>
          <w:sz w:val="22"/>
          <w:szCs w:val="22"/>
        </w:rPr>
        <w:t xml:space="preserve">Parties </w:t>
      </w:r>
      <w:r w:rsidR="003D7EFE" w:rsidRPr="00292BEE">
        <w:rPr>
          <w:rFonts w:ascii="Book Antiqua" w:hAnsi="Book Antiqua"/>
          <w:color w:val="000000"/>
          <w:sz w:val="22"/>
          <w:szCs w:val="22"/>
        </w:rPr>
        <w:t>hereto.</w:t>
      </w:r>
    </w:p>
    <w:p w:rsidR="00343D10" w:rsidRPr="00292BEE" w:rsidRDefault="00607F57" w:rsidP="007B2B2E">
      <w:pPr>
        <w:shd w:val="clear" w:color="auto" w:fill="FFFFFF"/>
        <w:spacing w:before="283" w:line="240" w:lineRule="auto"/>
        <w:ind w:left="504" w:right="115" w:hanging="504"/>
        <w:jc w:val="both"/>
        <w:rPr>
          <w:rFonts w:ascii="Book Antiqua" w:hAnsi="Book Antiqua"/>
          <w:sz w:val="22"/>
          <w:szCs w:val="22"/>
        </w:rPr>
      </w:pPr>
      <w:r>
        <w:rPr>
          <w:rFonts w:ascii="Book Antiqua" w:hAnsi="Book Antiqua"/>
          <w:sz w:val="22"/>
          <w:szCs w:val="22"/>
        </w:rPr>
        <w:t>1</w:t>
      </w:r>
      <w:r w:rsidR="00C46603">
        <w:rPr>
          <w:rFonts w:ascii="Book Antiqua" w:hAnsi="Book Antiqua"/>
          <w:sz w:val="22"/>
          <w:szCs w:val="22"/>
        </w:rPr>
        <w:t>1</w:t>
      </w:r>
      <w:r w:rsidR="007B2B2E" w:rsidRPr="00292BEE">
        <w:rPr>
          <w:rFonts w:ascii="Book Antiqua" w:hAnsi="Book Antiqua"/>
          <w:sz w:val="22"/>
          <w:szCs w:val="22"/>
        </w:rPr>
        <w:t>.</w:t>
      </w:r>
      <w:r w:rsidR="007B2B2E" w:rsidRPr="00292BEE">
        <w:rPr>
          <w:rFonts w:ascii="Book Antiqua" w:hAnsi="Book Antiqua"/>
          <w:sz w:val="22"/>
          <w:szCs w:val="22"/>
        </w:rPr>
        <w:tab/>
      </w:r>
      <w:r w:rsidR="00343D10" w:rsidRPr="00292BEE">
        <w:rPr>
          <w:rFonts w:ascii="Book Antiqua" w:hAnsi="Book Antiqua"/>
          <w:sz w:val="22"/>
          <w:szCs w:val="22"/>
          <w:u w:val="single"/>
        </w:rPr>
        <w:t>No Third Party Beneficiaries</w:t>
      </w:r>
      <w:r w:rsidR="00343D10" w:rsidRPr="00292BEE">
        <w:rPr>
          <w:rFonts w:ascii="Book Antiqua" w:hAnsi="Book Antiqua"/>
          <w:sz w:val="22"/>
          <w:szCs w:val="22"/>
        </w:rPr>
        <w:t>.  This Agreement is not intended to and does not create rights, remedies, or benefits of any character whatsoever in favor of any persons, corporations, associations, or entities other than the</w:t>
      </w:r>
      <w:r w:rsidR="00E316D0">
        <w:rPr>
          <w:rFonts w:ascii="Book Antiqua" w:hAnsi="Book Antiqua"/>
          <w:sz w:val="22"/>
          <w:szCs w:val="22"/>
        </w:rPr>
        <w:t xml:space="preserve"> </w:t>
      </w:r>
      <w:r w:rsidR="007B2B2E" w:rsidRPr="00292BEE">
        <w:rPr>
          <w:rFonts w:ascii="Book Antiqua" w:hAnsi="Book Antiqua"/>
          <w:sz w:val="22"/>
          <w:szCs w:val="22"/>
        </w:rPr>
        <w:t>Parties</w:t>
      </w:r>
      <w:r w:rsidR="00343D10" w:rsidRPr="00292BEE">
        <w:rPr>
          <w:rFonts w:ascii="Book Antiqua" w:hAnsi="Book Antiqua"/>
          <w:sz w:val="22"/>
          <w:szCs w:val="22"/>
        </w:rPr>
        <w:t>, and the obligations herein assumed are solely for the use and benefit of the</w:t>
      </w:r>
      <w:r w:rsidR="00E316D0">
        <w:rPr>
          <w:rFonts w:ascii="Book Antiqua" w:hAnsi="Book Antiqua"/>
          <w:sz w:val="22"/>
          <w:szCs w:val="22"/>
        </w:rPr>
        <w:t xml:space="preserve"> </w:t>
      </w:r>
      <w:r w:rsidR="007B2B2E" w:rsidRPr="00292BEE">
        <w:rPr>
          <w:rFonts w:ascii="Book Antiqua" w:hAnsi="Book Antiqua"/>
          <w:sz w:val="22"/>
          <w:szCs w:val="22"/>
        </w:rPr>
        <w:t>Parties</w:t>
      </w:r>
      <w:r w:rsidR="00343D10" w:rsidRPr="00292BEE">
        <w:rPr>
          <w:rFonts w:ascii="Book Antiqua" w:hAnsi="Book Antiqua"/>
          <w:sz w:val="22"/>
          <w:szCs w:val="22"/>
        </w:rPr>
        <w:t>, their successors in interest and, where permitted, their assigns.</w:t>
      </w:r>
    </w:p>
    <w:p w:rsidR="003D7EFE" w:rsidRPr="00292BEE" w:rsidRDefault="00607F57" w:rsidP="007B2B2E">
      <w:pPr>
        <w:shd w:val="clear" w:color="auto" w:fill="FFFFFF"/>
        <w:spacing w:before="283" w:line="240" w:lineRule="auto"/>
        <w:ind w:left="504" w:right="115" w:hanging="504"/>
        <w:jc w:val="both"/>
        <w:rPr>
          <w:rFonts w:ascii="Book Antiqua" w:hAnsi="Book Antiqua"/>
          <w:sz w:val="22"/>
          <w:szCs w:val="22"/>
        </w:rPr>
      </w:pPr>
      <w:r>
        <w:rPr>
          <w:rFonts w:ascii="Book Antiqua" w:hAnsi="Book Antiqua"/>
          <w:bCs/>
          <w:color w:val="000000"/>
          <w:sz w:val="22"/>
          <w:szCs w:val="22"/>
        </w:rPr>
        <w:t>1</w:t>
      </w:r>
      <w:r w:rsidR="00C46603">
        <w:rPr>
          <w:rFonts w:ascii="Book Antiqua" w:hAnsi="Book Antiqua"/>
          <w:bCs/>
          <w:color w:val="000000"/>
          <w:sz w:val="22"/>
          <w:szCs w:val="22"/>
        </w:rPr>
        <w:t>2</w:t>
      </w:r>
      <w:r w:rsidR="007B2B2E" w:rsidRPr="00292BEE">
        <w:rPr>
          <w:rFonts w:ascii="Book Antiqua" w:hAnsi="Book Antiqua"/>
          <w:bCs/>
          <w:color w:val="000000"/>
          <w:sz w:val="22"/>
          <w:szCs w:val="22"/>
        </w:rPr>
        <w:t>.</w:t>
      </w:r>
      <w:r w:rsidR="007B2B2E" w:rsidRPr="00292BEE">
        <w:rPr>
          <w:rFonts w:ascii="Book Antiqua" w:hAnsi="Book Antiqua"/>
          <w:bCs/>
          <w:color w:val="000000"/>
          <w:sz w:val="22"/>
          <w:szCs w:val="22"/>
        </w:rPr>
        <w:tab/>
      </w:r>
      <w:r w:rsidR="003D7EFE" w:rsidRPr="00292BEE">
        <w:rPr>
          <w:rFonts w:ascii="Book Antiqua" w:hAnsi="Book Antiqua"/>
          <w:bCs/>
          <w:color w:val="000000"/>
          <w:sz w:val="22"/>
          <w:szCs w:val="22"/>
          <w:u w:val="single"/>
        </w:rPr>
        <w:t>Notices</w:t>
      </w:r>
      <w:r w:rsidR="003D7EFE" w:rsidRPr="00292BEE">
        <w:rPr>
          <w:rFonts w:ascii="Book Antiqua" w:hAnsi="Book Antiqua"/>
          <w:sz w:val="22"/>
          <w:szCs w:val="22"/>
        </w:rPr>
        <w:t xml:space="preserve">.  </w:t>
      </w:r>
      <w:r w:rsidR="003D7EFE" w:rsidRPr="00292BEE">
        <w:rPr>
          <w:rFonts w:ascii="Book Antiqua" w:hAnsi="Book Antiqua"/>
          <w:color w:val="000000"/>
          <w:sz w:val="22"/>
          <w:szCs w:val="22"/>
        </w:rPr>
        <w:t>Any notice, demand or request pursuant to this Agreement shall be in writing and shall be considered properly given when delivered in person, sent by either registered or certified mail, or sent by national overnight delivery service, postage prepaid to the following addresses:</w:t>
      </w:r>
    </w:p>
    <w:p w:rsidR="003D7EFE" w:rsidRPr="00292BEE" w:rsidRDefault="003D7EFE" w:rsidP="00501FCE">
      <w:pPr>
        <w:shd w:val="clear" w:color="auto" w:fill="FFFFFF"/>
        <w:spacing w:before="14" w:line="240" w:lineRule="auto"/>
        <w:rPr>
          <w:rFonts w:ascii="Book Antiqua" w:hAnsi="Book Antiqua"/>
          <w:color w:val="000000"/>
          <w:sz w:val="22"/>
          <w:szCs w:val="22"/>
        </w:rPr>
      </w:pPr>
    </w:p>
    <w:p w:rsidR="003D7EFE" w:rsidRPr="00292BEE" w:rsidRDefault="003D7EFE" w:rsidP="00501FCE">
      <w:pPr>
        <w:shd w:val="clear" w:color="auto" w:fill="FFFFFF"/>
        <w:spacing w:before="14" w:line="240" w:lineRule="auto"/>
        <w:ind w:left="720"/>
        <w:rPr>
          <w:rFonts w:ascii="Book Antiqua" w:hAnsi="Book Antiqua"/>
          <w:sz w:val="22"/>
          <w:szCs w:val="22"/>
        </w:rPr>
      </w:pPr>
      <w:r w:rsidRPr="00292BEE">
        <w:rPr>
          <w:rFonts w:ascii="Book Antiqua" w:hAnsi="Book Antiqua"/>
          <w:color w:val="000000"/>
          <w:sz w:val="22"/>
          <w:szCs w:val="22"/>
        </w:rPr>
        <w:t>For Platte River:</w:t>
      </w:r>
    </w:p>
    <w:p w:rsidR="003D7EFE" w:rsidRPr="00292BEE" w:rsidRDefault="003D7EFE" w:rsidP="00501FCE">
      <w:pPr>
        <w:shd w:val="clear" w:color="auto" w:fill="FFFFFF"/>
        <w:spacing w:before="14" w:line="240" w:lineRule="auto"/>
        <w:ind w:left="720"/>
        <w:rPr>
          <w:rFonts w:ascii="Book Antiqua" w:hAnsi="Book Antiqua"/>
          <w:sz w:val="22"/>
          <w:szCs w:val="22"/>
        </w:rPr>
      </w:pPr>
      <w:r w:rsidRPr="00292BEE">
        <w:rPr>
          <w:rFonts w:ascii="Book Antiqua" w:hAnsi="Book Antiqua"/>
          <w:color w:val="000000"/>
          <w:sz w:val="22"/>
          <w:szCs w:val="22"/>
        </w:rPr>
        <w:t>Platte River Power Authority</w:t>
      </w:r>
    </w:p>
    <w:p w:rsidR="003D7EFE" w:rsidRPr="00292BEE" w:rsidRDefault="003D7EFE" w:rsidP="00501FCE">
      <w:pPr>
        <w:shd w:val="clear" w:color="auto" w:fill="FFFFFF"/>
        <w:spacing w:line="240" w:lineRule="auto"/>
        <w:ind w:left="720"/>
        <w:rPr>
          <w:rFonts w:ascii="Book Antiqua" w:hAnsi="Book Antiqua"/>
          <w:color w:val="000000"/>
          <w:sz w:val="22"/>
          <w:szCs w:val="22"/>
        </w:rPr>
      </w:pPr>
      <w:r w:rsidRPr="00292BEE">
        <w:rPr>
          <w:rFonts w:ascii="Book Antiqua" w:hAnsi="Book Antiqua"/>
          <w:color w:val="000000"/>
          <w:sz w:val="22"/>
          <w:szCs w:val="22"/>
        </w:rPr>
        <w:t>Attn: General Manager</w:t>
      </w:r>
    </w:p>
    <w:p w:rsidR="003D7EFE" w:rsidRPr="00292BEE" w:rsidRDefault="003D7EFE" w:rsidP="00501FCE">
      <w:pPr>
        <w:shd w:val="clear" w:color="auto" w:fill="FFFFFF"/>
        <w:spacing w:line="240" w:lineRule="auto"/>
        <w:ind w:left="720"/>
        <w:rPr>
          <w:rFonts w:ascii="Book Antiqua" w:hAnsi="Book Antiqua"/>
          <w:color w:val="000000"/>
          <w:sz w:val="22"/>
          <w:szCs w:val="22"/>
        </w:rPr>
      </w:pPr>
      <w:r w:rsidRPr="00292BEE">
        <w:rPr>
          <w:rFonts w:ascii="Book Antiqua" w:hAnsi="Book Antiqua"/>
          <w:color w:val="000000"/>
          <w:sz w:val="22"/>
          <w:szCs w:val="22"/>
        </w:rPr>
        <w:t>2000 East Horsetooth Road</w:t>
      </w:r>
    </w:p>
    <w:p w:rsidR="003D7EFE" w:rsidRPr="00292BEE" w:rsidRDefault="003D7EFE" w:rsidP="00501FCE">
      <w:pPr>
        <w:shd w:val="clear" w:color="auto" w:fill="FFFFFF"/>
        <w:spacing w:line="240" w:lineRule="auto"/>
        <w:ind w:left="720"/>
        <w:rPr>
          <w:rFonts w:ascii="Book Antiqua" w:hAnsi="Book Antiqua"/>
          <w:sz w:val="22"/>
          <w:szCs w:val="22"/>
        </w:rPr>
      </w:pPr>
      <w:r w:rsidRPr="00292BEE">
        <w:rPr>
          <w:rFonts w:ascii="Book Antiqua" w:hAnsi="Book Antiqua"/>
          <w:color w:val="000000"/>
          <w:sz w:val="22"/>
          <w:szCs w:val="22"/>
        </w:rPr>
        <w:t>Fort Collins, CO 80525-5721</w:t>
      </w:r>
    </w:p>
    <w:p w:rsidR="00E64073" w:rsidRDefault="00E64073" w:rsidP="00501FCE">
      <w:pPr>
        <w:shd w:val="clear" w:color="auto" w:fill="FFFFFF"/>
        <w:spacing w:line="240" w:lineRule="auto"/>
        <w:ind w:left="760"/>
        <w:rPr>
          <w:rFonts w:ascii="Book Antiqua" w:hAnsi="Book Antiqua"/>
          <w:color w:val="000000"/>
          <w:sz w:val="22"/>
          <w:szCs w:val="22"/>
        </w:rPr>
      </w:pPr>
    </w:p>
    <w:p w:rsidR="00D14C78" w:rsidRPr="00D14C78" w:rsidRDefault="00D14C78" w:rsidP="00D14C78">
      <w:pPr>
        <w:shd w:val="clear" w:color="auto" w:fill="FFFFFF"/>
        <w:spacing w:line="240" w:lineRule="auto"/>
        <w:ind w:left="720"/>
        <w:rPr>
          <w:rFonts w:ascii="Book Antiqua" w:hAnsi="Book Antiqua"/>
          <w:color w:val="000000"/>
          <w:sz w:val="22"/>
          <w:szCs w:val="22"/>
        </w:rPr>
      </w:pPr>
      <w:r w:rsidRPr="00D14C78">
        <w:rPr>
          <w:rFonts w:ascii="Book Antiqua" w:hAnsi="Book Antiqua"/>
          <w:color w:val="000000"/>
          <w:sz w:val="22"/>
          <w:szCs w:val="22"/>
        </w:rPr>
        <w:t xml:space="preserve">For </w:t>
      </w:r>
      <w:r w:rsidR="00EB1236">
        <w:rPr>
          <w:rFonts w:ascii="Book Antiqua" w:hAnsi="Book Antiqua"/>
          <w:color w:val="000000"/>
          <w:sz w:val="22"/>
          <w:szCs w:val="22"/>
        </w:rPr>
        <w:t>[Name]</w:t>
      </w:r>
      <w:r w:rsidRPr="00D14C78">
        <w:rPr>
          <w:rFonts w:ascii="Book Antiqua" w:hAnsi="Book Antiqua"/>
          <w:color w:val="000000"/>
          <w:sz w:val="22"/>
          <w:szCs w:val="22"/>
        </w:rPr>
        <w:t>:</w:t>
      </w:r>
    </w:p>
    <w:p w:rsidR="00D14C78" w:rsidRDefault="00D14C78" w:rsidP="00D14C78">
      <w:pPr>
        <w:spacing w:line="240" w:lineRule="auto"/>
        <w:ind w:left="1440" w:hanging="720"/>
        <w:rPr>
          <w:rFonts w:ascii="Book Antiqua" w:hAnsi="Book Antiqua"/>
          <w:sz w:val="22"/>
          <w:szCs w:val="22"/>
        </w:rPr>
      </w:pPr>
    </w:p>
    <w:p w:rsidR="003D7EFE" w:rsidRDefault="003D7EFE" w:rsidP="00501FCE">
      <w:pPr>
        <w:shd w:val="clear" w:color="auto" w:fill="FFFFFF"/>
        <w:spacing w:line="240" w:lineRule="auto"/>
        <w:rPr>
          <w:rFonts w:ascii="Book Antiqua" w:hAnsi="Book Antiqua"/>
          <w:color w:val="000000"/>
          <w:sz w:val="22"/>
          <w:szCs w:val="22"/>
        </w:rPr>
      </w:pPr>
    </w:p>
    <w:p w:rsidR="00EB1236" w:rsidRDefault="00EB1236" w:rsidP="00501FCE">
      <w:pPr>
        <w:shd w:val="clear" w:color="auto" w:fill="FFFFFF"/>
        <w:spacing w:line="240" w:lineRule="auto"/>
        <w:rPr>
          <w:rFonts w:ascii="Book Antiqua" w:hAnsi="Book Antiqua"/>
          <w:color w:val="000000"/>
          <w:sz w:val="22"/>
          <w:szCs w:val="22"/>
        </w:rPr>
      </w:pPr>
    </w:p>
    <w:p w:rsidR="00EB1236" w:rsidRPr="00292BEE" w:rsidRDefault="00EB1236" w:rsidP="00501FCE">
      <w:pPr>
        <w:shd w:val="clear" w:color="auto" w:fill="FFFFFF"/>
        <w:spacing w:line="240" w:lineRule="auto"/>
        <w:rPr>
          <w:rFonts w:ascii="Book Antiqua" w:hAnsi="Book Antiqua"/>
          <w:color w:val="000000"/>
          <w:sz w:val="22"/>
          <w:szCs w:val="22"/>
        </w:rPr>
      </w:pPr>
    </w:p>
    <w:p w:rsidR="00D35123" w:rsidRPr="00292BEE" w:rsidRDefault="00D35123" w:rsidP="003E0F62">
      <w:pPr>
        <w:spacing w:line="240" w:lineRule="auto"/>
        <w:rPr>
          <w:rFonts w:ascii="Book Antiqua" w:hAnsi="Book Antiqua"/>
          <w:sz w:val="22"/>
          <w:szCs w:val="22"/>
        </w:rPr>
      </w:pPr>
    </w:p>
    <w:p w:rsidR="003D7EFE" w:rsidRDefault="00607F57" w:rsidP="00574522">
      <w:pPr>
        <w:spacing w:line="240" w:lineRule="auto"/>
        <w:ind w:left="504" w:hanging="504"/>
        <w:jc w:val="both"/>
        <w:rPr>
          <w:rFonts w:ascii="Book Antiqua" w:hAnsi="Book Antiqua"/>
          <w:sz w:val="22"/>
          <w:szCs w:val="22"/>
        </w:rPr>
      </w:pPr>
      <w:r>
        <w:rPr>
          <w:rFonts w:ascii="Book Antiqua" w:hAnsi="Book Antiqua"/>
          <w:sz w:val="22"/>
          <w:szCs w:val="22"/>
        </w:rPr>
        <w:t>1</w:t>
      </w:r>
      <w:r w:rsidR="00C46603">
        <w:rPr>
          <w:rFonts w:ascii="Book Antiqua" w:hAnsi="Book Antiqua"/>
          <w:sz w:val="22"/>
          <w:szCs w:val="22"/>
        </w:rPr>
        <w:t>3</w:t>
      </w:r>
      <w:r w:rsidR="00574522" w:rsidRPr="00292BEE">
        <w:rPr>
          <w:rFonts w:ascii="Book Antiqua" w:hAnsi="Book Antiqua"/>
          <w:sz w:val="22"/>
          <w:szCs w:val="22"/>
        </w:rPr>
        <w:t>.</w:t>
      </w:r>
      <w:r w:rsidR="00574522" w:rsidRPr="00292BEE">
        <w:rPr>
          <w:rFonts w:ascii="Book Antiqua" w:hAnsi="Book Antiqua"/>
          <w:sz w:val="22"/>
          <w:szCs w:val="22"/>
        </w:rPr>
        <w:tab/>
      </w:r>
      <w:r w:rsidR="003D7EFE" w:rsidRPr="00292BEE">
        <w:rPr>
          <w:rFonts w:ascii="Book Antiqua" w:hAnsi="Book Antiqua"/>
          <w:sz w:val="22"/>
          <w:szCs w:val="22"/>
          <w:u w:val="single"/>
        </w:rPr>
        <w:t>Authority to Execute</w:t>
      </w:r>
      <w:r w:rsidR="003D7EFE" w:rsidRPr="00292BEE">
        <w:rPr>
          <w:rFonts w:ascii="Book Antiqua" w:hAnsi="Book Antiqua"/>
          <w:sz w:val="22"/>
          <w:szCs w:val="22"/>
        </w:rPr>
        <w:t xml:space="preserve">.  Each individual signing this </w:t>
      </w:r>
      <w:r w:rsidR="00B50630" w:rsidRPr="00292BEE">
        <w:rPr>
          <w:rFonts w:ascii="Book Antiqua" w:hAnsi="Book Antiqua"/>
          <w:color w:val="000000"/>
          <w:sz w:val="22"/>
          <w:szCs w:val="22"/>
        </w:rPr>
        <w:t>Agreement</w:t>
      </w:r>
      <w:r w:rsidR="003D7EFE" w:rsidRPr="00292BEE">
        <w:rPr>
          <w:rFonts w:ascii="Book Antiqua" w:hAnsi="Book Antiqua"/>
          <w:sz w:val="22"/>
          <w:szCs w:val="22"/>
        </w:rPr>
        <w:t xml:space="preserve"> certifies that the </w:t>
      </w:r>
      <w:r w:rsidR="003E0F62" w:rsidRPr="00292BEE">
        <w:rPr>
          <w:rFonts w:ascii="Book Antiqua" w:hAnsi="Book Antiqua"/>
          <w:sz w:val="22"/>
          <w:szCs w:val="22"/>
        </w:rPr>
        <w:t xml:space="preserve">Party </w:t>
      </w:r>
      <w:r w:rsidR="003D7EFE" w:rsidRPr="00292BEE">
        <w:rPr>
          <w:rFonts w:ascii="Book Antiqua" w:hAnsi="Book Antiqua"/>
          <w:sz w:val="22"/>
          <w:szCs w:val="22"/>
        </w:rPr>
        <w:t>represent</w:t>
      </w:r>
      <w:r w:rsidR="00A37E3C">
        <w:rPr>
          <w:rFonts w:ascii="Book Antiqua" w:hAnsi="Book Antiqua"/>
          <w:sz w:val="22"/>
          <w:szCs w:val="22"/>
        </w:rPr>
        <w:t>ed</w:t>
      </w:r>
      <w:r w:rsidR="003D7EFE" w:rsidRPr="00292BEE">
        <w:rPr>
          <w:rFonts w:ascii="Book Antiqua" w:hAnsi="Book Antiqua"/>
          <w:sz w:val="22"/>
          <w:szCs w:val="22"/>
        </w:rPr>
        <w:t xml:space="preserve"> has duly authorized such individual to execute this </w:t>
      </w:r>
      <w:r w:rsidR="00B50630" w:rsidRPr="00292BEE">
        <w:rPr>
          <w:rFonts w:ascii="Book Antiqua" w:hAnsi="Book Antiqua"/>
          <w:color w:val="000000"/>
          <w:sz w:val="22"/>
          <w:szCs w:val="22"/>
        </w:rPr>
        <w:t>Agreement</w:t>
      </w:r>
      <w:r w:rsidR="003D7EFE" w:rsidRPr="00292BEE">
        <w:rPr>
          <w:rFonts w:ascii="Book Antiqua" w:hAnsi="Book Antiqua"/>
          <w:sz w:val="22"/>
          <w:szCs w:val="22"/>
        </w:rPr>
        <w:t xml:space="preserve"> that binds and obligates </w:t>
      </w:r>
      <w:r w:rsidR="00A37E3C">
        <w:rPr>
          <w:rFonts w:ascii="Book Antiqua" w:hAnsi="Book Antiqua"/>
          <w:sz w:val="22"/>
          <w:szCs w:val="22"/>
        </w:rPr>
        <w:t xml:space="preserve">such </w:t>
      </w:r>
      <w:r w:rsidR="003E0F62" w:rsidRPr="00292BEE">
        <w:rPr>
          <w:rFonts w:ascii="Book Antiqua" w:hAnsi="Book Antiqua"/>
          <w:sz w:val="22"/>
          <w:szCs w:val="22"/>
        </w:rPr>
        <w:t>Party</w:t>
      </w:r>
      <w:r w:rsidR="003D7EFE" w:rsidRPr="00292BEE">
        <w:rPr>
          <w:rFonts w:ascii="Book Antiqua" w:hAnsi="Book Antiqua"/>
          <w:sz w:val="22"/>
          <w:szCs w:val="22"/>
        </w:rPr>
        <w:t xml:space="preserve">. </w:t>
      </w:r>
    </w:p>
    <w:p w:rsidR="006B4DCD" w:rsidRDefault="006B4DCD" w:rsidP="00501FCE">
      <w:pPr>
        <w:spacing w:line="240" w:lineRule="auto"/>
        <w:rPr>
          <w:rFonts w:ascii="Book Antiqua" w:hAnsi="Book Antiqua"/>
          <w:sz w:val="22"/>
          <w:szCs w:val="22"/>
        </w:rPr>
      </w:pPr>
    </w:p>
    <w:p w:rsidR="003D7EFE" w:rsidRDefault="003D7EFE" w:rsidP="00501FCE">
      <w:pPr>
        <w:spacing w:line="240" w:lineRule="auto"/>
        <w:rPr>
          <w:rFonts w:ascii="Book Antiqua" w:hAnsi="Book Antiqua"/>
          <w:sz w:val="22"/>
          <w:szCs w:val="22"/>
        </w:rPr>
      </w:pPr>
      <w:r w:rsidRPr="00292BEE">
        <w:rPr>
          <w:rFonts w:ascii="Book Antiqua" w:hAnsi="Book Antiqua"/>
          <w:sz w:val="22"/>
          <w:szCs w:val="22"/>
        </w:rPr>
        <w:t xml:space="preserve">The </w:t>
      </w:r>
      <w:r w:rsidR="003E0F62" w:rsidRPr="00292BEE">
        <w:rPr>
          <w:rFonts w:ascii="Book Antiqua" w:hAnsi="Book Antiqua"/>
          <w:sz w:val="22"/>
          <w:szCs w:val="22"/>
        </w:rPr>
        <w:t xml:space="preserve">Parties </w:t>
      </w:r>
      <w:r w:rsidRPr="00292BEE">
        <w:rPr>
          <w:rFonts w:ascii="Book Antiqua" w:hAnsi="Book Antiqua"/>
          <w:sz w:val="22"/>
          <w:szCs w:val="22"/>
        </w:rPr>
        <w:t xml:space="preserve">have executed this </w:t>
      </w:r>
      <w:r w:rsidR="00A37E3C">
        <w:rPr>
          <w:rFonts w:ascii="Book Antiqua" w:hAnsi="Book Antiqua"/>
          <w:sz w:val="22"/>
          <w:szCs w:val="22"/>
        </w:rPr>
        <w:t xml:space="preserve">Agreement </w:t>
      </w:r>
      <w:r w:rsidRPr="00292BEE">
        <w:rPr>
          <w:rFonts w:ascii="Book Antiqua" w:hAnsi="Book Antiqua"/>
          <w:sz w:val="22"/>
          <w:szCs w:val="22"/>
        </w:rPr>
        <w:t>as of the day and year set forth in Section 1 above.</w:t>
      </w:r>
    </w:p>
    <w:p w:rsidR="00EB1236" w:rsidRDefault="00EB1236" w:rsidP="00501FCE">
      <w:pPr>
        <w:spacing w:line="240" w:lineRule="auto"/>
        <w:rPr>
          <w:rFonts w:ascii="Book Antiqua" w:hAnsi="Book Antiqua"/>
          <w:sz w:val="22"/>
          <w:szCs w:val="22"/>
        </w:rPr>
      </w:pPr>
    </w:p>
    <w:p w:rsidR="00EB1236" w:rsidRPr="00292BEE" w:rsidRDefault="00EB1236" w:rsidP="00501FCE">
      <w:pPr>
        <w:spacing w:line="240" w:lineRule="auto"/>
        <w:rPr>
          <w:rFonts w:ascii="Book Antiqua" w:hAnsi="Book Antiqua"/>
          <w:sz w:val="22"/>
          <w:szCs w:val="22"/>
        </w:rPr>
      </w:pPr>
    </w:p>
    <w:p w:rsidR="003D7EFE" w:rsidRPr="00292BEE" w:rsidRDefault="003D7EFE" w:rsidP="00501FCE">
      <w:pPr>
        <w:pStyle w:val="Heading4"/>
        <w:tabs>
          <w:tab w:val="clear" w:pos="4500"/>
          <w:tab w:val="clear" w:pos="5760"/>
          <w:tab w:val="left" w:pos="4320"/>
        </w:tabs>
        <w:rPr>
          <w:rFonts w:ascii="Book Antiqua" w:hAnsi="Book Antiqua"/>
          <w:sz w:val="22"/>
          <w:szCs w:val="22"/>
        </w:rPr>
      </w:pPr>
      <w:r w:rsidRPr="00292BEE">
        <w:rPr>
          <w:rFonts w:ascii="Book Antiqua" w:hAnsi="Book Antiqua"/>
          <w:sz w:val="22"/>
          <w:szCs w:val="22"/>
        </w:rPr>
        <w:tab/>
        <w:t>PLATTE RIVER POWER AUTHORITY</w:t>
      </w:r>
    </w:p>
    <w:p w:rsidR="003D7EFE" w:rsidRPr="00292BEE" w:rsidRDefault="003D7EFE" w:rsidP="00501FCE">
      <w:pPr>
        <w:tabs>
          <w:tab w:val="left" w:pos="4500"/>
        </w:tabs>
        <w:spacing w:line="240" w:lineRule="auto"/>
        <w:rPr>
          <w:rFonts w:ascii="Book Antiqua" w:hAnsi="Book Antiqua"/>
          <w:sz w:val="22"/>
          <w:szCs w:val="22"/>
        </w:rPr>
      </w:pPr>
    </w:p>
    <w:p w:rsidR="003D7EFE" w:rsidRPr="00292BEE" w:rsidRDefault="003D7EFE" w:rsidP="00501FCE">
      <w:pPr>
        <w:tabs>
          <w:tab w:val="left" w:pos="4320"/>
          <w:tab w:val="left" w:pos="9180"/>
        </w:tabs>
        <w:spacing w:line="240" w:lineRule="auto"/>
        <w:rPr>
          <w:rFonts w:ascii="Book Antiqua" w:hAnsi="Book Antiqua"/>
          <w:sz w:val="22"/>
          <w:szCs w:val="22"/>
          <w:u w:val="single"/>
        </w:rPr>
      </w:pPr>
      <w:r w:rsidRPr="00292BEE">
        <w:rPr>
          <w:rFonts w:ascii="Book Antiqua" w:hAnsi="Book Antiqua"/>
          <w:sz w:val="22"/>
          <w:szCs w:val="22"/>
        </w:rPr>
        <w:tab/>
        <w:t>By:</w:t>
      </w:r>
      <w:r w:rsidRPr="00292BEE">
        <w:rPr>
          <w:rFonts w:ascii="Book Antiqua" w:hAnsi="Book Antiqua"/>
          <w:sz w:val="22"/>
          <w:szCs w:val="22"/>
          <w:u w:val="single"/>
        </w:rPr>
        <w:tab/>
      </w:r>
    </w:p>
    <w:p w:rsidR="003D7EFE" w:rsidRPr="00292BEE" w:rsidRDefault="003D7EFE" w:rsidP="00501FCE">
      <w:pPr>
        <w:tabs>
          <w:tab w:val="left" w:pos="5760"/>
          <w:tab w:val="left" w:pos="9180"/>
        </w:tabs>
        <w:spacing w:line="240" w:lineRule="auto"/>
        <w:rPr>
          <w:rFonts w:ascii="Book Antiqua" w:hAnsi="Book Antiqua"/>
          <w:sz w:val="22"/>
          <w:szCs w:val="22"/>
        </w:rPr>
      </w:pPr>
      <w:r w:rsidRPr="00292BEE">
        <w:rPr>
          <w:rFonts w:ascii="Book Antiqua" w:hAnsi="Book Antiqua"/>
          <w:sz w:val="22"/>
          <w:szCs w:val="22"/>
        </w:rPr>
        <w:tab/>
      </w:r>
      <w:r w:rsidR="00613747">
        <w:rPr>
          <w:rFonts w:ascii="Book Antiqua" w:hAnsi="Book Antiqua"/>
          <w:sz w:val="22"/>
          <w:szCs w:val="22"/>
        </w:rPr>
        <w:t xml:space="preserve">Jackie </w:t>
      </w:r>
      <w:r w:rsidR="00A978D3">
        <w:rPr>
          <w:rFonts w:ascii="Book Antiqua" w:hAnsi="Book Antiqua"/>
          <w:sz w:val="22"/>
          <w:szCs w:val="22"/>
        </w:rPr>
        <w:t xml:space="preserve">A. </w:t>
      </w:r>
      <w:r w:rsidR="00613747">
        <w:rPr>
          <w:rFonts w:ascii="Book Antiqua" w:hAnsi="Book Antiqua"/>
          <w:sz w:val="22"/>
          <w:szCs w:val="22"/>
        </w:rPr>
        <w:t>Sargent</w:t>
      </w:r>
    </w:p>
    <w:p w:rsidR="003D7EFE" w:rsidRPr="00292BEE" w:rsidRDefault="003D7EFE" w:rsidP="00501FCE">
      <w:pPr>
        <w:pStyle w:val="Heading4"/>
        <w:tabs>
          <w:tab w:val="clear" w:pos="4500"/>
          <w:tab w:val="left" w:pos="4320"/>
          <w:tab w:val="left" w:pos="9180"/>
        </w:tabs>
        <w:rPr>
          <w:rFonts w:ascii="Book Antiqua" w:hAnsi="Book Antiqua"/>
          <w:sz w:val="22"/>
          <w:szCs w:val="22"/>
        </w:rPr>
      </w:pPr>
      <w:r w:rsidRPr="00292BEE">
        <w:rPr>
          <w:rFonts w:ascii="Book Antiqua" w:hAnsi="Book Antiqua"/>
          <w:sz w:val="22"/>
          <w:szCs w:val="22"/>
        </w:rPr>
        <w:tab/>
        <w:t>Title:</w:t>
      </w:r>
      <w:r w:rsidRPr="00292BEE">
        <w:rPr>
          <w:rFonts w:ascii="Book Antiqua" w:hAnsi="Book Antiqua"/>
          <w:sz w:val="22"/>
          <w:szCs w:val="22"/>
        </w:rPr>
        <w:tab/>
        <w:t>General Manager</w:t>
      </w:r>
    </w:p>
    <w:p w:rsidR="003D7EFE" w:rsidRPr="00292BEE" w:rsidRDefault="003D7EFE" w:rsidP="00501FCE">
      <w:pPr>
        <w:rPr>
          <w:rFonts w:ascii="Book Antiqua" w:hAnsi="Book Antiqua"/>
          <w:sz w:val="22"/>
          <w:szCs w:val="22"/>
        </w:rPr>
      </w:pPr>
    </w:p>
    <w:p w:rsidR="003D7EFE" w:rsidRPr="00292BEE" w:rsidRDefault="003D7EFE" w:rsidP="00501FCE">
      <w:pPr>
        <w:tabs>
          <w:tab w:val="left" w:pos="4320"/>
          <w:tab w:val="left" w:pos="5760"/>
          <w:tab w:val="left" w:pos="9180"/>
        </w:tabs>
        <w:spacing w:line="240" w:lineRule="auto"/>
        <w:rPr>
          <w:rFonts w:ascii="Book Antiqua" w:hAnsi="Book Antiqua"/>
          <w:sz w:val="22"/>
          <w:szCs w:val="22"/>
          <w:u w:val="single"/>
        </w:rPr>
      </w:pPr>
      <w:r w:rsidRPr="00292BEE">
        <w:rPr>
          <w:rFonts w:ascii="Book Antiqua" w:hAnsi="Book Antiqua"/>
          <w:sz w:val="22"/>
          <w:szCs w:val="22"/>
        </w:rPr>
        <w:lastRenderedPageBreak/>
        <w:tab/>
        <w:t>Address:</w:t>
      </w:r>
      <w:r w:rsidRPr="00292BEE">
        <w:rPr>
          <w:rFonts w:ascii="Book Antiqua" w:hAnsi="Book Antiqua"/>
          <w:sz w:val="22"/>
          <w:szCs w:val="22"/>
        </w:rPr>
        <w:tab/>
        <w:t>Platte River Power Authority</w:t>
      </w:r>
    </w:p>
    <w:p w:rsidR="003D7EFE" w:rsidRPr="00292BEE" w:rsidRDefault="003D7EFE" w:rsidP="00501FCE">
      <w:pPr>
        <w:tabs>
          <w:tab w:val="left" w:pos="3960"/>
          <w:tab w:val="left" w:pos="4500"/>
          <w:tab w:val="left" w:pos="576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t>2000 East Horsetooth Road</w:t>
      </w:r>
    </w:p>
    <w:p w:rsidR="003D7EFE" w:rsidRPr="00292BEE" w:rsidRDefault="003D7EFE" w:rsidP="00501FCE">
      <w:pPr>
        <w:tabs>
          <w:tab w:val="left" w:pos="4500"/>
          <w:tab w:val="left" w:pos="5760"/>
          <w:tab w:val="left" w:pos="918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t>Fort Collins, CO  80525-5721</w:t>
      </w:r>
    </w:p>
    <w:p w:rsidR="003D7EFE" w:rsidRPr="00292BEE" w:rsidRDefault="003D7EFE" w:rsidP="00501FCE">
      <w:pPr>
        <w:tabs>
          <w:tab w:val="left" w:pos="3960"/>
          <w:tab w:val="left" w:pos="4500"/>
        </w:tabs>
        <w:spacing w:line="240" w:lineRule="auto"/>
        <w:rPr>
          <w:rFonts w:ascii="Book Antiqua" w:hAnsi="Book Antiqua"/>
          <w:sz w:val="22"/>
          <w:szCs w:val="22"/>
        </w:rPr>
      </w:pPr>
    </w:p>
    <w:p w:rsidR="003D7EFE" w:rsidRPr="00292BEE" w:rsidRDefault="003D7EFE" w:rsidP="00501FCE">
      <w:pPr>
        <w:tabs>
          <w:tab w:val="left" w:pos="600"/>
          <w:tab w:val="left" w:pos="1320"/>
          <w:tab w:val="left" w:pos="2280"/>
          <w:tab w:val="left" w:pos="3548"/>
        </w:tabs>
        <w:spacing w:line="240" w:lineRule="auto"/>
        <w:rPr>
          <w:rFonts w:ascii="Book Antiqua" w:hAnsi="Book Antiqua"/>
          <w:sz w:val="22"/>
          <w:szCs w:val="22"/>
        </w:rPr>
      </w:pPr>
    </w:p>
    <w:p w:rsidR="00145F9B" w:rsidRPr="00292BEE" w:rsidRDefault="00EB1236" w:rsidP="009449A7">
      <w:pPr>
        <w:pStyle w:val="CommentText"/>
        <w:spacing w:line="240" w:lineRule="auto"/>
        <w:ind w:left="4320"/>
        <w:rPr>
          <w:rFonts w:ascii="Book Antiqua" w:hAnsi="Book Antiqua"/>
          <w:sz w:val="22"/>
          <w:szCs w:val="22"/>
        </w:rPr>
      </w:pPr>
      <w:r>
        <w:rPr>
          <w:rFonts w:ascii="Book Antiqua" w:hAnsi="Book Antiqua"/>
          <w:sz w:val="22"/>
          <w:szCs w:val="22"/>
        </w:rPr>
        <w:t>[Name]</w:t>
      </w:r>
    </w:p>
    <w:p w:rsidR="00145F9B" w:rsidRPr="00292BEE" w:rsidRDefault="00145F9B" w:rsidP="00501FCE">
      <w:pPr>
        <w:tabs>
          <w:tab w:val="left" w:pos="4500"/>
        </w:tabs>
        <w:spacing w:line="240" w:lineRule="auto"/>
        <w:rPr>
          <w:rFonts w:ascii="Book Antiqua" w:hAnsi="Book Antiqua"/>
          <w:sz w:val="22"/>
          <w:szCs w:val="22"/>
        </w:rPr>
      </w:pPr>
    </w:p>
    <w:p w:rsidR="00145F9B" w:rsidRPr="00292BEE" w:rsidRDefault="00145F9B" w:rsidP="00501FCE">
      <w:pPr>
        <w:tabs>
          <w:tab w:val="left" w:pos="4320"/>
          <w:tab w:val="left" w:pos="9180"/>
        </w:tabs>
        <w:spacing w:line="240" w:lineRule="auto"/>
        <w:rPr>
          <w:rFonts w:ascii="Book Antiqua" w:hAnsi="Book Antiqua"/>
          <w:sz w:val="22"/>
          <w:szCs w:val="22"/>
          <w:u w:val="single"/>
        </w:rPr>
      </w:pPr>
      <w:r w:rsidRPr="00292BEE">
        <w:rPr>
          <w:rFonts w:ascii="Book Antiqua" w:hAnsi="Book Antiqua"/>
          <w:sz w:val="22"/>
          <w:szCs w:val="22"/>
        </w:rPr>
        <w:tab/>
        <w:t>By:</w:t>
      </w:r>
      <w:r w:rsidRPr="00292BEE">
        <w:rPr>
          <w:rFonts w:ascii="Book Antiqua" w:hAnsi="Book Antiqua"/>
          <w:sz w:val="22"/>
          <w:szCs w:val="22"/>
          <w:u w:val="single"/>
        </w:rPr>
        <w:tab/>
      </w:r>
    </w:p>
    <w:p w:rsidR="00145F9B" w:rsidRPr="00292BEE" w:rsidRDefault="00145F9B" w:rsidP="00501FCE">
      <w:pPr>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00EB1236">
        <w:rPr>
          <w:rFonts w:ascii="Book Antiqua" w:hAnsi="Book Antiqua"/>
          <w:sz w:val="22"/>
          <w:szCs w:val="22"/>
        </w:rPr>
        <w:t>name</w:t>
      </w:r>
    </w:p>
    <w:p w:rsidR="00145F9B" w:rsidRPr="00292BEE" w:rsidRDefault="00145F9B" w:rsidP="00EB1236">
      <w:pPr>
        <w:pStyle w:val="Heading4"/>
        <w:tabs>
          <w:tab w:val="clear" w:pos="4500"/>
          <w:tab w:val="clear" w:pos="5760"/>
        </w:tabs>
        <w:rPr>
          <w:rFonts w:ascii="Book Antiqua" w:hAnsi="Book Antiqua"/>
          <w:sz w:val="22"/>
          <w:szCs w:val="22"/>
        </w:rPr>
      </w:pPr>
      <w:r w:rsidRPr="00292BEE">
        <w:rPr>
          <w:rFonts w:ascii="Book Antiqua" w:hAnsi="Book Antiqua"/>
          <w:sz w:val="22"/>
          <w:szCs w:val="22"/>
        </w:rPr>
        <w:t xml:space="preserve"> </w:t>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t>Title:</w:t>
      </w:r>
      <w:r w:rsidRPr="00292BEE">
        <w:rPr>
          <w:rFonts w:ascii="Book Antiqua" w:hAnsi="Book Antiqua"/>
          <w:sz w:val="22"/>
          <w:szCs w:val="22"/>
        </w:rPr>
        <w:tab/>
      </w:r>
      <w:r w:rsidRPr="00292BEE">
        <w:rPr>
          <w:rFonts w:ascii="Book Antiqua" w:hAnsi="Book Antiqua"/>
          <w:sz w:val="22"/>
          <w:szCs w:val="22"/>
        </w:rPr>
        <w:tab/>
      </w:r>
      <w:r w:rsidR="00EB1236">
        <w:rPr>
          <w:rFonts w:ascii="Book Antiqua" w:hAnsi="Book Antiqua"/>
          <w:sz w:val="22"/>
          <w:szCs w:val="22"/>
        </w:rPr>
        <w:t>title</w:t>
      </w:r>
    </w:p>
    <w:p w:rsidR="00145F9B" w:rsidRPr="00292BEE" w:rsidRDefault="00145F9B" w:rsidP="00501FCE">
      <w:pPr>
        <w:pStyle w:val="FootnoteText"/>
        <w:spacing w:line="240" w:lineRule="auto"/>
        <w:rPr>
          <w:rFonts w:ascii="Book Antiqua" w:hAnsi="Book Antiqua"/>
          <w:sz w:val="22"/>
          <w:szCs w:val="22"/>
        </w:rPr>
      </w:pPr>
      <w:r w:rsidRPr="00292BEE">
        <w:rPr>
          <w:rFonts w:ascii="Book Antiqua" w:hAnsi="Book Antiqua"/>
          <w:sz w:val="22"/>
          <w:szCs w:val="22"/>
        </w:rPr>
        <w:tab/>
      </w:r>
    </w:p>
    <w:p w:rsidR="00145F9B" w:rsidRPr="00292BEE" w:rsidRDefault="00145F9B" w:rsidP="00501FCE">
      <w:pPr>
        <w:tabs>
          <w:tab w:val="left" w:pos="4320"/>
          <w:tab w:val="left" w:pos="5580"/>
        </w:tabs>
        <w:spacing w:line="240" w:lineRule="auto"/>
        <w:rPr>
          <w:rFonts w:ascii="Book Antiqua" w:hAnsi="Book Antiqua"/>
          <w:sz w:val="22"/>
          <w:szCs w:val="22"/>
          <w:u w:val="single"/>
        </w:rPr>
      </w:pPr>
      <w:r w:rsidRPr="00292BEE">
        <w:rPr>
          <w:rFonts w:ascii="Book Antiqua" w:hAnsi="Book Antiqua"/>
          <w:sz w:val="22"/>
          <w:szCs w:val="22"/>
        </w:rPr>
        <w:tab/>
        <w:t xml:space="preserve">Address:  </w:t>
      </w:r>
      <w:r w:rsidRPr="00292BEE">
        <w:rPr>
          <w:rFonts w:ascii="Book Antiqua" w:hAnsi="Book Antiqua"/>
          <w:sz w:val="22"/>
          <w:szCs w:val="22"/>
        </w:rPr>
        <w:tab/>
      </w:r>
      <w:r w:rsidRPr="00292BEE">
        <w:rPr>
          <w:rFonts w:ascii="Book Antiqua" w:hAnsi="Book Antiqua"/>
          <w:sz w:val="22"/>
          <w:szCs w:val="22"/>
        </w:rPr>
        <w:tab/>
      </w:r>
      <w:r w:rsidR="00EB1236">
        <w:rPr>
          <w:rFonts w:ascii="Book Antiqua" w:hAnsi="Book Antiqua"/>
          <w:sz w:val="22"/>
          <w:szCs w:val="22"/>
        </w:rPr>
        <w:t>1</w:t>
      </w:r>
      <w:r w:rsidRPr="00292BEE">
        <w:rPr>
          <w:rFonts w:ascii="Book Antiqua" w:hAnsi="Book Antiqua"/>
          <w:sz w:val="22"/>
          <w:szCs w:val="22"/>
        </w:rPr>
        <w:tab/>
      </w:r>
    </w:p>
    <w:p w:rsidR="00145F9B" w:rsidRPr="00292BEE" w:rsidRDefault="00145F9B" w:rsidP="00501FCE">
      <w:pPr>
        <w:tabs>
          <w:tab w:val="left" w:pos="3960"/>
          <w:tab w:val="left" w:pos="4500"/>
          <w:tab w:val="left" w:pos="558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00EB1236">
        <w:rPr>
          <w:rFonts w:ascii="Book Antiqua" w:hAnsi="Book Antiqua"/>
          <w:sz w:val="22"/>
          <w:szCs w:val="22"/>
        </w:rPr>
        <w:t>2</w:t>
      </w:r>
    </w:p>
    <w:p w:rsidR="00145F9B" w:rsidRPr="00292BEE" w:rsidRDefault="00145F9B" w:rsidP="00501FCE">
      <w:pPr>
        <w:tabs>
          <w:tab w:val="left" w:pos="3960"/>
          <w:tab w:val="left" w:pos="4500"/>
          <w:tab w:val="left" w:pos="558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00EB1236">
        <w:rPr>
          <w:rFonts w:ascii="Book Antiqua" w:hAnsi="Book Antiqua"/>
          <w:sz w:val="22"/>
          <w:szCs w:val="22"/>
        </w:rPr>
        <w:t>3</w:t>
      </w:r>
      <w:r w:rsidRPr="00292BEE">
        <w:rPr>
          <w:rFonts w:ascii="Book Antiqua" w:hAnsi="Book Antiqua"/>
          <w:sz w:val="22"/>
          <w:szCs w:val="22"/>
        </w:rPr>
        <w:tab/>
      </w:r>
    </w:p>
    <w:p w:rsidR="00F23DE0" w:rsidRPr="00292BEE" w:rsidRDefault="00145F9B" w:rsidP="00501FCE">
      <w:pPr>
        <w:tabs>
          <w:tab w:val="left" w:pos="4500"/>
          <w:tab w:val="left" w:pos="5580"/>
        </w:tabs>
        <w:spacing w:line="240" w:lineRule="auto"/>
        <w:rPr>
          <w:rFonts w:ascii="Book Antiqua" w:hAnsi="Book Antiqua"/>
          <w:sz w:val="22"/>
          <w:szCs w:val="22"/>
        </w:rPr>
      </w:pPr>
      <w:r w:rsidRPr="00292BEE">
        <w:rPr>
          <w:rFonts w:ascii="Book Antiqua" w:hAnsi="Book Antiqua"/>
          <w:sz w:val="22"/>
          <w:szCs w:val="22"/>
        </w:rPr>
        <w:tab/>
      </w:r>
      <w:r w:rsidRPr="00292BEE">
        <w:rPr>
          <w:rFonts w:ascii="Book Antiqua" w:hAnsi="Book Antiqua"/>
          <w:sz w:val="22"/>
          <w:szCs w:val="22"/>
        </w:rPr>
        <w:tab/>
      </w:r>
      <w:r w:rsidRPr="00292BEE">
        <w:rPr>
          <w:rFonts w:ascii="Book Antiqua" w:hAnsi="Book Antiqua"/>
          <w:sz w:val="22"/>
          <w:szCs w:val="22"/>
        </w:rPr>
        <w:tab/>
      </w:r>
      <w:r w:rsidR="00EB1236">
        <w:rPr>
          <w:rFonts w:ascii="Book Antiqua" w:hAnsi="Book Antiqua"/>
          <w:sz w:val="22"/>
          <w:szCs w:val="22"/>
        </w:rPr>
        <w:t>4</w:t>
      </w:r>
    </w:p>
    <w:p w:rsidR="000D4654" w:rsidRPr="00292BEE" w:rsidRDefault="000D4654" w:rsidP="006B4DCD">
      <w:pPr>
        <w:pStyle w:val="FootnoteText"/>
        <w:tabs>
          <w:tab w:val="left" w:pos="4500"/>
        </w:tabs>
        <w:spacing w:line="240" w:lineRule="auto"/>
        <w:jc w:val="center"/>
        <w:rPr>
          <w:rFonts w:ascii="Book Antiqua" w:hAnsi="Book Antiqua"/>
          <w:sz w:val="22"/>
          <w:szCs w:val="22"/>
        </w:rPr>
      </w:pPr>
    </w:p>
    <w:sectPr w:rsidR="000D4654" w:rsidRPr="00292BEE" w:rsidSect="00C63A97">
      <w:headerReference w:type="default" r:id="rId11"/>
      <w:footerReference w:type="default" r:id="rId12"/>
      <w:pgSz w:w="12240" w:h="15840" w:code="1"/>
      <w:pgMar w:top="1440" w:right="1440" w:bottom="1440" w:left="144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D39" w:rsidRDefault="00BA0D39">
      <w:r>
        <w:separator/>
      </w:r>
    </w:p>
  </w:endnote>
  <w:endnote w:type="continuationSeparator" w:id="0">
    <w:p w:rsidR="00BA0D39" w:rsidRDefault="00BA0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aoLTGO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BE" w:rsidRPr="009449A7" w:rsidRDefault="00D335B8">
    <w:pPr>
      <w:pStyle w:val="Footer"/>
      <w:jc w:val="center"/>
      <w:rPr>
        <w:rFonts w:ascii="Times New Roman" w:hAnsi="Times New Roman"/>
        <w:sz w:val="24"/>
        <w:szCs w:val="24"/>
      </w:rPr>
    </w:pPr>
    <w:r w:rsidRPr="009449A7">
      <w:rPr>
        <w:rFonts w:ascii="Times New Roman" w:hAnsi="Times New Roman"/>
        <w:sz w:val="24"/>
        <w:szCs w:val="24"/>
      </w:rPr>
      <w:fldChar w:fldCharType="begin"/>
    </w:r>
    <w:r w:rsidR="008250BE" w:rsidRPr="009449A7">
      <w:rPr>
        <w:rFonts w:ascii="Times New Roman" w:hAnsi="Times New Roman"/>
        <w:sz w:val="24"/>
        <w:szCs w:val="24"/>
      </w:rPr>
      <w:instrText xml:space="preserve"> PAGE   \* MERGEFORMAT </w:instrText>
    </w:r>
    <w:r w:rsidRPr="009449A7">
      <w:rPr>
        <w:rFonts w:ascii="Times New Roman" w:hAnsi="Times New Roman"/>
        <w:sz w:val="24"/>
        <w:szCs w:val="24"/>
      </w:rPr>
      <w:fldChar w:fldCharType="separate"/>
    </w:r>
    <w:r w:rsidR="003D3505">
      <w:rPr>
        <w:rFonts w:ascii="Times New Roman" w:hAnsi="Times New Roman"/>
        <w:noProof/>
        <w:sz w:val="24"/>
        <w:szCs w:val="24"/>
      </w:rPr>
      <w:t>1</w:t>
    </w:r>
    <w:r w:rsidRPr="009449A7">
      <w:rPr>
        <w:rFonts w:ascii="Times New Roman" w:hAnsi="Times New Roman"/>
        <w:sz w:val="24"/>
        <w:szCs w:val="24"/>
      </w:rPr>
      <w:fldChar w:fldCharType="end"/>
    </w:r>
  </w:p>
  <w:p w:rsidR="008250BE" w:rsidRDefault="008250BE">
    <w:pPr>
      <w:pStyle w:val="Footer"/>
      <w:jc w:val="center"/>
      <w:rPr>
        <w:rFonts w:ascii="Book Antiqua" w:hAnsi="Book Antiqua"/>
        <w:b/>
        <w:color w:val="FF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D39" w:rsidRDefault="00BA0D39">
      <w:r>
        <w:separator/>
      </w:r>
    </w:p>
  </w:footnote>
  <w:footnote w:type="continuationSeparator" w:id="0">
    <w:p w:rsidR="00BA0D39" w:rsidRDefault="00BA0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7F" w:rsidRDefault="004F6FA2" w:rsidP="006D0E7F">
    <w:pPr>
      <w:pStyle w:val="Header"/>
      <w:jc w:val="right"/>
    </w:pPr>
    <w:r>
      <w:t>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1C6"/>
    <w:multiLevelType w:val="multilevel"/>
    <w:tmpl w:val="F38AB824"/>
    <w:lvl w:ilvl="0">
      <w:start w:val="13"/>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E4F785A"/>
    <w:multiLevelType w:val="multilevel"/>
    <w:tmpl w:val="0532C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2A0A75CF"/>
    <w:multiLevelType w:val="hybridMultilevel"/>
    <w:tmpl w:val="D2BC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40774"/>
    <w:multiLevelType w:val="multilevel"/>
    <w:tmpl w:val="33E64E02"/>
    <w:lvl w:ilvl="0">
      <w:start w:val="1"/>
      <w:numFmt w:val="none"/>
      <w:lvlText w:val="1."/>
      <w:lvlJc w:val="left"/>
      <w:pPr>
        <w:tabs>
          <w:tab w:val="num" w:pos="360"/>
        </w:tabs>
        <w:ind w:left="720" w:hanging="720"/>
      </w:pPr>
      <w:rPr>
        <w:rFonts w:ascii="Book Antiqua" w:hAnsi="Book Antiqua" w:hint="default"/>
        <w:sz w:val="24"/>
        <w:szCs w:val="24"/>
        <w:u w:val="none"/>
      </w:rPr>
    </w:lvl>
    <w:lvl w:ilvl="1">
      <w:start w:val="1"/>
      <w:numFmt w:val="decimal"/>
      <w:lvlText w:val="%11.1"/>
      <w:lvlJc w:val="left"/>
      <w:pPr>
        <w:tabs>
          <w:tab w:val="num" w:pos="792"/>
        </w:tabs>
        <w:ind w:left="792" w:hanging="432"/>
      </w:pPr>
      <w:rPr>
        <w:rFonts w:hint="default"/>
        <w:color w:val="000000"/>
      </w:rPr>
    </w:lvl>
    <w:lvl w:ilvl="2">
      <w:start w:val="1"/>
      <w:numFmt w:val="decimal"/>
      <w:lvlText w:val="%3%1.%2"/>
      <w:lvlJc w:val="left"/>
      <w:pPr>
        <w:tabs>
          <w:tab w:val="num" w:pos="7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04C5C40"/>
    <w:multiLevelType w:val="multilevel"/>
    <w:tmpl w:val="D0EC6F4A"/>
    <w:lvl w:ilvl="0">
      <w:start w:val="2"/>
      <w:numFmt w:val="decimal"/>
      <w:lvlText w:val="%1."/>
      <w:lvlJc w:val="left"/>
      <w:pPr>
        <w:tabs>
          <w:tab w:val="num" w:pos="504"/>
        </w:tabs>
        <w:ind w:left="504" w:hanging="504"/>
      </w:pPr>
      <w:rPr>
        <w:rFonts w:ascii="Book Antiqua" w:hAnsi="Book Antiqua" w:hint="default"/>
        <w:sz w:val="24"/>
        <w:szCs w:val="24"/>
        <w:u w:val="none"/>
      </w:rPr>
    </w:lvl>
    <w:lvl w:ilvl="1">
      <w:start w:val="1"/>
      <w:numFmt w:val="decimal"/>
      <w:lvlText w:val="%1.%2"/>
      <w:lvlJc w:val="left"/>
      <w:pPr>
        <w:tabs>
          <w:tab w:val="num" w:pos="1040"/>
        </w:tabs>
        <w:ind w:left="1040" w:hanging="590"/>
      </w:pPr>
      <w:rPr>
        <w:rFonts w:hint="default"/>
        <w:color w:val="000000"/>
      </w:rPr>
    </w:lvl>
    <w:lvl w:ilvl="2">
      <w:start w:val="1"/>
      <w:numFmt w:val="decimal"/>
      <w:lvlText w:val="%1.%2.%3"/>
      <w:lvlJc w:val="left"/>
      <w:pPr>
        <w:tabs>
          <w:tab w:val="num" w:pos="2641"/>
        </w:tabs>
        <w:ind w:left="2641" w:hanging="83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011265D"/>
    <w:multiLevelType w:val="hybridMultilevel"/>
    <w:tmpl w:val="F998F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F1075BF"/>
    <w:multiLevelType w:val="hybridMultilevel"/>
    <w:tmpl w:val="24646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90"/>
  <w:drawingGridVerticalSpacing w:val="29"/>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D22C02"/>
    <w:rsid w:val="00001E4C"/>
    <w:rsid w:val="00003ABE"/>
    <w:rsid w:val="00007314"/>
    <w:rsid w:val="00007489"/>
    <w:rsid w:val="00011FA1"/>
    <w:rsid w:val="000139AF"/>
    <w:rsid w:val="000169AC"/>
    <w:rsid w:val="00024CFA"/>
    <w:rsid w:val="0002759F"/>
    <w:rsid w:val="00052701"/>
    <w:rsid w:val="00053295"/>
    <w:rsid w:val="00055747"/>
    <w:rsid w:val="00055923"/>
    <w:rsid w:val="00056527"/>
    <w:rsid w:val="00056DF1"/>
    <w:rsid w:val="00064D15"/>
    <w:rsid w:val="000774E0"/>
    <w:rsid w:val="0009138C"/>
    <w:rsid w:val="00091413"/>
    <w:rsid w:val="00094353"/>
    <w:rsid w:val="000A72A5"/>
    <w:rsid w:val="000B4F08"/>
    <w:rsid w:val="000B6F72"/>
    <w:rsid w:val="000B76CF"/>
    <w:rsid w:val="000D08ED"/>
    <w:rsid w:val="000D2DA7"/>
    <w:rsid w:val="000D4654"/>
    <w:rsid w:val="000E0594"/>
    <w:rsid w:val="000E0856"/>
    <w:rsid w:val="000E5789"/>
    <w:rsid w:val="000F294A"/>
    <w:rsid w:val="000F78E4"/>
    <w:rsid w:val="001012A1"/>
    <w:rsid w:val="001169F2"/>
    <w:rsid w:val="001218C2"/>
    <w:rsid w:val="00123F6B"/>
    <w:rsid w:val="00125035"/>
    <w:rsid w:val="001367AC"/>
    <w:rsid w:val="0014208A"/>
    <w:rsid w:val="00144CC3"/>
    <w:rsid w:val="00145F9B"/>
    <w:rsid w:val="00147678"/>
    <w:rsid w:val="00150677"/>
    <w:rsid w:val="00153C64"/>
    <w:rsid w:val="001575B8"/>
    <w:rsid w:val="00160009"/>
    <w:rsid w:val="001616CB"/>
    <w:rsid w:val="00164CD6"/>
    <w:rsid w:val="00170BBA"/>
    <w:rsid w:val="00171CD4"/>
    <w:rsid w:val="00180699"/>
    <w:rsid w:val="001835C2"/>
    <w:rsid w:val="001914FA"/>
    <w:rsid w:val="00191CA8"/>
    <w:rsid w:val="00192CC6"/>
    <w:rsid w:val="00194ECC"/>
    <w:rsid w:val="00197571"/>
    <w:rsid w:val="001A3064"/>
    <w:rsid w:val="001B053E"/>
    <w:rsid w:val="001B391B"/>
    <w:rsid w:val="001B651B"/>
    <w:rsid w:val="001B7ABD"/>
    <w:rsid w:val="001B7C06"/>
    <w:rsid w:val="001C596A"/>
    <w:rsid w:val="001C73FA"/>
    <w:rsid w:val="001C7A5D"/>
    <w:rsid w:val="001D4D23"/>
    <w:rsid w:val="001D506F"/>
    <w:rsid w:val="001E4DAC"/>
    <w:rsid w:val="001E698E"/>
    <w:rsid w:val="001F116E"/>
    <w:rsid w:val="001F509A"/>
    <w:rsid w:val="001F66E1"/>
    <w:rsid w:val="001F7C26"/>
    <w:rsid w:val="00200B65"/>
    <w:rsid w:val="002034C4"/>
    <w:rsid w:val="00203A62"/>
    <w:rsid w:val="0020429E"/>
    <w:rsid w:val="00204605"/>
    <w:rsid w:val="00215C23"/>
    <w:rsid w:val="002253A7"/>
    <w:rsid w:val="002307C0"/>
    <w:rsid w:val="002310E1"/>
    <w:rsid w:val="002349A3"/>
    <w:rsid w:val="00247339"/>
    <w:rsid w:val="00250036"/>
    <w:rsid w:val="00261BB7"/>
    <w:rsid w:val="00265721"/>
    <w:rsid w:val="00266AE7"/>
    <w:rsid w:val="00270F31"/>
    <w:rsid w:val="00274942"/>
    <w:rsid w:val="00283502"/>
    <w:rsid w:val="0028517D"/>
    <w:rsid w:val="00285457"/>
    <w:rsid w:val="002906D1"/>
    <w:rsid w:val="00292BEE"/>
    <w:rsid w:val="00295C1A"/>
    <w:rsid w:val="00296F4F"/>
    <w:rsid w:val="002970F3"/>
    <w:rsid w:val="002A0079"/>
    <w:rsid w:val="002A235C"/>
    <w:rsid w:val="002A4A20"/>
    <w:rsid w:val="002A5E42"/>
    <w:rsid w:val="002B1AA2"/>
    <w:rsid w:val="002B340E"/>
    <w:rsid w:val="002B5008"/>
    <w:rsid w:val="002C01E6"/>
    <w:rsid w:val="002C715E"/>
    <w:rsid w:val="002D53AF"/>
    <w:rsid w:val="002E766A"/>
    <w:rsid w:val="002F2316"/>
    <w:rsid w:val="002F4338"/>
    <w:rsid w:val="00300B7C"/>
    <w:rsid w:val="003016AC"/>
    <w:rsid w:val="003024D8"/>
    <w:rsid w:val="0031140C"/>
    <w:rsid w:val="00317254"/>
    <w:rsid w:val="00321884"/>
    <w:rsid w:val="003220DB"/>
    <w:rsid w:val="00324CC9"/>
    <w:rsid w:val="00325530"/>
    <w:rsid w:val="003318BE"/>
    <w:rsid w:val="00335D03"/>
    <w:rsid w:val="00337F53"/>
    <w:rsid w:val="00343D10"/>
    <w:rsid w:val="00345354"/>
    <w:rsid w:val="00350B04"/>
    <w:rsid w:val="00351830"/>
    <w:rsid w:val="00352879"/>
    <w:rsid w:val="00356DB0"/>
    <w:rsid w:val="00356DBD"/>
    <w:rsid w:val="00360EEE"/>
    <w:rsid w:val="00362E1A"/>
    <w:rsid w:val="003632BC"/>
    <w:rsid w:val="00374F09"/>
    <w:rsid w:val="003778AF"/>
    <w:rsid w:val="003846FD"/>
    <w:rsid w:val="003865FC"/>
    <w:rsid w:val="003929C4"/>
    <w:rsid w:val="003A2FCC"/>
    <w:rsid w:val="003A7C26"/>
    <w:rsid w:val="003A7D5B"/>
    <w:rsid w:val="003B35EF"/>
    <w:rsid w:val="003B37CA"/>
    <w:rsid w:val="003B4E22"/>
    <w:rsid w:val="003C01E2"/>
    <w:rsid w:val="003C0C51"/>
    <w:rsid w:val="003C32D1"/>
    <w:rsid w:val="003D14EB"/>
    <w:rsid w:val="003D3505"/>
    <w:rsid w:val="003D46F9"/>
    <w:rsid w:val="003D7EFE"/>
    <w:rsid w:val="003E0C60"/>
    <w:rsid w:val="003E0F62"/>
    <w:rsid w:val="003E235E"/>
    <w:rsid w:val="003E312A"/>
    <w:rsid w:val="003F0413"/>
    <w:rsid w:val="003F271A"/>
    <w:rsid w:val="00402CF3"/>
    <w:rsid w:val="00404834"/>
    <w:rsid w:val="004072FF"/>
    <w:rsid w:val="00411C98"/>
    <w:rsid w:val="004127A0"/>
    <w:rsid w:val="00416562"/>
    <w:rsid w:val="0042454E"/>
    <w:rsid w:val="00426000"/>
    <w:rsid w:val="00426C63"/>
    <w:rsid w:val="00427AC8"/>
    <w:rsid w:val="00433253"/>
    <w:rsid w:val="0043458E"/>
    <w:rsid w:val="0043751F"/>
    <w:rsid w:val="00440523"/>
    <w:rsid w:val="00441F06"/>
    <w:rsid w:val="004448AF"/>
    <w:rsid w:val="004506E1"/>
    <w:rsid w:val="0045105B"/>
    <w:rsid w:val="0045313B"/>
    <w:rsid w:val="0045488D"/>
    <w:rsid w:val="0046316E"/>
    <w:rsid w:val="00466D9E"/>
    <w:rsid w:val="004679FD"/>
    <w:rsid w:val="00471D17"/>
    <w:rsid w:val="00474D77"/>
    <w:rsid w:val="00476877"/>
    <w:rsid w:val="004802A3"/>
    <w:rsid w:val="0048280C"/>
    <w:rsid w:val="004852FB"/>
    <w:rsid w:val="00486AF7"/>
    <w:rsid w:val="00496102"/>
    <w:rsid w:val="004A0436"/>
    <w:rsid w:val="004A0758"/>
    <w:rsid w:val="004A1BA7"/>
    <w:rsid w:val="004A330A"/>
    <w:rsid w:val="004A4AC5"/>
    <w:rsid w:val="004A4C47"/>
    <w:rsid w:val="004A5E58"/>
    <w:rsid w:val="004B3CE9"/>
    <w:rsid w:val="004B5606"/>
    <w:rsid w:val="004B56AC"/>
    <w:rsid w:val="004C3D0B"/>
    <w:rsid w:val="004D02B9"/>
    <w:rsid w:val="004D05A0"/>
    <w:rsid w:val="004D1FFA"/>
    <w:rsid w:val="004D4DC7"/>
    <w:rsid w:val="004E28C7"/>
    <w:rsid w:val="004E426C"/>
    <w:rsid w:val="004E61C9"/>
    <w:rsid w:val="004F2A8E"/>
    <w:rsid w:val="004F3DD7"/>
    <w:rsid w:val="004F5647"/>
    <w:rsid w:val="004F6FA2"/>
    <w:rsid w:val="00500EAE"/>
    <w:rsid w:val="0050113B"/>
    <w:rsid w:val="0050146D"/>
    <w:rsid w:val="00501F4B"/>
    <w:rsid w:val="00501FCE"/>
    <w:rsid w:val="00503844"/>
    <w:rsid w:val="0050680E"/>
    <w:rsid w:val="00507F4F"/>
    <w:rsid w:val="005104C4"/>
    <w:rsid w:val="005130D9"/>
    <w:rsid w:val="0051445F"/>
    <w:rsid w:val="005149DD"/>
    <w:rsid w:val="005149E6"/>
    <w:rsid w:val="00515BD8"/>
    <w:rsid w:val="00516C04"/>
    <w:rsid w:val="00517643"/>
    <w:rsid w:val="00522689"/>
    <w:rsid w:val="005235B9"/>
    <w:rsid w:val="00524884"/>
    <w:rsid w:val="0052493F"/>
    <w:rsid w:val="0052653C"/>
    <w:rsid w:val="0053163C"/>
    <w:rsid w:val="00534038"/>
    <w:rsid w:val="0053455D"/>
    <w:rsid w:val="00534CB6"/>
    <w:rsid w:val="00541594"/>
    <w:rsid w:val="005415E6"/>
    <w:rsid w:val="00543912"/>
    <w:rsid w:val="0055042D"/>
    <w:rsid w:val="00551885"/>
    <w:rsid w:val="00553540"/>
    <w:rsid w:val="00560512"/>
    <w:rsid w:val="00562AC5"/>
    <w:rsid w:val="00564DDA"/>
    <w:rsid w:val="00565057"/>
    <w:rsid w:val="00565AFB"/>
    <w:rsid w:val="0056743C"/>
    <w:rsid w:val="00574522"/>
    <w:rsid w:val="00580CE1"/>
    <w:rsid w:val="00581DA0"/>
    <w:rsid w:val="00582CCA"/>
    <w:rsid w:val="0058502A"/>
    <w:rsid w:val="00587583"/>
    <w:rsid w:val="00590419"/>
    <w:rsid w:val="00590A6B"/>
    <w:rsid w:val="0059115D"/>
    <w:rsid w:val="005919B7"/>
    <w:rsid w:val="00591B78"/>
    <w:rsid w:val="00595074"/>
    <w:rsid w:val="0059643E"/>
    <w:rsid w:val="005A0EB6"/>
    <w:rsid w:val="005A29D9"/>
    <w:rsid w:val="005A45C4"/>
    <w:rsid w:val="005B6E64"/>
    <w:rsid w:val="005C732D"/>
    <w:rsid w:val="005D125C"/>
    <w:rsid w:val="005D2B49"/>
    <w:rsid w:val="005D4530"/>
    <w:rsid w:val="005E4B39"/>
    <w:rsid w:val="005F2669"/>
    <w:rsid w:val="006014F0"/>
    <w:rsid w:val="00601B71"/>
    <w:rsid w:val="00603220"/>
    <w:rsid w:val="006041E1"/>
    <w:rsid w:val="00605354"/>
    <w:rsid w:val="00607F57"/>
    <w:rsid w:val="006102DA"/>
    <w:rsid w:val="006134E6"/>
    <w:rsid w:val="00613747"/>
    <w:rsid w:val="006149A5"/>
    <w:rsid w:val="00621D1E"/>
    <w:rsid w:val="00632378"/>
    <w:rsid w:val="00636D76"/>
    <w:rsid w:val="0063736D"/>
    <w:rsid w:val="00644DCD"/>
    <w:rsid w:val="00662017"/>
    <w:rsid w:val="00662FD0"/>
    <w:rsid w:val="00663725"/>
    <w:rsid w:val="006675F3"/>
    <w:rsid w:val="00670AE2"/>
    <w:rsid w:val="00670FF5"/>
    <w:rsid w:val="00671131"/>
    <w:rsid w:val="0067337F"/>
    <w:rsid w:val="006748CD"/>
    <w:rsid w:val="00684C42"/>
    <w:rsid w:val="0069756C"/>
    <w:rsid w:val="006A0118"/>
    <w:rsid w:val="006A10B0"/>
    <w:rsid w:val="006A4C3E"/>
    <w:rsid w:val="006A544F"/>
    <w:rsid w:val="006B07AF"/>
    <w:rsid w:val="006B1A29"/>
    <w:rsid w:val="006B4DCD"/>
    <w:rsid w:val="006C0251"/>
    <w:rsid w:val="006C4EC6"/>
    <w:rsid w:val="006D0E7F"/>
    <w:rsid w:val="006D60D1"/>
    <w:rsid w:val="006D69E9"/>
    <w:rsid w:val="006D7492"/>
    <w:rsid w:val="006F24E6"/>
    <w:rsid w:val="007052E3"/>
    <w:rsid w:val="00705F86"/>
    <w:rsid w:val="0072270A"/>
    <w:rsid w:val="00727FD1"/>
    <w:rsid w:val="0074136F"/>
    <w:rsid w:val="00742ED8"/>
    <w:rsid w:val="00745583"/>
    <w:rsid w:val="00747A5A"/>
    <w:rsid w:val="007542B0"/>
    <w:rsid w:val="007567CA"/>
    <w:rsid w:val="0076446E"/>
    <w:rsid w:val="00766704"/>
    <w:rsid w:val="00773FEB"/>
    <w:rsid w:val="00780AFA"/>
    <w:rsid w:val="007831BE"/>
    <w:rsid w:val="007861B7"/>
    <w:rsid w:val="00792160"/>
    <w:rsid w:val="007A5267"/>
    <w:rsid w:val="007B2B2E"/>
    <w:rsid w:val="007B301F"/>
    <w:rsid w:val="007C2C9D"/>
    <w:rsid w:val="007D009C"/>
    <w:rsid w:val="007D01DC"/>
    <w:rsid w:val="007D6D91"/>
    <w:rsid w:val="007D731B"/>
    <w:rsid w:val="007E2DEF"/>
    <w:rsid w:val="007F11AA"/>
    <w:rsid w:val="00804168"/>
    <w:rsid w:val="008076DD"/>
    <w:rsid w:val="00810A27"/>
    <w:rsid w:val="00811E23"/>
    <w:rsid w:val="00811E95"/>
    <w:rsid w:val="00813AA2"/>
    <w:rsid w:val="00813D16"/>
    <w:rsid w:val="00813FE9"/>
    <w:rsid w:val="00817D9F"/>
    <w:rsid w:val="00824BF0"/>
    <w:rsid w:val="008250BE"/>
    <w:rsid w:val="008268ED"/>
    <w:rsid w:val="00827238"/>
    <w:rsid w:val="00827503"/>
    <w:rsid w:val="00835EB6"/>
    <w:rsid w:val="00841D1E"/>
    <w:rsid w:val="00844706"/>
    <w:rsid w:val="00845FB9"/>
    <w:rsid w:val="00846161"/>
    <w:rsid w:val="00847EA8"/>
    <w:rsid w:val="0085112E"/>
    <w:rsid w:val="00852FF0"/>
    <w:rsid w:val="00857457"/>
    <w:rsid w:val="00860368"/>
    <w:rsid w:val="00863741"/>
    <w:rsid w:val="008732A2"/>
    <w:rsid w:val="008754F5"/>
    <w:rsid w:val="00890CB4"/>
    <w:rsid w:val="00894262"/>
    <w:rsid w:val="008A3C61"/>
    <w:rsid w:val="008A7D02"/>
    <w:rsid w:val="008B06B6"/>
    <w:rsid w:val="008C62CE"/>
    <w:rsid w:val="008C7AE5"/>
    <w:rsid w:val="008D157C"/>
    <w:rsid w:val="008D2576"/>
    <w:rsid w:val="008D5452"/>
    <w:rsid w:val="008F16ED"/>
    <w:rsid w:val="008F5068"/>
    <w:rsid w:val="009016FB"/>
    <w:rsid w:val="00910DFB"/>
    <w:rsid w:val="00911B43"/>
    <w:rsid w:val="009139E9"/>
    <w:rsid w:val="00915441"/>
    <w:rsid w:val="00931DA4"/>
    <w:rsid w:val="00934658"/>
    <w:rsid w:val="009357E6"/>
    <w:rsid w:val="00936D01"/>
    <w:rsid w:val="00937CD5"/>
    <w:rsid w:val="0094114F"/>
    <w:rsid w:val="00941981"/>
    <w:rsid w:val="009449A7"/>
    <w:rsid w:val="00950163"/>
    <w:rsid w:val="00955211"/>
    <w:rsid w:val="00963FA3"/>
    <w:rsid w:val="009652B8"/>
    <w:rsid w:val="00966035"/>
    <w:rsid w:val="0098086D"/>
    <w:rsid w:val="00980CBD"/>
    <w:rsid w:val="009828E9"/>
    <w:rsid w:val="00986CD9"/>
    <w:rsid w:val="009873A8"/>
    <w:rsid w:val="0099055A"/>
    <w:rsid w:val="00992864"/>
    <w:rsid w:val="00993CDB"/>
    <w:rsid w:val="00994DB9"/>
    <w:rsid w:val="0099575B"/>
    <w:rsid w:val="00996D19"/>
    <w:rsid w:val="00996FAD"/>
    <w:rsid w:val="009A3A75"/>
    <w:rsid w:val="009A452C"/>
    <w:rsid w:val="009A6F6E"/>
    <w:rsid w:val="009A7424"/>
    <w:rsid w:val="009A7FEC"/>
    <w:rsid w:val="009B1154"/>
    <w:rsid w:val="009B144B"/>
    <w:rsid w:val="009C0607"/>
    <w:rsid w:val="009C155C"/>
    <w:rsid w:val="009C3ECC"/>
    <w:rsid w:val="009C6F72"/>
    <w:rsid w:val="009D6C41"/>
    <w:rsid w:val="009E1008"/>
    <w:rsid w:val="009E1843"/>
    <w:rsid w:val="009F41B5"/>
    <w:rsid w:val="009F449F"/>
    <w:rsid w:val="009F66E9"/>
    <w:rsid w:val="00A028AE"/>
    <w:rsid w:val="00A0521B"/>
    <w:rsid w:val="00A2346A"/>
    <w:rsid w:val="00A2612C"/>
    <w:rsid w:val="00A26AAB"/>
    <w:rsid w:val="00A31494"/>
    <w:rsid w:val="00A3585D"/>
    <w:rsid w:val="00A37E3C"/>
    <w:rsid w:val="00A42EC4"/>
    <w:rsid w:val="00A4642B"/>
    <w:rsid w:val="00A4685C"/>
    <w:rsid w:val="00A50D29"/>
    <w:rsid w:val="00A52024"/>
    <w:rsid w:val="00A54A64"/>
    <w:rsid w:val="00A54BCA"/>
    <w:rsid w:val="00A55532"/>
    <w:rsid w:val="00A62BAD"/>
    <w:rsid w:val="00A63563"/>
    <w:rsid w:val="00A63B9F"/>
    <w:rsid w:val="00A65EC1"/>
    <w:rsid w:val="00A70D7E"/>
    <w:rsid w:val="00A77D90"/>
    <w:rsid w:val="00A82967"/>
    <w:rsid w:val="00A875DC"/>
    <w:rsid w:val="00A930B6"/>
    <w:rsid w:val="00A95102"/>
    <w:rsid w:val="00A978D3"/>
    <w:rsid w:val="00A97FAF"/>
    <w:rsid w:val="00AA1D0D"/>
    <w:rsid w:val="00AB6D57"/>
    <w:rsid w:val="00AC116E"/>
    <w:rsid w:val="00AC1D2B"/>
    <w:rsid w:val="00AC6A2F"/>
    <w:rsid w:val="00AC6E60"/>
    <w:rsid w:val="00AC7EF6"/>
    <w:rsid w:val="00AD2A5D"/>
    <w:rsid w:val="00AD2BA8"/>
    <w:rsid w:val="00AD436C"/>
    <w:rsid w:val="00AD6058"/>
    <w:rsid w:val="00AD715F"/>
    <w:rsid w:val="00AE43DA"/>
    <w:rsid w:val="00AF091C"/>
    <w:rsid w:val="00AF0D99"/>
    <w:rsid w:val="00AF0EA1"/>
    <w:rsid w:val="00AF38C6"/>
    <w:rsid w:val="00AF4654"/>
    <w:rsid w:val="00B020B4"/>
    <w:rsid w:val="00B060F1"/>
    <w:rsid w:val="00B06C9D"/>
    <w:rsid w:val="00B06E46"/>
    <w:rsid w:val="00B10B2D"/>
    <w:rsid w:val="00B117E7"/>
    <w:rsid w:val="00B16A0B"/>
    <w:rsid w:val="00B21ABE"/>
    <w:rsid w:val="00B228B6"/>
    <w:rsid w:val="00B22E1A"/>
    <w:rsid w:val="00B248CF"/>
    <w:rsid w:val="00B25D44"/>
    <w:rsid w:val="00B2623E"/>
    <w:rsid w:val="00B31278"/>
    <w:rsid w:val="00B31A6E"/>
    <w:rsid w:val="00B34C6B"/>
    <w:rsid w:val="00B34FC2"/>
    <w:rsid w:val="00B50630"/>
    <w:rsid w:val="00B50AC6"/>
    <w:rsid w:val="00B5262A"/>
    <w:rsid w:val="00B53ED2"/>
    <w:rsid w:val="00B61167"/>
    <w:rsid w:val="00B64D44"/>
    <w:rsid w:val="00B6644A"/>
    <w:rsid w:val="00B67FB5"/>
    <w:rsid w:val="00B727AE"/>
    <w:rsid w:val="00B73237"/>
    <w:rsid w:val="00B74292"/>
    <w:rsid w:val="00B742F7"/>
    <w:rsid w:val="00B753F3"/>
    <w:rsid w:val="00B8443B"/>
    <w:rsid w:val="00B920D9"/>
    <w:rsid w:val="00B92477"/>
    <w:rsid w:val="00B96998"/>
    <w:rsid w:val="00BA0D39"/>
    <w:rsid w:val="00BA6B33"/>
    <w:rsid w:val="00BA6B90"/>
    <w:rsid w:val="00BB080F"/>
    <w:rsid w:val="00BB112B"/>
    <w:rsid w:val="00BB3B27"/>
    <w:rsid w:val="00BB5F6D"/>
    <w:rsid w:val="00BB7013"/>
    <w:rsid w:val="00BB77FB"/>
    <w:rsid w:val="00BC32B3"/>
    <w:rsid w:val="00BC4476"/>
    <w:rsid w:val="00BC5189"/>
    <w:rsid w:val="00BD1C77"/>
    <w:rsid w:val="00BD306F"/>
    <w:rsid w:val="00BD4037"/>
    <w:rsid w:val="00BE16FF"/>
    <w:rsid w:val="00BE2D70"/>
    <w:rsid w:val="00BF2157"/>
    <w:rsid w:val="00BF32F4"/>
    <w:rsid w:val="00BF5576"/>
    <w:rsid w:val="00C00061"/>
    <w:rsid w:val="00C01713"/>
    <w:rsid w:val="00C04991"/>
    <w:rsid w:val="00C125AB"/>
    <w:rsid w:val="00C15688"/>
    <w:rsid w:val="00C15B86"/>
    <w:rsid w:val="00C1682A"/>
    <w:rsid w:val="00C24E68"/>
    <w:rsid w:val="00C265B5"/>
    <w:rsid w:val="00C30322"/>
    <w:rsid w:val="00C33596"/>
    <w:rsid w:val="00C34F36"/>
    <w:rsid w:val="00C43271"/>
    <w:rsid w:val="00C438E5"/>
    <w:rsid w:val="00C46603"/>
    <w:rsid w:val="00C47CB0"/>
    <w:rsid w:val="00C57354"/>
    <w:rsid w:val="00C57F8C"/>
    <w:rsid w:val="00C60AAE"/>
    <w:rsid w:val="00C6367E"/>
    <w:rsid w:val="00C63A97"/>
    <w:rsid w:val="00C6476C"/>
    <w:rsid w:val="00C67901"/>
    <w:rsid w:val="00C71C63"/>
    <w:rsid w:val="00C8067B"/>
    <w:rsid w:val="00C86298"/>
    <w:rsid w:val="00C86FF7"/>
    <w:rsid w:val="00C96229"/>
    <w:rsid w:val="00CA083B"/>
    <w:rsid w:val="00CA216F"/>
    <w:rsid w:val="00CA421B"/>
    <w:rsid w:val="00CA70DD"/>
    <w:rsid w:val="00CB1567"/>
    <w:rsid w:val="00CB6DA2"/>
    <w:rsid w:val="00CB78D0"/>
    <w:rsid w:val="00CC0750"/>
    <w:rsid w:val="00CC0A24"/>
    <w:rsid w:val="00CC2439"/>
    <w:rsid w:val="00CC54F7"/>
    <w:rsid w:val="00CC75BF"/>
    <w:rsid w:val="00CD314F"/>
    <w:rsid w:val="00CD3D5B"/>
    <w:rsid w:val="00CD5ACE"/>
    <w:rsid w:val="00CD70E3"/>
    <w:rsid w:val="00CE301D"/>
    <w:rsid w:val="00CE4B6A"/>
    <w:rsid w:val="00CF22CC"/>
    <w:rsid w:val="00CF298E"/>
    <w:rsid w:val="00D060EF"/>
    <w:rsid w:val="00D06826"/>
    <w:rsid w:val="00D11161"/>
    <w:rsid w:val="00D1217A"/>
    <w:rsid w:val="00D131A0"/>
    <w:rsid w:val="00D14C78"/>
    <w:rsid w:val="00D16138"/>
    <w:rsid w:val="00D22C02"/>
    <w:rsid w:val="00D23118"/>
    <w:rsid w:val="00D244D5"/>
    <w:rsid w:val="00D2602E"/>
    <w:rsid w:val="00D27FDC"/>
    <w:rsid w:val="00D3101F"/>
    <w:rsid w:val="00D335B8"/>
    <w:rsid w:val="00D35123"/>
    <w:rsid w:val="00D449B7"/>
    <w:rsid w:val="00D50407"/>
    <w:rsid w:val="00D52705"/>
    <w:rsid w:val="00D53115"/>
    <w:rsid w:val="00D548A5"/>
    <w:rsid w:val="00D66137"/>
    <w:rsid w:val="00D66513"/>
    <w:rsid w:val="00D70284"/>
    <w:rsid w:val="00D72EB4"/>
    <w:rsid w:val="00D75558"/>
    <w:rsid w:val="00D76E57"/>
    <w:rsid w:val="00D777A5"/>
    <w:rsid w:val="00D80FC2"/>
    <w:rsid w:val="00D81733"/>
    <w:rsid w:val="00D84700"/>
    <w:rsid w:val="00D8730C"/>
    <w:rsid w:val="00D87AA9"/>
    <w:rsid w:val="00D97CB2"/>
    <w:rsid w:val="00DA1B0D"/>
    <w:rsid w:val="00DA50F2"/>
    <w:rsid w:val="00DA6A14"/>
    <w:rsid w:val="00DA7D76"/>
    <w:rsid w:val="00DC0D72"/>
    <w:rsid w:val="00DC2C4C"/>
    <w:rsid w:val="00DD2E6A"/>
    <w:rsid w:val="00DD3B98"/>
    <w:rsid w:val="00DD59E4"/>
    <w:rsid w:val="00DD626B"/>
    <w:rsid w:val="00DE1FCF"/>
    <w:rsid w:val="00DF0A50"/>
    <w:rsid w:val="00DF0E07"/>
    <w:rsid w:val="00DF35A6"/>
    <w:rsid w:val="00DF5023"/>
    <w:rsid w:val="00DF62E3"/>
    <w:rsid w:val="00DF7944"/>
    <w:rsid w:val="00E015B3"/>
    <w:rsid w:val="00E03C65"/>
    <w:rsid w:val="00E05BE3"/>
    <w:rsid w:val="00E06492"/>
    <w:rsid w:val="00E0787C"/>
    <w:rsid w:val="00E10DC4"/>
    <w:rsid w:val="00E138C9"/>
    <w:rsid w:val="00E208F7"/>
    <w:rsid w:val="00E24AB6"/>
    <w:rsid w:val="00E261F6"/>
    <w:rsid w:val="00E267EF"/>
    <w:rsid w:val="00E30487"/>
    <w:rsid w:val="00E316D0"/>
    <w:rsid w:val="00E35A75"/>
    <w:rsid w:val="00E35DD9"/>
    <w:rsid w:val="00E41398"/>
    <w:rsid w:val="00E43086"/>
    <w:rsid w:val="00E44B97"/>
    <w:rsid w:val="00E51D67"/>
    <w:rsid w:val="00E53B32"/>
    <w:rsid w:val="00E60A10"/>
    <w:rsid w:val="00E64073"/>
    <w:rsid w:val="00E64907"/>
    <w:rsid w:val="00E70433"/>
    <w:rsid w:val="00E769D5"/>
    <w:rsid w:val="00E82A79"/>
    <w:rsid w:val="00E83C4E"/>
    <w:rsid w:val="00E84BAA"/>
    <w:rsid w:val="00E909AE"/>
    <w:rsid w:val="00EA01F5"/>
    <w:rsid w:val="00EB01D4"/>
    <w:rsid w:val="00EB088D"/>
    <w:rsid w:val="00EB1236"/>
    <w:rsid w:val="00EB47C5"/>
    <w:rsid w:val="00EB70BE"/>
    <w:rsid w:val="00EC7137"/>
    <w:rsid w:val="00EE0A9F"/>
    <w:rsid w:val="00EE2429"/>
    <w:rsid w:val="00EE5C63"/>
    <w:rsid w:val="00EF2AAE"/>
    <w:rsid w:val="00EF5361"/>
    <w:rsid w:val="00F13685"/>
    <w:rsid w:val="00F21862"/>
    <w:rsid w:val="00F22670"/>
    <w:rsid w:val="00F23DE0"/>
    <w:rsid w:val="00F25ECD"/>
    <w:rsid w:val="00F2642E"/>
    <w:rsid w:val="00F370E1"/>
    <w:rsid w:val="00F44D59"/>
    <w:rsid w:val="00F51602"/>
    <w:rsid w:val="00F5273B"/>
    <w:rsid w:val="00F532BE"/>
    <w:rsid w:val="00F5589A"/>
    <w:rsid w:val="00F56603"/>
    <w:rsid w:val="00F56D62"/>
    <w:rsid w:val="00F63077"/>
    <w:rsid w:val="00F64FA4"/>
    <w:rsid w:val="00F64FD4"/>
    <w:rsid w:val="00F71BAF"/>
    <w:rsid w:val="00F72CA7"/>
    <w:rsid w:val="00F77211"/>
    <w:rsid w:val="00F80D44"/>
    <w:rsid w:val="00F824C5"/>
    <w:rsid w:val="00F83873"/>
    <w:rsid w:val="00F84294"/>
    <w:rsid w:val="00F914AB"/>
    <w:rsid w:val="00F96E5C"/>
    <w:rsid w:val="00FA05C1"/>
    <w:rsid w:val="00FB31A1"/>
    <w:rsid w:val="00FC4D2A"/>
    <w:rsid w:val="00FC5B3E"/>
    <w:rsid w:val="00FD1555"/>
    <w:rsid w:val="00FD3120"/>
    <w:rsid w:val="00FD430E"/>
    <w:rsid w:val="00FD64B1"/>
    <w:rsid w:val="00FE4164"/>
    <w:rsid w:val="00FE4556"/>
    <w:rsid w:val="00FE5225"/>
    <w:rsid w:val="00FF0FE7"/>
    <w:rsid w:val="00FF1743"/>
    <w:rsid w:val="00FF1CC8"/>
    <w:rsid w:val="00FF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3E"/>
    <w:pPr>
      <w:spacing w:line="455" w:lineRule="exact"/>
    </w:pPr>
    <w:rPr>
      <w:rFonts w:ascii="laoLTGOT" w:hAnsi="laoLTGOT"/>
      <w:sz w:val="18"/>
    </w:rPr>
  </w:style>
  <w:style w:type="paragraph" w:styleId="Heading4">
    <w:name w:val="heading 4"/>
    <w:basedOn w:val="Normal"/>
    <w:next w:val="Normal"/>
    <w:qFormat/>
    <w:rsid w:val="006A4C3E"/>
    <w:pPr>
      <w:keepNext/>
      <w:tabs>
        <w:tab w:val="left" w:pos="4500"/>
        <w:tab w:val="left" w:pos="5760"/>
      </w:tabs>
      <w:spacing w:line="240" w:lineRule="auto"/>
      <w:outlineLvl w:val="3"/>
    </w:pPr>
    <w:rPr>
      <w:rFonts w:ascii="Arial" w:hAnsi="Arial"/>
      <w:sz w:val="24"/>
    </w:rPr>
  </w:style>
  <w:style w:type="paragraph" w:styleId="Heading6">
    <w:name w:val="heading 6"/>
    <w:basedOn w:val="Normal"/>
    <w:next w:val="Normal"/>
    <w:qFormat/>
    <w:rsid w:val="006A4C3E"/>
    <w:pPr>
      <w:keepNext/>
      <w:spacing w:line="480" w:lineRule="auto"/>
      <w:jc w:val="center"/>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6A4C3E"/>
    <w:pPr>
      <w:spacing w:line="227" w:lineRule="exact"/>
    </w:pPr>
  </w:style>
  <w:style w:type="paragraph" w:customStyle="1" w:styleId="FirmName">
    <w:name w:val="Firm Name"/>
    <w:basedOn w:val="SingleSpacing"/>
    <w:rsid w:val="006A4C3E"/>
    <w:pPr>
      <w:jc w:val="center"/>
    </w:pPr>
  </w:style>
  <w:style w:type="paragraph" w:styleId="Header">
    <w:name w:val="header"/>
    <w:basedOn w:val="Normal"/>
    <w:link w:val="HeaderChar"/>
    <w:uiPriority w:val="99"/>
    <w:rsid w:val="006A4C3E"/>
    <w:pPr>
      <w:tabs>
        <w:tab w:val="center" w:pos="4320"/>
        <w:tab w:val="right" w:pos="8640"/>
      </w:tabs>
    </w:pPr>
  </w:style>
  <w:style w:type="paragraph" w:styleId="Footer">
    <w:name w:val="footer"/>
    <w:basedOn w:val="Normal"/>
    <w:link w:val="FooterChar"/>
    <w:uiPriority w:val="99"/>
    <w:rsid w:val="006A4C3E"/>
    <w:pPr>
      <w:tabs>
        <w:tab w:val="center" w:pos="4320"/>
        <w:tab w:val="right" w:pos="8640"/>
      </w:tabs>
    </w:pPr>
  </w:style>
  <w:style w:type="character" w:styleId="PageNumber">
    <w:name w:val="page number"/>
    <w:basedOn w:val="DefaultParagraphFont"/>
    <w:semiHidden/>
    <w:rsid w:val="006A4C3E"/>
  </w:style>
  <w:style w:type="paragraph" w:styleId="BodyTextIndent">
    <w:name w:val="Body Text Indent"/>
    <w:basedOn w:val="Normal"/>
    <w:semiHidden/>
    <w:rsid w:val="006A4C3E"/>
    <w:pPr>
      <w:ind w:left="1440" w:hanging="1440"/>
    </w:pPr>
  </w:style>
  <w:style w:type="paragraph" w:styleId="FootnoteText">
    <w:name w:val="footnote text"/>
    <w:basedOn w:val="Normal"/>
    <w:semiHidden/>
    <w:rsid w:val="006A4C3E"/>
    <w:rPr>
      <w:sz w:val="20"/>
    </w:rPr>
  </w:style>
  <w:style w:type="paragraph" w:styleId="CommentText">
    <w:name w:val="annotation text"/>
    <w:basedOn w:val="Normal"/>
    <w:semiHidden/>
    <w:rsid w:val="006A4C3E"/>
    <w:rPr>
      <w:sz w:val="20"/>
    </w:rPr>
  </w:style>
  <w:style w:type="paragraph" w:styleId="BalloonText">
    <w:name w:val="Balloon Text"/>
    <w:basedOn w:val="Normal"/>
    <w:semiHidden/>
    <w:rsid w:val="006A4C3E"/>
    <w:rPr>
      <w:rFonts w:ascii="Tahoma" w:hAnsi="Tahoma" w:cs="Tahoma"/>
      <w:sz w:val="16"/>
      <w:szCs w:val="16"/>
    </w:rPr>
  </w:style>
  <w:style w:type="character" w:styleId="CommentReference">
    <w:name w:val="annotation reference"/>
    <w:basedOn w:val="DefaultParagraphFont"/>
    <w:semiHidden/>
    <w:rsid w:val="006A4C3E"/>
    <w:rPr>
      <w:sz w:val="16"/>
      <w:szCs w:val="16"/>
    </w:rPr>
  </w:style>
  <w:style w:type="paragraph" w:styleId="CommentSubject">
    <w:name w:val="annotation subject"/>
    <w:basedOn w:val="CommentText"/>
    <w:next w:val="CommentText"/>
    <w:rsid w:val="006A4C3E"/>
    <w:rPr>
      <w:b/>
      <w:bCs/>
    </w:rPr>
  </w:style>
  <w:style w:type="character" w:customStyle="1" w:styleId="CommentTextChar">
    <w:name w:val="Comment Text Char"/>
    <w:basedOn w:val="DefaultParagraphFont"/>
    <w:semiHidden/>
    <w:rsid w:val="006A4C3E"/>
    <w:rPr>
      <w:rFonts w:ascii="laoLTGOT" w:hAnsi="laoLTGOT"/>
    </w:rPr>
  </w:style>
  <w:style w:type="character" w:customStyle="1" w:styleId="CommentSubjectChar">
    <w:name w:val="Comment Subject Char"/>
    <w:basedOn w:val="CommentTextChar"/>
    <w:rsid w:val="006A4C3E"/>
  </w:style>
  <w:style w:type="paragraph" w:styleId="ListParagraph">
    <w:name w:val="List Paragraph"/>
    <w:basedOn w:val="Normal"/>
    <w:uiPriority w:val="34"/>
    <w:qFormat/>
    <w:rsid w:val="006A4C3E"/>
    <w:pPr>
      <w:ind w:left="720"/>
    </w:pPr>
  </w:style>
  <w:style w:type="paragraph" w:styleId="EndnoteText">
    <w:name w:val="endnote text"/>
    <w:basedOn w:val="Normal"/>
    <w:semiHidden/>
    <w:rsid w:val="006A4C3E"/>
    <w:rPr>
      <w:sz w:val="20"/>
    </w:rPr>
  </w:style>
  <w:style w:type="character" w:customStyle="1" w:styleId="EndnoteTextChar">
    <w:name w:val="Endnote Text Char"/>
    <w:basedOn w:val="DefaultParagraphFont"/>
    <w:rsid w:val="006A4C3E"/>
    <w:rPr>
      <w:rFonts w:ascii="laoLTGOT" w:hAnsi="laoLTGOT"/>
    </w:rPr>
  </w:style>
  <w:style w:type="character" w:styleId="EndnoteReference">
    <w:name w:val="endnote reference"/>
    <w:basedOn w:val="DefaultParagraphFont"/>
    <w:semiHidden/>
    <w:rsid w:val="006A4C3E"/>
    <w:rPr>
      <w:vertAlign w:val="superscript"/>
    </w:rPr>
  </w:style>
  <w:style w:type="character" w:styleId="FootnoteReference">
    <w:name w:val="footnote reference"/>
    <w:basedOn w:val="DefaultParagraphFont"/>
    <w:semiHidden/>
    <w:rsid w:val="006A4C3E"/>
    <w:rPr>
      <w:vertAlign w:val="superscript"/>
    </w:rPr>
  </w:style>
  <w:style w:type="paragraph" w:styleId="Revision">
    <w:name w:val="Revision"/>
    <w:hidden/>
    <w:semiHidden/>
    <w:rsid w:val="006A4C3E"/>
    <w:rPr>
      <w:rFonts w:ascii="laoLTGOT" w:hAnsi="laoLTGOT"/>
      <w:sz w:val="18"/>
    </w:rPr>
  </w:style>
  <w:style w:type="character" w:styleId="Strong">
    <w:name w:val="Strong"/>
    <w:basedOn w:val="DefaultParagraphFont"/>
    <w:qFormat/>
    <w:rsid w:val="006A4C3E"/>
    <w:rPr>
      <w:b/>
      <w:bCs/>
    </w:rPr>
  </w:style>
  <w:style w:type="paragraph" w:styleId="NoSpacing">
    <w:name w:val="No Spacing"/>
    <w:link w:val="NoSpacingChar"/>
    <w:uiPriority w:val="1"/>
    <w:qFormat/>
    <w:rsid w:val="009449A7"/>
    <w:rPr>
      <w:rFonts w:ascii="Calibri" w:hAnsi="Calibri"/>
      <w:sz w:val="22"/>
      <w:szCs w:val="22"/>
    </w:rPr>
  </w:style>
  <w:style w:type="character" w:customStyle="1" w:styleId="NoSpacingChar">
    <w:name w:val="No Spacing Char"/>
    <w:basedOn w:val="DefaultParagraphFont"/>
    <w:link w:val="NoSpacing"/>
    <w:uiPriority w:val="1"/>
    <w:rsid w:val="009449A7"/>
    <w:rPr>
      <w:rFonts w:ascii="Calibri" w:hAnsi="Calibri"/>
      <w:sz w:val="22"/>
      <w:szCs w:val="22"/>
      <w:lang w:val="en-US" w:eastAsia="en-US" w:bidi="ar-SA"/>
    </w:rPr>
  </w:style>
  <w:style w:type="character" w:customStyle="1" w:styleId="HeaderChar">
    <w:name w:val="Header Char"/>
    <w:basedOn w:val="DefaultParagraphFont"/>
    <w:link w:val="Header"/>
    <w:uiPriority w:val="99"/>
    <w:rsid w:val="009449A7"/>
    <w:rPr>
      <w:rFonts w:ascii="laoLTGOT" w:hAnsi="laoLTGOT"/>
      <w:sz w:val="18"/>
    </w:rPr>
  </w:style>
  <w:style w:type="character" w:customStyle="1" w:styleId="FooterChar">
    <w:name w:val="Footer Char"/>
    <w:basedOn w:val="DefaultParagraphFont"/>
    <w:link w:val="Footer"/>
    <w:uiPriority w:val="99"/>
    <w:rsid w:val="009449A7"/>
    <w:rPr>
      <w:rFonts w:ascii="laoLTGOT" w:hAnsi="laoLTGOT"/>
      <w:sz w:val="18"/>
    </w:rPr>
  </w:style>
</w:styles>
</file>

<file path=word/webSettings.xml><?xml version="1.0" encoding="utf-8"?>
<w:webSettings xmlns:r="http://schemas.openxmlformats.org/officeDocument/2006/relationships" xmlns:w="http://schemas.openxmlformats.org/wordprocessingml/2006/main">
  <w:divs>
    <w:div w:id="103889151">
      <w:bodyDiv w:val="1"/>
      <w:marLeft w:val="0"/>
      <w:marRight w:val="0"/>
      <w:marTop w:val="0"/>
      <w:marBottom w:val="0"/>
      <w:divBdr>
        <w:top w:val="none" w:sz="0" w:space="0" w:color="auto"/>
        <w:left w:val="none" w:sz="0" w:space="0" w:color="auto"/>
        <w:bottom w:val="none" w:sz="0" w:space="0" w:color="auto"/>
        <w:right w:val="none" w:sz="0" w:space="0" w:color="auto"/>
      </w:divBdr>
    </w:div>
    <w:div w:id="105849770">
      <w:bodyDiv w:val="1"/>
      <w:marLeft w:val="0"/>
      <w:marRight w:val="0"/>
      <w:marTop w:val="0"/>
      <w:marBottom w:val="0"/>
      <w:divBdr>
        <w:top w:val="none" w:sz="0" w:space="0" w:color="auto"/>
        <w:left w:val="none" w:sz="0" w:space="0" w:color="auto"/>
        <w:bottom w:val="none" w:sz="0" w:space="0" w:color="auto"/>
        <w:right w:val="none" w:sz="0" w:space="0" w:color="auto"/>
      </w:divBdr>
    </w:div>
    <w:div w:id="141119657">
      <w:bodyDiv w:val="1"/>
      <w:marLeft w:val="0"/>
      <w:marRight w:val="0"/>
      <w:marTop w:val="0"/>
      <w:marBottom w:val="0"/>
      <w:divBdr>
        <w:top w:val="none" w:sz="0" w:space="0" w:color="auto"/>
        <w:left w:val="none" w:sz="0" w:space="0" w:color="auto"/>
        <w:bottom w:val="none" w:sz="0" w:space="0" w:color="auto"/>
        <w:right w:val="none" w:sz="0" w:space="0" w:color="auto"/>
      </w:divBdr>
    </w:div>
    <w:div w:id="168566452">
      <w:bodyDiv w:val="1"/>
      <w:marLeft w:val="0"/>
      <w:marRight w:val="0"/>
      <w:marTop w:val="0"/>
      <w:marBottom w:val="0"/>
      <w:divBdr>
        <w:top w:val="none" w:sz="0" w:space="0" w:color="auto"/>
        <w:left w:val="none" w:sz="0" w:space="0" w:color="auto"/>
        <w:bottom w:val="none" w:sz="0" w:space="0" w:color="auto"/>
        <w:right w:val="none" w:sz="0" w:space="0" w:color="auto"/>
      </w:divBdr>
    </w:div>
    <w:div w:id="669799020">
      <w:bodyDiv w:val="1"/>
      <w:marLeft w:val="0"/>
      <w:marRight w:val="0"/>
      <w:marTop w:val="0"/>
      <w:marBottom w:val="0"/>
      <w:divBdr>
        <w:top w:val="none" w:sz="0" w:space="0" w:color="auto"/>
        <w:left w:val="none" w:sz="0" w:space="0" w:color="auto"/>
        <w:bottom w:val="none" w:sz="0" w:space="0" w:color="auto"/>
        <w:right w:val="none" w:sz="0" w:space="0" w:color="auto"/>
      </w:divBdr>
    </w:div>
    <w:div w:id="1063791078">
      <w:bodyDiv w:val="1"/>
      <w:marLeft w:val="0"/>
      <w:marRight w:val="0"/>
      <w:marTop w:val="0"/>
      <w:marBottom w:val="0"/>
      <w:divBdr>
        <w:top w:val="none" w:sz="0" w:space="0" w:color="auto"/>
        <w:left w:val="none" w:sz="0" w:space="0" w:color="auto"/>
        <w:bottom w:val="none" w:sz="0" w:space="0" w:color="auto"/>
        <w:right w:val="none" w:sz="0" w:space="0" w:color="auto"/>
      </w:divBdr>
    </w:div>
    <w:div w:id="1302996666">
      <w:bodyDiv w:val="1"/>
      <w:marLeft w:val="0"/>
      <w:marRight w:val="0"/>
      <w:marTop w:val="0"/>
      <w:marBottom w:val="0"/>
      <w:divBdr>
        <w:top w:val="none" w:sz="0" w:space="0" w:color="auto"/>
        <w:left w:val="none" w:sz="0" w:space="0" w:color="auto"/>
        <w:bottom w:val="none" w:sz="0" w:space="0" w:color="auto"/>
        <w:right w:val="none" w:sz="0" w:space="0" w:color="auto"/>
      </w:divBdr>
    </w:div>
    <w:div w:id="1395205013">
      <w:bodyDiv w:val="1"/>
      <w:marLeft w:val="0"/>
      <w:marRight w:val="0"/>
      <w:marTop w:val="0"/>
      <w:marBottom w:val="0"/>
      <w:divBdr>
        <w:top w:val="none" w:sz="0" w:space="0" w:color="auto"/>
        <w:left w:val="none" w:sz="0" w:space="0" w:color="auto"/>
        <w:bottom w:val="none" w:sz="0" w:space="0" w:color="auto"/>
        <w:right w:val="none" w:sz="0" w:space="0" w:color="auto"/>
      </w:divBdr>
    </w:div>
    <w:div w:id="1648316883">
      <w:bodyDiv w:val="1"/>
      <w:marLeft w:val="0"/>
      <w:marRight w:val="0"/>
      <w:marTop w:val="0"/>
      <w:marBottom w:val="0"/>
      <w:divBdr>
        <w:top w:val="none" w:sz="0" w:space="0" w:color="auto"/>
        <w:left w:val="none" w:sz="0" w:space="0" w:color="auto"/>
        <w:bottom w:val="none" w:sz="0" w:space="0" w:color="auto"/>
        <w:right w:val="none" w:sz="0" w:space="0" w:color="auto"/>
      </w:divBdr>
    </w:div>
    <w:div w:id="1653563111">
      <w:bodyDiv w:val="1"/>
      <w:marLeft w:val="0"/>
      <w:marRight w:val="0"/>
      <w:marTop w:val="0"/>
      <w:marBottom w:val="0"/>
      <w:divBdr>
        <w:top w:val="none" w:sz="0" w:space="0" w:color="auto"/>
        <w:left w:val="none" w:sz="0" w:space="0" w:color="auto"/>
        <w:bottom w:val="none" w:sz="0" w:space="0" w:color="auto"/>
        <w:right w:val="none" w:sz="0" w:space="0" w:color="auto"/>
      </w:divBdr>
    </w:div>
    <w:div w:id="1744642872">
      <w:bodyDiv w:val="1"/>
      <w:marLeft w:val="0"/>
      <w:marRight w:val="0"/>
      <w:marTop w:val="0"/>
      <w:marBottom w:val="0"/>
      <w:divBdr>
        <w:top w:val="none" w:sz="0" w:space="0" w:color="auto"/>
        <w:left w:val="none" w:sz="0" w:space="0" w:color="auto"/>
        <w:bottom w:val="none" w:sz="0" w:space="0" w:color="auto"/>
        <w:right w:val="none" w:sz="0" w:space="0" w:color="auto"/>
      </w:divBdr>
    </w:div>
    <w:div w:id="18313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78AB10E8B4340AC2E67750E2A0ED9" ma:contentTypeVersion="0" ma:contentTypeDescription="Create a new document." ma:contentTypeScope="" ma:versionID="6d0754ec0477b918eb6843615d8d25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C51AE2-90ED-4DE3-8655-6545F0A9439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B68DA3-6D1A-40D3-82D6-BAE7F74DA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4FDDB8-AEC8-4EA4-A70D-F7F779F10266}">
  <ds:schemaRefs>
    <ds:schemaRef ds:uri="http://schemas.microsoft.com/sharepoint/v3/contenttype/forms"/>
  </ds:schemaRefs>
</ds:datastoreItem>
</file>

<file path=customXml/itemProps4.xml><?xml version="1.0" encoding="utf-8"?>
<ds:datastoreItem xmlns:ds="http://schemas.openxmlformats.org/officeDocument/2006/customXml" ds:itemID="{2C8AF8FF-C184-425C-94BE-6215F12F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Platte River Power Authority</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dc:creator>
  <cp:lastModifiedBy>Derek Book</cp:lastModifiedBy>
  <cp:revision>2</cp:revision>
  <cp:lastPrinted>2012-08-06T19:06:00Z</cp:lastPrinted>
  <dcterms:created xsi:type="dcterms:W3CDTF">2013-02-21T15:13:00Z</dcterms:created>
  <dcterms:modified xsi:type="dcterms:W3CDTF">2013-02-21T15:13:00Z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0x01010016778AB10E8B4340AC2E67750E2A0ED9</vt:lpwstr>
  </property>
</Properties>
</file>