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3" w:rsidRDefault="006B57D3" w:rsidP="006B57D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13467A">
        <w:rPr>
          <w:b/>
          <w:bCs/>
          <w:color w:val="000000"/>
        </w:rPr>
        <w:t xml:space="preserve">MEETING NOTICE </w:t>
      </w:r>
    </w:p>
    <w:p w:rsidR="0013467A" w:rsidRPr="0013467A" w:rsidRDefault="0013467A" w:rsidP="006B57D3">
      <w:pPr>
        <w:autoSpaceDE w:val="0"/>
        <w:autoSpaceDN w:val="0"/>
        <w:adjustRightInd w:val="0"/>
        <w:jc w:val="center"/>
        <w:rPr>
          <w:color w:val="000000"/>
        </w:rPr>
      </w:pPr>
    </w:p>
    <w:p w:rsidR="00861E20" w:rsidRPr="0013467A" w:rsidRDefault="00524A7E" w:rsidP="00861E20">
      <w:pPr>
        <w:autoSpaceDE w:val="0"/>
        <w:autoSpaceDN w:val="0"/>
        <w:adjustRightInd w:val="0"/>
        <w:jc w:val="center"/>
        <w:rPr>
          <w:color w:val="000000"/>
        </w:rPr>
      </w:pPr>
      <w:r w:rsidRPr="0013467A">
        <w:rPr>
          <w:color w:val="000000"/>
        </w:rPr>
        <w:t>June 27</w:t>
      </w:r>
      <w:r w:rsidR="00861E20" w:rsidRPr="0013467A">
        <w:rPr>
          <w:color w:val="000000"/>
        </w:rPr>
        <w:t>, 20</w:t>
      </w:r>
      <w:r w:rsidR="003177F8" w:rsidRPr="0013467A">
        <w:rPr>
          <w:color w:val="000000"/>
        </w:rPr>
        <w:t>13</w:t>
      </w:r>
    </w:p>
    <w:p w:rsidR="00861E20" w:rsidRDefault="00524A7E" w:rsidP="00861E20">
      <w:pPr>
        <w:autoSpaceDE w:val="0"/>
        <w:autoSpaceDN w:val="0"/>
        <w:adjustRightInd w:val="0"/>
        <w:jc w:val="center"/>
        <w:rPr>
          <w:color w:val="000000"/>
        </w:rPr>
      </w:pPr>
      <w:r w:rsidRPr="0013467A">
        <w:rPr>
          <w:color w:val="000000"/>
        </w:rPr>
        <w:t>Attachment K – Q6</w:t>
      </w:r>
      <w:r w:rsidR="00861E20" w:rsidRPr="0013467A">
        <w:rPr>
          <w:color w:val="000000"/>
        </w:rPr>
        <w:t xml:space="preserve">, Public Meeting </w:t>
      </w:r>
    </w:p>
    <w:p w:rsidR="0013467A" w:rsidRPr="0013467A" w:rsidRDefault="0013467A" w:rsidP="00861E20">
      <w:pPr>
        <w:autoSpaceDE w:val="0"/>
        <w:autoSpaceDN w:val="0"/>
        <w:adjustRightInd w:val="0"/>
        <w:jc w:val="center"/>
        <w:rPr>
          <w:color w:val="000000"/>
        </w:rPr>
      </w:pPr>
    </w:p>
    <w:p w:rsidR="00861E20" w:rsidRPr="0013467A" w:rsidRDefault="00861E20" w:rsidP="00861E20">
      <w:pPr>
        <w:autoSpaceDE w:val="0"/>
        <w:autoSpaceDN w:val="0"/>
        <w:adjustRightInd w:val="0"/>
        <w:rPr>
          <w:color w:val="000000"/>
        </w:rPr>
      </w:pPr>
      <w:r w:rsidRPr="0013467A">
        <w:rPr>
          <w:color w:val="000000"/>
        </w:rPr>
        <w:t xml:space="preserve">This is an Attachment K Public Meeting for the </w:t>
      </w:r>
      <w:r w:rsidR="00524A7E" w:rsidRPr="0013467A">
        <w:rPr>
          <w:color w:val="000000"/>
        </w:rPr>
        <w:t>sixth</w:t>
      </w:r>
      <w:r w:rsidRPr="0013467A">
        <w:rPr>
          <w:color w:val="000000"/>
        </w:rPr>
        <w:t xml:space="preserve"> quarter of the “biennial” planning cycle (201</w:t>
      </w:r>
      <w:r w:rsidR="00BB6546" w:rsidRPr="0013467A">
        <w:rPr>
          <w:color w:val="000000"/>
        </w:rPr>
        <w:t>2</w:t>
      </w:r>
      <w:r w:rsidRPr="0013467A">
        <w:rPr>
          <w:color w:val="000000"/>
        </w:rPr>
        <w:t>-201</w:t>
      </w:r>
      <w:r w:rsidR="00BB6546" w:rsidRPr="0013467A">
        <w:rPr>
          <w:color w:val="000000"/>
        </w:rPr>
        <w:t>3</w:t>
      </w:r>
      <w:r w:rsidRPr="0013467A">
        <w:rPr>
          <w:color w:val="000000"/>
        </w:rPr>
        <w:t>)</w:t>
      </w:r>
      <w:r w:rsidR="0013467A" w:rsidRPr="0013467A">
        <w:rPr>
          <w:color w:val="000000"/>
        </w:rPr>
        <w:t xml:space="preserve"> open to all Stake Holders</w:t>
      </w:r>
      <w:r w:rsidRPr="0013467A">
        <w:rPr>
          <w:color w:val="000000"/>
        </w:rPr>
        <w:t xml:space="preserve"> to be held joint at the PacifiCorp offices in Salt Lake City, Utah</w:t>
      </w:r>
      <w:r w:rsidR="0013467A" w:rsidRPr="0013467A">
        <w:rPr>
          <w:color w:val="000000"/>
        </w:rPr>
        <w:t>,</w:t>
      </w:r>
      <w:r w:rsidRPr="0013467A">
        <w:rPr>
          <w:color w:val="000000"/>
        </w:rPr>
        <w:t xml:space="preserve"> and Portland</w:t>
      </w:r>
      <w:r w:rsidR="0013467A" w:rsidRPr="0013467A">
        <w:rPr>
          <w:color w:val="000000"/>
        </w:rPr>
        <w:t>,</w:t>
      </w:r>
      <w:r w:rsidRPr="0013467A">
        <w:rPr>
          <w:color w:val="000000"/>
        </w:rPr>
        <w:t xml:space="preserve"> Oregon</w:t>
      </w:r>
      <w:r w:rsidR="0013467A" w:rsidRPr="0013467A">
        <w:rPr>
          <w:color w:val="000000"/>
        </w:rPr>
        <w:t>,</w:t>
      </w:r>
      <w:r w:rsidRPr="0013467A">
        <w:rPr>
          <w:color w:val="000000"/>
        </w:rPr>
        <w:t xml:space="preserve"> Thursday, </w:t>
      </w:r>
      <w:r w:rsidR="00524A7E" w:rsidRPr="0013467A">
        <w:rPr>
          <w:color w:val="000000"/>
        </w:rPr>
        <w:t>June 27</w:t>
      </w:r>
      <w:r w:rsidRPr="0013467A">
        <w:rPr>
          <w:color w:val="000000"/>
        </w:rPr>
        <w:t>, 201</w:t>
      </w:r>
      <w:r w:rsidR="003177F8" w:rsidRPr="0013467A">
        <w:rPr>
          <w:color w:val="000000"/>
        </w:rPr>
        <w:t>3</w:t>
      </w:r>
      <w:r w:rsidRPr="0013467A">
        <w:rPr>
          <w:color w:val="000000"/>
        </w:rPr>
        <w:t xml:space="preserve">. </w:t>
      </w:r>
    </w:p>
    <w:p w:rsidR="00861E20" w:rsidRPr="0013467A" w:rsidRDefault="00861E20" w:rsidP="00861E20">
      <w:pPr>
        <w:autoSpaceDE w:val="0"/>
        <w:autoSpaceDN w:val="0"/>
        <w:adjustRightInd w:val="0"/>
        <w:rPr>
          <w:color w:val="000000"/>
        </w:rPr>
      </w:pPr>
    </w:p>
    <w:p w:rsidR="003177F8" w:rsidRPr="0013467A" w:rsidRDefault="003177F8" w:rsidP="003177F8">
      <w:pPr>
        <w:autoSpaceDE w:val="0"/>
        <w:autoSpaceDN w:val="0"/>
        <w:adjustRightInd w:val="0"/>
        <w:rPr>
          <w:b/>
          <w:color w:val="000000"/>
        </w:rPr>
      </w:pPr>
      <w:r w:rsidRPr="0013467A">
        <w:rPr>
          <w:b/>
          <w:color w:val="000000"/>
        </w:rPr>
        <w:t>Proposed Meeting Agenda: (Pacific Time)</w:t>
      </w:r>
    </w:p>
    <w:p w:rsidR="003177F8" w:rsidRPr="0013467A" w:rsidRDefault="003177F8" w:rsidP="003177F8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Minute" w:val="0"/>
          <w:attr w:name="Hour" w:val="9"/>
        </w:smartTagPr>
        <w:r w:rsidRPr="0013467A">
          <w:rPr>
            <w:color w:val="000000"/>
          </w:rPr>
          <w:t>9:00 – 9:15</w:t>
        </w:r>
      </w:smartTag>
      <w:r w:rsidRPr="0013467A">
        <w:rPr>
          <w:color w:val="000000"/>
        </w:rPr>
        <w:t xml:space="preserve"> </w:t>
      </w:r>
      <w:r w:rsidRPr="0013467A">
        <w:rPr>
          <w:color w:val="000000"/>
        </w:rPr>
        <w:tab/>
        <w:t xml:space="preserve">Greetings and Introductions </w:t>
      </w:r>
    </w:p>
    <w:p w:rsidR="003177F8" w:rsidRPr="0013467A" w:rsidRDefault="003177F8" w:rsidP="00524A7E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13467A">
        <w:rPr>
          <w:color w:val="000000"/>
        </w:rPr>
        <w:t>9:15 – 9:</w:t>
      </w:r>
      <w:r w:rsidR="008A77F2">
        <w:rPr>
          <w:color w:val="000000"/>
        </w:rPr>
        <w:t>25</w:t>
      </w:r>
      <w:r w:rsidRPr="0013467A">
        <w:rPr>
          <w:color w:val="000000"/>
        </w:rPr>
        <w:tab/>
      </w:r>
      <w:r w:rsidR="00A5300E" w:rsidRPr="0013467A">
        <w:rPr>
          <w:color w:val="000000"/>
        </w:rPr>
        <w:t>FERC Order 1000 U</w:t>
      </w:r>
      <w:r w:rsidR="006C415B" w:rsidRPr="0013467A">
        <w:rPr>
          <w:color w:val="000000"/>
        </w:rPr>
        <w:t>p</w:t>
      </w:r>
      <w:r w:rsidR="00A5300E" w:rsidRPr="0013467A">
        <w:rPr>
          <w:color w:val="000000"/>
        </w:rPr>
        <w:t>date</w:t>
      </w:r>
    </w:p>
    <w:p w:rsidR="003177F8" w:rsidRPr="0013467A" w:rsidRDefault="003177F8" w:rsidP="003177F8">
      <w:pPr>
        <w:autoSpaceDE w:val="0"/>
        <w:autoSpaceDN w:val="0"/>
        <w:adjustRightInd w:val="0"/>
        <w:rPr>
          <w:color w:val="000000"/>
        </w:rPr>
      </w:pPr>
      <w:r w:rsidRPr="0013467A">
        <w:rPr>
          <w:color w:val="000000"/>
        </w:rPr>
        <w:t>9:</w:t>
      </w:r>
      <w:r w:rsidR="008A77F2">
        <w:rPr>
          <w:color w:val="000000"/>
        </w:rPr>
        <w:t>25</w:t>
      </w:r>
      <w:r w:rsidRPr="0013467A">
        <w:rPr>
          <w:color w:val="000000"/>
        </w:rPr>
        <w:t xml:space="preserve"> – 9:</w:t>
      </w:r>
      <w:r w:rsidR="008A77F2">
        <w:rPr>
          <w:color w:val="000000"/>
        </w:rPr>
        <w:t>35</w:t>
      </w:r>
      <w:r w:rsidRPr="0013467A">
        <w:rPr>
          <w:color w:val="000000"/>
        </w:rPr>
        <w:tab/>
        <w:t xml:space="preserve">Review/Discuss Restudy Requests, Economic Study Request </w:t>
      </w:r>
    </w:p>
    <w:p w:rsidR="00861E20" w:rsidRPr="0013467A" w:rsidRDefault="003177F8" w:rsidP="003177F8">
      <w:pPr>
        <w:autoSpaceDE w:val="0"/>
        <w:autoSpaceDN w:val="0"/>
        <w:adjustRightInd w:val="0"/>
        <w:rPr>
          <w:color w:val="000000"/>
        </w:rPr>
      </w:pPr>
      <w:r w:rsidRPr="0013467A">
        <w:rPr>
          <w:color w:val="000000"/>
        </w:rPr>
        <w:t>9:3</w:t>
      </w:r>
      <w:r w:rsidR="008A77F2">
        <w:rPr>
          <w:color w:val="000000"/>
        </w:rPr>
        <w:t>5</w:t>
      </w:r>
      <w:r w:rsidRPr="0013467A">
        <w:rPr>
          <w:color w:val="000000"/>
        </w:rPr>
        <w:t xml:space="preserve"> – 10:00</w:t>
      </w:r>
      <w:r w:rsidRPr="0013467A">
        <w:rPr>
          <w:color w:val="000000"/>
        </w:rPr>
        <w:tab/>
        <w:t>Upcoming Area Studies</w:t>
      </w:r>
    </w:p>
    <w:p w:rsidR="00861E20" w:rsidRPr="0013467A" w:rsidRDefault="00861E20" w:rsidP="00861E20">
      <w:pPr>
        <w:autoSpaceDE w:val="0"/>
        <w:autoSpaceDN w:val="0"/>
        <w:adjustRightInd w:val="0"/>
        <w:rPr>
          <w:color w:val="000000"/>
        </w:rPr>
      </w:pPr>
    </w:p>
    <w:p w:rsidR="00861E20" w:rsidRPr="0013467A" w:rsidRDefault="00861E20" w:rsidP="0013467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3467A">
        <w:rPr>
          <w:b/>
          <w:bCs/>
          <w:color w:val="000000"/>
        </w:rPr>
        <w:t xml:space="preserve">PacifiCorp will consider written comments from stakeholders on the DRAFT “Transmission System Plan”, posted on the PacifiCorp OASIS. Written comments may be emailed to PacifiCorp by </w:t>
      </w:r>
      <w:r w:rsidR="008A77F2">
        <w:rPr>
          <w:b/>
          <w:bCs/>
          <w:color w:val="000000"/>
        </w:rPr>
        <w:t>December 1</w:t>
      </w:r>
      <w:r w:rsidRPr="0013467A">
        <w:rPr>
          <w:b/>
          <w:bCs/>
          <w:color w:val="000000"/>
        </w:rPr>
        <w:t>, 201</w:t>
      </w:r>
      <w:r w:rsidR="003177F8" w:rsidRPr="0013467A">
        <w:rPr>
          <w:b/>
          <w:bCs/>
          <w:color w:val="000000"/>
        </w:rPr>
        <w:t>3</w:t>
      </w:r>
      <w:r w:rsidR="0013467A">
        <w:rPr>
          <w:b/>
          <w:bCs/>
          <w:color w:val="000000"/>
        </w:rPr>
        <w:t>,</w:t>
      </w:r>
      <w:r w:rsidRPr="0013467A">
        <w:rPr>
          <w:b/>
          <w:bCs/>
          <w:color w:val="000000"/>
        </w:rPr>
        <w:t xml:space="preserve"> to be consider in the meeting discussion at: TransmissionPlanningProposal@PacifiCorp.com</w:t>
      </w:r>
    </w:p>
    <w:p w:rsidR="003A5948" w:rsidRPr="00734864" w:rsidRDefault="00861E20" w:rsidP="00734864">
      <w:pPr>
        <w:pStyle w:val="NormalWeb"/>
        <w:jc w:val="center"/>
      </w:pPr>
      <w:r w:rsidRPr="0013467A">
        <w:t>Please feel free to forward this information to any parties who may be interested in participating.</w:t>
      </w:r>
    </w:p>
    <w:p w:rsidR="003A5948" w:rsidRPr="0013467A" w:rsidRDefault="003A5948" w:rsidP="006B57D3">
      <w:pPr>
        <w:autoSpaceDE w:val="0"/>
        <w:autoSpaceDN w:val="0"/>
        <w:adjustRightInd w:val="0"/>
        <w:rPr>
          <w:b/>
          <w:color w:val="000000"/>
        </w:rPr>
      </w:pPr>
      <w:r w:rsidRPr="0013467A">
        <w:rPr>
          <w:b/>
          <w:color w:val="000000"/>
        </w:rPr>
        <w:t>Meeting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3A5948" w:rsidRPr="0013467A" w:rsidTr="00E75AE8">
        <w:tc>
          <w:tcPr>
            <w:tcW w:w="2088" w:type="dxa"/>
          </w:tcPr>
          <w:p w:rsidR="003A5948" w:rsidRPr="0013467A" w:rsidRDefault="003A5948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DATE/TIME</w:t>
            </w:r>
          </w:p>
        </w:tc>
        <w:tc>
          <w:tcPr>
            <w:tcW w:w="6768" w:type="dxa"/>
          </w:tcPr>
          <w:p w:rsidR="003A5948" w:rsidRPr="0013467A" w:rsidRDefault="005B637A" w:rsidP="00A5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Thursday</w:t>
            </w:r>
            <w:r w:rsidR="003A5948" w:rsidRPr="0013467A">
              <w:rPr>
                <w:color w:val="000000"/>
              </w:rPr>
              <w:t xml:space="preserve">, </w:t>
            </w:r>
            <w:r w:rsidR="00A5300E" w:rsidRPr="0013467A">
              <w:rPr>
                <w:color w:val="000000"/>
              </w:rPr>
              <w:t>June 27</w:t>
            </w:r>
            <w:r w:rsidR="003A5948" w:rsidRPr="0013467A">
              <w:rPr>
                <w:color w:val="000000"/>
              </w:rPr>
              <w:t>, 20</w:t>
            </w:r>
            <w:r w:rsidRPr="0013467A">
              <w:rPr>
                <w:color w:val="000000"/>
              </w:rPr>
              <w:t>1</w:t>
            </w:r>
            <w:r w:rsidR="003177F8" w:rsidRPr="0013467A">
              <w:rPr>
                <w:color w:val="000000"/>
              </w:rPr>
              <w:t>3</w:t>
            </w:r>
            <w:r w:rsidR="003A5948" w:rsidRPr="0013467A">
              <w:rPr>
                <w:color w:val="000000"/>
              </w:rPr>
              <w:t xml:space="preserve">.  </w:t>
            </w:r>
            <w:r w:rsidR="003177F8" w:rsidRPr="0013467A">
              <w:rPr>
                <w:color w:val="000000"/>
              </w:rPr>
              <w:t>9</w:t>
            </w:r>
            <w:r w:rsidR="003A5948" w:rsidRPr="0013467A">
              <w:rPr>
                <w:color w:val="000000"/>
              </w:rPr>
              <w:t xml:space="preserve">:00 – </w:t>
            </w:r>
            <w:r w:rsidR="003177F8" w:rsidRPr="0013467A">
              <w:rPr>
                <w:color w:val="000000"/>
              </w:rPr>
              <w:t>10</w:t>
            </w:r>
            <w:r w:rsidR="00A5300E" w:rsidRPr="0013467A">
              <w:rPr>
                <w:color w:val="000000"/>
              </w:rPr>
              <w:t xml:space="preserve">:00 am (Pacific </w:t>
            </w:r>
            <w:r w:rsidR="003A5948" w:rsidRPr="0013467A">
              <w:rPr>
                <w:color w:val="000000"/>
              </w:rPr>
              <w:t>T</w:t>
            </w:r>
            <w:r w:rsidR="00A5300E" w:rsidRPr="0013467A">
              <w:rPr>
                <w:color w:val="000000"/>
              </w:rPr>
              <w:t>ime</w:t>
            </w:r>
            <w:r w:rsidR="003A5948" w:rsidRPr="0013467A">
              <w:rPr>
                <w:color w:val="000000"/>
              </w:rPr>
              <w:t>)</w:t>
            </w:r>
          </w:p>
        </w:tc>
      </w:tr>
      <w:tr w:rsidR="008E5AE7" w:rsidRPr="0013467A" w:rsidTr="00E75AE8">
        <w:tc>
          <w:tcPr>
            <w:tcW w:w="2088" w:type="dxa"/>
          </w:tcPr>
          <w:p w:rsidR="008E5AE7" w:rsidRPr="0013467A" w:rsidRDefault="008E5AE7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Meeting Location</w:t>
            </w:r>
          </w:p>
        </w:tc>
        <w:tc>
          <w:tcPr>
            <w:tcW w:w="6768" w:type="dxa"/>
          </w:tcPr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PacifiCorp – Pacific Power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825 NE Multnomah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Portland, OR 97232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 xml:space="preserve">Conference Room:  LCT </w:t>
            </w:r>
            <w:r w:rsidR="00A5300E" w:rsidRPr="0013467A">
              <w:rPr>
                <w:b/>
                <w:bCs/>
                <w:color w:val="000000"/>
              </w:rPr>
              <w:t>16A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PacifiCorp – Rocky Mountain Power</w:t>
            </w:r>
          </w:p>
          <w:p w:rsidR="005711F7" w:rsidRPr="0013467A" w:rsidRDefault="005711F7" w:rsidP="005711F7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1407 West North Temple</w:t>
            </w:r>
          </w:p>
          <w:p w:rsidR="005711F7" w:rsidRPr="0013467A" w:rsidRDefault="005711F7" w:rsidP="00E75A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Salt Lake City, UT</w:t>
            </w:r>
          </w:p>
          <w:p w:rsidR="00995596" w:rsidRPr="0013467A" w:rsidRDefault="00995596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b/>
                <w:bCs/>
                <w:color w:val="000000"/>
              </w:rPr>
              <w:t>Room:  NTO 170 K&amp;L</w:t>
            </w:r>
          </w:p>
        </w:tc>
      </w:tr>
      <w:tr w:rsidR="00E6409A" w:rsidRPr="0013467A" w:rsidTr="00E75AE8">
        <w:tc>
          <w:tcPr>
            <w:tcW w:w="2088" w:type="dxa"/>
          </w:tcPr>
          <w:p w:rsidR="00E6409A" w:rsidRPr="0013467A" w:rsidRDefault="00E6409A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Reservation</w:t>
            </w:r>
          </w:p>
        </w:tc>
        <w:tc>
          <w:tcPr>
            <w:tcW w:w="6768" w:type="dxa"/>
          </w:tcPr>
          <w:p w:rsidR="00E6409A" w:rsidRPr="0013467A" w:rsidRDefault="00E6409A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 xml:space="preserve">Please send an e-mail expressing your desire to attend the meeting in person to: </w:t>
            </w:r>
            <w:r w:rsidRPr="0013467A">
              <w:rPr>
                <w:b/>
                <w:bCs/>
                <w:color w:val="000000"/>
              </w:rPr>
              <w:t>TransmissionPlanningProposal@PacifiCorp.com</w:t>
            </w:r>
          </w:p>
        </w:tc>
      </w:tr>
      <w:tr w:rsidR="00E6409A" w:rsidRPr="0013467A" w:rsidTr="00E75AE8">
        <w:tc>
          <w:tcPr>
            <w:tcW w:w="2088" w:type="dxa"/>
          </w:tcPr>
          <w:p w:rsidR="00E6409A" w:rsidRPr="0013467A" w:rsidRDefault="00E6409A" w:rsidP="00E75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467A">
              <w:rPr>
                <w:color w:val="000000"/>
              </w:rPr>
              <w:t>Webinar</w:t>
            </w:r>
          </w:p>
        </w:tc>
        <w:tc>
          <w:tcPr>
            <w:tcW w:w="6768" w:type="dxa"/>
          </w:tcPr>
          <w:p w:rsidR="005B637A" w:rsidRPr="0013467A" w:rsidRDefault="0011206A" w:rsidP="00EB339A">
            <w:pPr>
              <w:widowControl w:val="0"/>
              <w:autoSpaceDE w:val="0"/>
              <w:autoSpaceDN w:val="0"/>
              <w:adjustRightInd w:val="0"/>
            </w:pPr>
            <w:r w:rsidRPr="0013467A">
              <w:t xml:space="preserve">Gayle MacKenzie </w:t>
            </w:r>
            <w:r w:rsidR="005B637A" w:rsidRPr="0013467A">
              <w:t xml:space="preserve">from PacifiCorp has invited you to a Voice and Web Conference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rPr>
                <w:color w:val="943634"/>
              </w:rPr>
            </w:pPr>
            <w:r w:rsidRPr="0013467A">
              <w:rPr>
                <w:color w:val="000000"/>
              </w:rPr>
              <w:t xml:space="preserve">Join by Phone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943634"/>
              </w:rPr>
            </w:pPr>
            <w:r w:rsidRPr="0013467A">
              <w:t xml:space="preserve">+1 (503) 813-5252   [Portland, Ore.]    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943634"/>
              </w:rPr>
            </w:pPr>
            <w:r w:rsidRPr="0013467A">
              <w:t xml:space="preserve">+1 (801) 220-5252   [Salt Lake City, Utah]     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3467A">
              <w:t xml:space="preserve">+1 (855) 499-5252   [Toll Free]       </w:t>
            </w:r>
          </w:p>
          <w:p w:rsidR="00995596" w:rsidRPr="0013467A" w:rsidRDefault="00995596" w:rsidP="00995596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3467A">
              <w:t xml:space="preserve">Conference ID: 9631461 </w:t>
            </w:r>
          </w:p>
          <w:p w:rsidR="00995596" w:rsidRPr="0013467A" w:rsidRDefault="00553C8A" w:rsidP="00EB339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hyperlink r:id="rId6" w:history="1">
              <w:r w:rsidR="00995596" w:rsidRPr="0013467A">
                <w:rPr>
                  <w:rStyle w:val="Hyperlink"/>
                  <w:color w:val="0066CC"/>
                </w:rPr>
                <w:t>https://meet.pacificorp.com/gayle.mackenzie/MLFSJ8C1</w:t>
              </w:r>
            </w:hyperlink>
          </w:p>
          <w:p w:rsidR="005B637A" w:rsidRPr="0013467A" w:rsidRDefault="005B637A" w:rsidP="00E75AE8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6409A" w:rsidRPr="0013467A" w:rsidRDefault="00E6409A" w:rsidP="00E75AE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637A" w:rsidRPr="0013467A" w:rsidRDefault="005B637A" w:rsidP="0013467A">
      <w:pPr>
        <w:pStyle w:val="NormalWeb"/>
        <w:rPr>
          <w:color w:val="1F497D"/>
        </w:rPr>
      </w:pPr>
    </w:p>
    <w:sectPr w:rsidR="005B637A" w:rsidRPr="0013467A" w:rsidSect="00995596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388"/>
    <w:multiLevelType w:val="hybridMultilevel"/>
    <w:tmpl w:val="FE860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538EB"/>
    <w:multiLevelType w:val="singleLevel"/>
    <w:tmpl w:val="E258F82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D"/>
    <w:rsid w:val="00066919"/>
    <w:rsid w:val="000808AC"/>
    <w:rsid w:val="000843F3"/>
    <w:rsid w:val="000A65C7"/>
    <w:rsid w:val="000B0E77"/>
    <w:rsid w:val="000F1A48"/>
    <w:rsid w:val="0010523C"/>
    <w:rsid w:val="0011206A"/>
    <w:rsid w:val="0013467A"/>
    <w:rsid w:val="001406AC"/>
    <w:rsid w:val="00152033"/>
    <w:rsid w:val="001A3A7C"/>
    <w:rsid w:val="001E6506"/>
    <w:rsid w:val="001F0145"/>
    <w:rsid w:val="002638CD"/>
    <w:rsid w:val="00276704"/>
    <w:rsid w:val="003177F8"/>
    <w:rsid w:val="003413CD"/>
    <w:rsid w:val="003A5948"/>
    <w:rsid w:val="004D0AB1"/>
    <w:rsid w:val="004D2F5D"/>
    <w:rsid w:val="004D6C2A"/>
    <w:rsid w:val="004F4648"/>
    <w:rsid w:val="00524A7E"/>
    <w:rsid w:val="00531C17"/>
    <w:rsid w:val="00553C8A"/>
    <w:rsid w:val="00556DD3"/>
    <w:rsid w:val="005711F7"/>
    <w:rsid w:val="005912BB"/>
    <w:rsid w:val="005B637A"/>
    <w:rsid w:val="005F550B"/>
    <w:rsid w:val="00603850"/>
    <w:rsid w:val="0066294B"/>
    <w:rsid w:val="00696A8F"/>
    <w:rsid w:val="006A2A96"/>
    <w:rsid w:val="006B57D3"/>
    <w:rsid w:val="006C415B"/>
    <w:rsid w:val="006D180F"/>
    <w:rsid w:val="00734864"/>
    <w:rsid w:val="00843FF9"/>
    <w:rsid w:val="00861E20"/>
    <w:rsid w:val="008A77F2"/>
    <w:rsid w:val="008C24E7"/>
    <w:rsid w:val="008C65B8"/>
    <w:rsid w:val="008E5AE7"/>
    <w:rsid w:val="0090114C"/>
    <w:rsid w:val="00906492"/>
    <w:rsid w:val="00926D34"/>
    <w:rsid w:val="009570F5"/>
    <w:rsid w:val="00977FFC"/>
    <w:rsid w:val="00995596"/>
    <w:rsid w:val="009C1357"/>
    <w:rsid w:val="009D4A72"/>
    <w:rsid w:val="00A01C4F"/>
    <w:rsid w:val="00A5300E"/>
    <w:rsid w:val="00A54E29"/>
    <w:rsid w:val="00AD1765"/>
    <w:rsid w:val="00AF7A51"/>
    <w:rsid w:val="00B6700A"/>
    <w:rsid w:val="00BB6546"/>
    <w:rsid w:val="00D449D4"/>
    <w:rsid w:val="00D507D4"/>
    <w:rsid w:val="00DC2249"/>
    <w:rsid w:val="00DF4529"/>
    <w:rsid w:val="00E6409A"/>
    <w:rsid w:val="00E75AE8"/>
    <w:rsid w:val="00EB339A"/>
    <w:rsid w:val="00EF1421"/>
    <w:rsid w:val="00EF28E6"/>
    <w:rsid w:val="00FA465D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1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0114C"/>
    <w:rPr>
      <w:color w:val="0000FF"/>
      <w:u w:val="single"/>
    </w:rPr>
  </w:style>
  <w:style w:type="paragraph" w:customStyle="1" w:styleId="Default">
    <w:name w:val="Default"/>
    <w:rsid w:val="004F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F28E6"/>
    <w:rPr>
      <w:color w:val="800080"/>
      <w:u w:val="single"/>
    </w:rPr>
  </w:style>
  <w:style w:type="table" w:styleId="TableGrid">
    <w:name w:val="Table Grid"/>
    <w:basedOn w:val="TableNormal"/>
    <w:rsid w:val="003A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64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1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0114C"/>
    <w:rPr>
      <w:color w:val="0000FF"/>
      <w:u w:val="single"/>
    </w:rPr>
  </w:style>
  <w:style w:type="paragraph" w:customStyle="1" w:styleId="Default">
    <w:name w:val="Default"/>
    <w:rsid w:val="004F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F28E6"/>
    <w:rPr>
      <w:color w:val="800080"/>
      <w:u w:val="single"/>
    </w:rPr>
  </w:style>
  <w:style w:type="table" w:styleId="TableGrid">
    <w:name w:val="Table Grid"/>
    <w:basedOn w:val="TableNormal"/>
    <w:rsid w:val="003A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64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pacificorp.com/gayle.mackenzie/MLFSJ8C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Economic Planning Study</vt:lpstr>
    </vt:vector>
  </TitlesOfParts>
  <Company>PacifiCorp</Company>
  <LinksUpToDate>false</LinksUpToDate>
  <CharactersWithSpaces>1731</CharactersWithSpaces>
  <SharedDoc>false</SharedDoc>
  <HLinks>
    <vt:vector size="18" baseType="variant"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http://meetingplace.pacificorp.com/join.asp?539696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Economic Planning Study</dc:title>
  <dc:subject/>
  <dc:creator>p12752</dc:creator>
  <cp:keywords/>
  <dc:description/>
  <cp:lastModifiedBy>p95594</cp:lastModifiedBy>
  <cp:revision>2</cp:revision>
  <cp:lastPrinted>2013-05-30T22:50:00Z</cp:lastPrinted>
  <dcterms:created xsi:type="dcterms:W3CDTF">2013-06-10T21:43:00Z</dcterms:created>
  <dcterms:modified xsi:type="dcterms:W3CDTF">2013-06-10T21:43:00Z</dcterms:modified>
</cp:coreProperties>
</file>