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7" w:rsidRDefault="002F5D3C" w:rsidP="002F5D3C">
      <w:pPr>
        <w:spacing w:after="0" w:line="360" w:lineRule="auto"/>
        <w:jc w:val="center"/>
      </w:pPr>
      <w:r>
        <w:t>Transmission Planning</w:t>
      </w:r>
    </w:p>
    <w:p w:rsidR="002F5D3C" w:rsidRDefault="002F5D3C" w:rsidP="002F5D3C">
      <w:pPr>
        <w:spacing w:after="0" w:line="360" w:lineRule="auto"/>
        <w:jc w:val="center"/>
      </w:pPr>
      <w:r>
        <w:t>Attachment K Public Input</w:t>
      </w:r>
    </w:p>
    <w:p w:rsidR="002F5D3C" w:rsidRDefault="002F5D3C" w:rsidP="002F5D3C">
      <w:pPr>
        <w:spacing w:after="0" w:line="360" w:lineRule="auto"/>
        <w:jc w:val="center"/>
      </w:pPr>
      <w:r>
        <w:t>Meeting Minutes</w:t>
      </w:r>
    </w:p>
    <w:p w:rsidR="002F5D3C" w:rsidRDefault="002F5D3C" w:rsidP="002F5D3C">
      <w:pPr>
        <w:spacing w:after="0" w:line="360" w:lineRule="auto"/>
        <w:jc w:val="center"/>
      </w:pPr>
      <w:r>
        <w:t>FERC 890 Q</w:t>
      </w:r>
      <w:r w:rsidR="00AF34F6">
        <w:t>6</w:t>
      </w:r>
    </w:p>
    <w:p w:rsidR="002F5D3C" w:rsidRDefault="00AF34F6" w:rsidP="002F5D3C">
      <w:pPr>
        <w:spacing w:after="0" w:line="360" w:lineRule="auto"/>
        <w:jc w:val="center"/>
      </w:pPr>
      <w:r>
        <w:t>June</w:t>
      </w:r>
      <w:r w:rsidR="002F5D3C">
        <w:t xml:space="preserve"> 27, 2013</w:t>
      </w:r>
    </w:p>
    <w:p w:rsidR="002F5D3C" w:rsidRDefault="002F5D3C" w:rsidP="002F5D3C">
      <w:pPr>
        <w:spacing w:after="0" w:line="360" w:lineRule="auto"/>
      </w:pPr>
    </w:p>
    <w:p w:rsidR="002F5D3C" w:rsidRDefault="002F5D3C" w:rsidP="002F5D3C">
      <w:pPr>
        <w:spacing w:after="0" w:line="240" w:lineRule="auto"/>
      </w:pPr>
      <w:r>
        <w:t>Attendees:</w:t>
      </w:r>
      <w:r>
        <w:tab/>
        <w:t>Jamie Austin</w:t>
      </w:r>
    </w:p>
    <w:p w:rsidR="002F5D3C" w:rsidRDefault="002F5D3C" w:rsidP="002F5D3C">
      <w:pPr>
        <w:spacing w:after="0" w:line="240" w:lineRule="auto"/>
      </w:pPr>
      <w:r>
        <w:tab/>
      </w:r>
      <w:r>
        <w:tab/>
        <w:t>Brian Fritz</w:t>
      </w:r>
    </w:p>
    <w:p w:rsidR="00673C79" w:rsidRDefault="00673C79" w:rsidP="002F5D3C">
      <w:pPr>
        <w:spacing w:after="0" w:line="240" w:lineRule="auto"/>
      </w:pPr>
      <w:r>
        <w:tab/>
      </w:r>
      <w:r>
        <w:tab/>
        <w:t>Patience Kerchinsky</w:t>
      </w:r>
    </w:p>
    <w:p w:rsidR="002F5D3C" w:rsidRDefault="002F5D3C" w:rsidP="002F5D3C">
      <w:pPr>
        <w:spacing w:after="0" w:line="240" w:lineRule="auto"/>
      </w:pPr>
      <w:r>
        <w:tab/>
      </w:r>
      <w:r>
        <w:tab/>
        <w:t>Larry Frick</w:t>
      </w:r>
    </w:p>
    <w:p w:rsidR="002F5D3C" w:rsidRDefault="002F5D3C" w:rsidP="002F5D3C">
      <w:pPr>
        <w:spacing w:after="0" w:line="240" w:lineRule="auto"/>
      </w:pPr>
      <w:r>
        <w:tab/>
      </w:r>
      <w:r>
        <w:tab/>
        <w:t>Mark Adams</w:t>
      </w:r>
    </w:p>
    <w:p w:rsidR="00673C79" w:rsidRDefault="00673C79" w:rsidP="002F5D3C">
      <w:pPr>
        <w:spacing w:after="0" w:line="240" w:lineRule="auto"/>
      </w:pPr>
      <w:r>
        <w:tab/>
      </w:r>
      <w:r>
        <w:tab/>
        <w:t>Rick Vail</w:t>
      </w:r>
    </w:p>
    <w:p w:rsidR="002F5D3C" w:rsidRDefault="002F5D3C" w:rsidP="002F5D3C">
      <w:pPr>
        <w:spacing w:after="0" w:line="240" w:lineRule="auto"/>
      </w:pPr>
      <w:r>
        <w:tab/>
      </w:r>
      <w:r>
        <w:tab/>
        <w:t>Dave Hagen</w:t>
      </w:r>
    </w:p>
    <w:p w:rsidR="002F5D3C" w:rsidRDefault="002F5D3C" w:rsidP="002F5D3C">
      <w:pPr>
        <w:spacing w:after="0" w:line="240" w:lineRule="auto"/>
      </w:pPr>
      <w:r>
        <w:tab/>
      </w:r>
      <w:r>
        <w:tab/>
        <w:t>Carmelina Spina</w:t>
      </w:r>
    </w:p>
    <w:p w:rsidR="00673C79" w:rsidRDefault="00673C79" w:rsidP="002F5D3C">
      <w:pPr>
        <w:spacing w:after="0" w:line="240" w:lineRule="auto"/>
      </w:pPr>
      <w:r>
        <w:tab/>
      </w:r>
      <w:r>
        <w:tab/>
        <w:t>Mike Parsons</w:t>
      </w:r>
      <w:bookmarkStart w:id="0" w:name="_GoBack"/>
      <w:bookmarkEnd w:id="0"/>
    </w:p>
    <w:p w:rsidR="002F5D3C" w:rsidRDefault="002F5D3C" w:rsidP="002F5D3C">
      <w:pPr>
        <w:spacing w:after="0" w:line="240" w:lineRule="auto"/>
      </w:pPr>
      <w:r>
        <w:tab/>
      </w:r>
      <w:r>
        <w:tab/>
        <w:t xml:space="preserve">Gayle MacKenzie </w:t>
      </w:r>
      <w:r w:rsidR="006431FB">
        <w:t>–</w:t>
      </w:r>
      <w:r>
        <w:t xml:space="preserve"> Scribe</w:t>
      </w:r>
    </w:p>
    <w:p w:rsidR="006431FB" w:rsidRDefault="006431FB" w:rsidP="002F5D3C">
      <w:pPr>
        <w:spacing w:after="0" w:line="240" w:lineRule="auto"/>
      </w:pPr>
    </w:p>
    <w:p w:rsidR="00584895" w:rsidRDefault="00584895" w:rsidP="00584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t>Jamie Austin welcomes the</w:t>
      </w:r>
      <w:r w:rsidRPr="00584895">
        <w:rPr>
          <w:color w:val="000000"/>
        </w:rPr>
        <w:t xml:space="preserve"> Attachment K </w:t>
      </w:r>
      <w:r>
        <w:rPr>
          <w:color w:val="000000"/>
        </w:rPr>
        <w:t>p</w:t>
      </w:r>
      <w:r w:rsidRPr="00584895">
        <w:rPr>
          <w:color w:val="000000"/>
        </w:rPr>
        <w:t xml:space="preserve">ublic </w:t>
      </w:r>
      <w:r>
        <w:rPr>
          <w:color w:val="000000"/>
        </w:rPr>
        <w:t>m</w:t>
      </w:r>
      <w:r w:rsidRPr="00584895">
        <w:rPr>
          <w:color w:val="000000"/>
        </w:rPr>
        <w:t xml:space="preserve">eeting for the </w:t>
      </w:r>
      <w:r w:rsidR="00E628F5">
        <w:rPr>
          <w:color w:val="000000"/>
        </w:rPr>
        <w:t>sixth</w:t>
      </w:r>
      <w:r w:rsidRPr="00584895">
        <w:rPr>
          <w:color w:val="000000"/>
        </w:rPr>
        <w:t xml:space="preserve"> quarter of the “biennial” planning cycle (2012-2013) open to all Stake Holders </w:t>
      </w:r>
    </w:p>
    <w:p w:rsidR="002B740C" w:rsidRPr="002B740C" w:rsidRDefault="006659FD" w:rsidP="00584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t xml:space="preserve">Jamie reviewed and discussed the </w:t>
      </w:r>
      <w:r w:rsidR="002B740C">
        <w:t>Attachment K Q6 Deliverables</w:t>
      </w:r>
    </w:p>
    <w:p w:rsidR="002B740C" w:rsidRPr="002B740C" w:rsidRDefault="002B740C" w:rsidP="002B740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Discuss the status, and any preliminary findings, of any TSP Re-Study Requests modeled with draft Transmission System Plan</w:t>
      </w:r>
    </w:p>
    <w:p w:rsidR="002B740C" w:rsidRPr="001D6A13" w:rsidRDefault="002B740C" w:rsidP="002B740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Review and discuss status, and</w:t>
      </w:r>
      <w:r w:rsidR="001D6A13">
        <w:t xml:space="preserve"> any preliminary findings of the Quarter 4 Economic Congestion Study</w:t>
      </w:r>
    </w:p>
    <w:p w:rsidR="001D6A13" w:rsidRPr="001D6A13" w:rsidRDefault="001D6A13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Order 1000 Builds on existing FERC 888, 889, 890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Requires open transparent transmission planning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Requires regional in interregional planning coordination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Requires stakeholder input and review of transmission planning and plans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Requires cost allocation to beneficiaries</w:t>
      </w:r>
    </w:p>
    <w:p w:rsidR="001D6A13" w:rsidRPr="001D6A13" w:rsidRDefault="001D6A13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Regional Coordination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NTTG Filed October 10, 2012 with an effective date of October 1, 2013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The Order 1000 would be met by regional and interregional planning, cost allocation and Stakeholder participation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FERC order issued May 17, 2013</w:t>
      </w:r>
    </w:p>
    <w:p w:rsidR="001D6A13" w:rsidRPr="001D6A13" w:rsidRDefault="001D6A13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Interregional Coordination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Filing due to FERC July 11, 2013</w:t>
      </w:r>
    </w:p>
    <w:p w:rsidR="001D6A13" w:rsidRPr="001D6A13" w:rsidRDefault="001D6A13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NTTG filed May 10, 2013</w:t>
      </w:r>
    </w:p>
    <w:p w:rsidR="001D6A13" w:rsidRPr="006659FD" w:rsidRDefault="006659FD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 xml:space="preserve">Joint filing letter with </w:t>
      </w:r>
      <w:proofErr w:type="spellStart"/>
      <w:r>
        <w:t>WestConnect</w:t>
      </w:r>
      <w:proofErr w:type="spellEnd"/>
      <w:r>
        <w:t xml:space="preserve"> and CAISO</w:t>
      </w:r>
    </w:p>
    <w:p w:rsidR="006659FD" w:rsidRPr="006659FD" w:rsidRDefault="006659FD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Stakeholder input</w:t>
      </w:r>
    </w:p>
    <w:p w:rsidR="006659FD" w:rsidRPr="006659FD" w:rsidRDefault="006659FD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Next Steps</w:t>
      </w:r>
    </w:p>
    <w:p w:rsidR="006659FD" w:rsidRPr="006659FD" w:rsidRDefault="006659FD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Production Cost Modeling</w:t>
      </w:r>
    </w:p>
    <w:p w:rsidR="006659FD" w:rsidRPr="006659FD" w:rsidRDefault="006659FD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t>FERC Resolution of Compliance, Issues of Order on Regional filing</w:t>
      </w:r>
    </w:p>
    <w:p w:rsidR="006659FD" w:rsidRPr="006659FD" w:rsidRDefault="006659FD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FERC ruling on May 10, 2013 filing</w:t>
      </w:r>
    </w:p>
    <w:p w:rsidR="006659FD" w:rsidRPr="006659FD" w:rsidRDefault="006659FD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t>2014 – 2015 Planning</w:t>
      </w:r>
    </w:p>
    <w:p w:rsidR="006659FD" w:rsidRDefault="006659FD" w:rsidP="00665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Larry Frick reviewed the local area studies for the Westside</w:t>
      </w:r>
    </w:p>
    <w:p w:rsidR="006659FD" w:rsidRDefault="006659FD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Five studies recently completed</w:t>
      </w:r>
    </w:p>
    <w:p w:rsidR="006659FD" w:rsidRDefault="006659FD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Medford, Willamette Valley, Junction City/Cottage Grove, &amp; Central Oregon</w:t>
      </w:r>
    </w:p>
    <w:p w:rsidR="006659FD" w:rsidRDefault="006659FD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Two studies underway</w:t>
      </w:r>
    </w:p>
    <w:p w:rsidR="006659FD" w:rsidRDefault="006659FD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Yreka at 58%  and Grants Pass at 12%</w:t>
      </w:r>
    </w:p>
    <w:p w:rsidR="006659FD" w:rsidRDefault="006659FD" w:rsidP="006659F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One study to begin in Summer 2013</w:t>
      </w:r>
    </w:p>
    <w:p w:rsidR="006659FD" w:rsidRDefault="006659FD" w:rsidP="006659F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Crescent City</w:t>
      </w:r>
    </w:p>
    <w:p w:rsidR="006659FD" w:rsidRDefault="006659FD" w:rsidP="00665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Mark Adams reviewed the local area studies for the Eastside</w:t>
      </w:r>
    </w:p>
    <w:p w:rsidR="000652B4" w:rsidRDefault="000652B4" w:rsidP="000652B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Salt Lake Valley – 92% complete</w:t>
      </w:r>
    </w:p>
    <w:p w:rsidR="000652B4" w:rsidRDefault="000652B4" w:rsidP="000652B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Wyoming West – 95% complete</w:t>
      </w:r>
    </w:p>
    <w:p w:rsidR="000652B4" w:rsidRDefault="000652B4" w:rsidP="000652B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Ogden – 90% complete</w:t>
      </w:r>
    </w:p>
    <w:p w:rsidR="000652B4" w:rsidRDefault="000652B4" w:rsidP="000652B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Utah (Southwest) – 50% complete</w:t>
      </w:r>
    </w:p>
    <w:p w:rsidR="000652B4" w:rsidRDefault="000652B4" w:rsidP="000652B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Goshen – 16% complete</w:t>
      </w:r>
    </w:p>
    <w:p w:rsidR="000652B4" w:rsidRPr="00584895" w:rsidRDefault="000652B4" w:rsidP="000652B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Two studies to be scheduled for 2013 – Utah Valley and Nebo</w:t>
      </w:r>
    </w:p>
    <w:p w:rsidR="007E6001" w:rsidRDefault="007E6001" w:rsidP="00E628F5">
      <w:pPr>
        <w:pStyle w:val="ListParagraph"/>
        <w:numPr>
          <w:ilvl w:val="0"/>
          <w:numId w:val="1"/>
        </w:numPr>
      </w:pPr>
      <w:r>
        <w:t>Web links were provided for contact information and attachment K related comments/questions</w:t>
      </w:r>
    </w:p>
    <w:p w:rsidR="007E6001" w:rsidRDefault="007E6001" w:rsidP="00E628F5">
      <w:pPr>
        <w:pStyle w:val="ListParagraph"/>
        <w:numPr>
          <w:ilvl w:val="0"/>
          <w:numId w:val="1"/>
        </w:numPr>
      </w:pPr>
      <w:r>
        <w:t>Meeting adjourned</w:t>
      </w:r>
    </w:p>
    <w:sectPr w:rsidR="007E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A43"/>
    <w:multiLevelType w:val="hybridMultilevel"/>
    <w:tmpl w:val="E09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3E4299D-3E5D-49CC-9CA6-F3AAD6FB477D}"/>
    <w:docVar w:name="dgnword-eventsink" w:val="159141400"/>
  </w:docVars>
  <w:rsids>
    <w:rsidRoot w:val="002F5D3C"/>
    <w:rsid w:val="000652B4"/>
    <w:rsid w:val="000B4239"/>
    <w:rsid w:val="001D6A13"/>
    <w:rsid w:val="002B740C"/>
    <w:rsid w:val="002F5D3C"/>
    <w:rsid w:val="00394C13"/>
    <w:rsid w:val="00584895"/>
    <w:rsid w:val="006431FB"/>
    <w:rsid w:val="006659FD"/>
    <w:rsid w:val="00673C79"/>
    <w:rsid w:val="006E7EF7"/>
    <w:rsid w:val="007E44E9"/>
    <w:rsid w:val="007E6001"/>
    <w:rsid w:val="00AB08EB"/>
    <w:rsid w:val="00AF34F6"/>
    <w:rsid w:val="00B30917"/>
    <w:rsid w:val="00BB15C2"/>
    <w:rsid w:val="00D93EB4"/>
    <w:rsid w:val="00E628F5"/>
    <w:rsid w:val="00EB6CFD"/>
    <w:rsid w:val="00ED0F38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Gayle</dc:creator>
  <cp:lastModifiedBy>MacKenzie, Gayle</cp:lastModifiedBy>
  <cp:revision>8</cp:revision>
  <cp:lastPrinted>2013-09-30T21:28:00Z</cp:lastPrinted>
  <dcterms:created xsi:type="dcterms:W3CDTF">2013-09-30T18:24:00Z</dcterms:created>
  <dcterms:modified xsi:type="dcterms:W3CDTF">2013-10-01T20:17:00Z</dcterms:modified>
</cp:coreProperties>
</file>