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D" w:rsidRPr="00CC7D28" w:rsidRDefault="00CC7D28">
      <w:pPr>
        <w:rPr>
          <w:sz w:val="32"/>
          <w:szCs w:val="32"/>
        </w:rPr>
      </w:pPr>
      <w:r>
        <w:rPr>
          <w:sz w:val="32"/>
          <w:szCs w:val="32"/>
        </w:rPr>
        <w:t>Terminations received within the last 30 days will be posted in the termination folder.</w:t>
      </w:r>
    </w:p>
    <w:sectPr w:rsidR="00DC042D" w:rsidRPr="00CC7D28" w:rsidSect="00DC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CC7D28"/>
    <w:rsid w:val="00CC7D28"/>
    <w:rsid w:val="00D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NorthWestern Energy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Flanick</dc:creator>
  <cp:lastModifiedBy>Michael Flanick</cp:lastModifiedBy>
  <cp:revision>1</cp:revision>
  <dcterms:created xsi:type="dcterms:W3CDTF">2011-09-14T14:08:00Z</dcterms:created>
  <dcterms:modified xsi:type="dcterms:W3CDTF">2011-09-14T14:10:00Z</dcterms:modified>
</cp:coreProperties>
</file>