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Compliance</w:t>
      </w:r>
    </w:p>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TRANSAC</w:t>
      </w:r>
    </w:p>
    <w:p w:rsidR="00E635C4" w:rsidRPr="001E48AC" w:rsidRDefault="00990DE4" w:rsidP="00E635C4">
      <w:pPr>
        <w:spacing w:after="0"/>
        <w:jc w:val="center"/>
        <w:rPr>
          <w:rFonts w:ascii="Times New Roman" w:hAnsi="Times New Roman"/>
          <w:b/>
          <w:sz w:val="32"/>
          <w:szCs w:val="32"/>
        </w:rPr>
      </w:pPr>
      <w:r>
        <w:rPr>
          <w:rFonts w:ascii="Times New Roman" w:hAnsi="Times New Roman"/>
          <w:b/>
          <w:sz w:val="32"/>
          <w:szCs w:val="32"/>
        </w:rPr>
        <w:t>July 26</w:t>
      </w:r>
      <w:r w:rsidR="00E635C4">
        <w:rPr>
          <w:rFonts w:ascii="Times New Roman" w:hAnsi="Times New Roman"/>
          <w:b/>
          <w:sz w:val="32"/>
          <w:szCs w:val="32"/>
        </w:rPr>
        <w:t>, 2013</w:t>
      </w:r>
    </w:p>
    <w:p w:rsidR="00E635C4"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Update</w:t>
      </w:r>
    </w:p>
    <w:p w:rsidR="00A5177C" w:rsidRPr="00A5177C" w:rsidRDefault="00A5177C" w:rsidP="00A5177C">
      <w:pPr>
        <w:spacing w:after="0"/>
        <w:rPr>
          <w:rFonts w:ascii="Times New Roman" w:hAnsi="Times New Roman"/>
          <w:b/>
          <w:sz w:val="24"/>
          <w:szCs w:val="24"/>
        </w:rPr>
      </w:pPr>
    </w:p>
    <w:p w:rsidR="00A57EAF" w:rsidRPr="00A57EAF" w:rsidRDefault="00A5177C" w:rsidP="00B213B7">
      <w:pPr>
        <w:shd w:val="clear" w:color="auto" w:fill="FFFFFF"/>
        <w:spacing w:after="0" w:line="360" w:lineRule="auto"/>
        <w:ind w:right="-274"/>
        <w:rPr>
          <w:rFonts w:ascii="Times New Roman" w:hAnsi="Times New Roman"/>
          <w:color w:val="000000"/>
          <w:sz w:val="24"/>
          <w:szCs w:val="24"/>
          <w:lang w:bidi="ar-SA"/>
        </w:rPr>
      </w:pPr>
      <w:r w:rsidRPr="00A5177C">
        <w:rPr>
          <w:rFonts w:ascii="Times New Roman" w:hAnsi="Times New Roman"/>
          <w:color w:val="000000"/>
          <w:sz w:val="24"/>
          <w:szCs w:val="24"/>
          <w:lang w:bidi="ar-SA"/>
        </w:rPr>
        <w:t xml:space="preserve">The North American Electric Reliability Corporation </w:t>
      </w:r>
      <w:r>
        <w:rPr>
          <w:rFonts w:ascii="Times New Roman" w:hAnsi="Times New Roman"/>
          <w:color w:val="000000"/>
          <w:sz w:val="24"/>
          <w:szCs w:val="24"/>
          <w:lang w:bidi="ar-SA"/>
        </w:rPr>
        <w:t xml:space="preserve">(NERC) </w:t>
      </w:r>
      <w:r w:rsidR="00DB1299">
        <w:rPr>
          <w:rFonts w:ascii="Times New Roman" w:hAnsi="Times New Roman"/>
          <w:color w:val="000000"/>
          <w:sz w:val="24"/>
          <w:szCs w:val="24"/>
          <w:lang w:bidi="ar-SA"/>
        </w:rPr>
        <w:t>is</w:t>
      </w:r>
      <w:r w:rsidRPr="00A5177C">
        <w:rPr>
          <w:rFonts w:ascii="Times New Roman" w:hAnsi="Times New Roman"/>
          <w:color w:val="000000"/>
          <w:sz w:val="24"/>
          <w:szCs w:val="24"/>
          <w:lang w:bidi="ar-SA"/>
        </w:rPr>
        <w:t xml:space="preserve"> develop</w:t>
      </w:r>
      <w:r w:rsidR="00DB1299">
        <w:rPr>
          <w:rFonts w:ascii="Times New Roman" w:hAnsi="Times New Roman"/>
          <w:color w:val="000000"/>
          <w:sz w:val="24"/>
          <w:szCs w:val="24"/>
          <w:lang w:bidi="ar-SA"/>
        </w:rPr>
        <w:t>ing</w:t>
      </w:r>
      <w:r w:rsidRPr="00A5177C">
        <w:rPr>
          <w:rFonts w:ascii="Times New Roman" w:hAnsi="Times New Roman"/>
          <w:color w:val="000000"/>
          <w:sz w:val="24"/>
          <w:szCs w:val="24"/>
          <w:lang w:bidi="ar-SA"/>
        </w:rPr>
        <w:t xml:space="preserve"> </w:t>
      </w:r>
      <w:r w:rsidR="00DB1299">
        <w:rPr>
          <w:rFonts w:ascii="Times New Roman" w:hAnsi="Times New Roman"/>
          <w:color w:val="000000"/>
          <w:sz w:val="24"/>
          <w:szCs w:val="24"/>
          <w:lang w:bidi="ar-SA"/>
        </w:rPr>
        <w:t>a</w:t>
      </w:r>
      <w:r w:rsidRPr="00A5177C">
        <w:rPr>
          <w:rFonts w:ascii="Times New Roman" w:hAnsi="Times New Roman"/>
          <w:color w:val="000000"/>
          <w:sz w:val="24"/>
          <w:szCs w:val="24"/>
          <w:lang w:bidi="ar-SA"/>
        </w:rPr>
        <w:t xml:space="preserve"> process to assist industry in the implementation of the </w:t>
      </w:r>
      <w:r w:rsidR="00A57EAF">
        <w:rPr>
          <w:rFonts w:ascii="Times New Roman" w:hAnsi="Times New Roman"/>
          <w:color w:val="000000"/>
          <w:sz w:val="24"/>
          <w:szCs w:val="24"/>
          <w:lang w:bidi="ar-SA"/>
        </w:rPr>
        <w:t>B</w:t>
      </w:r>
      <w:r w:rsidRPr="00A5177C">
        <w:rPr>
          <w:rFonts w:ascii="Times New Roman" w:hAnsi="Times New Roman"/>
          <w:color w:val="000000"/>
          <w:sz w:val="24"/>
          <w:szCs w:val="24"/>
          <w:lang w:bidi="ar-SA"/>
        </w:rPr>
        <w:t xml:space="preserve">ulk </w:t>
      </w:r>
      <w:r w:rsidR="00A57EAF">
        <w:rPr>
          <w:rFonts w:ascii="Times New Roman" w:hAnsi="Times New Roman"/>
          <w:color w:val="000000"/>
          <w:sz w:val="24"/>
          <w:szCs w:val="24"/>
          <w:lang w:bidi="ar-SA"/>
        </w:rPr>
        <w:t>Electric S</w:t>
      </w:r>
      <w:r w:rsidRPr="00A5177C">
        <w:rPr>
          <w:rFonts w:ascii="Times New Roman" w:hAnsi="Times New Roman"/>
          <w:color w:val="000000"/>
          <w:sz w:val="24"/>
          <w:szCs w:val="24"/>
          <w:lang w:bidi="ar-SA"/>
        </w:rPr>
        <w:t xml:space="preserve">ystem (BES) definition approved by the Federal Energy Regulatory Commission </w:t>
      </w:r>
      <w:r w:rsidR="00DB1299">
        <w:rPr>
          <w:rFonts w:ascii="Times New Roman" w:hAnsi="Times New Roman"/>
          <w:color w:val="000000"/>
          <w:sz w:val="24"/>
          <w:szCs w:val="24"/>
          <w:lang w:bidi="ar-SA"/>
        </w:rPr>
        <w:t xml:space="preserve">(FERC) </w:t>
      </w:r>
      <w:r w:rsidRPr="00A5177C">
        <w:rPr>
          <w:rFonts w:ascii="Times New Roman" w:hAnsi="Times New Roman"/>
          <w:color w:val="000000"/>
          <w:sz w:val="24"/>
          <w:szCs w:val="24"/>
          <w:lang w:bidi="ar-SA"/>
        </w:rPr>
        <w:t xml:space="preserve">in Order Nos. 773 and 773-A. </w:t>
      </w:r>
      <w:r w:rsidR="00990DE4">
        <w:rPr>
          <w:rFonts w:ascii="Times New Roman" w:hAnsi="Times New Roman"/>
          <w:color w:val="000000"/>
          <w:sz w:val="24"/>
          <w:szCs w:val="24"/>
          <w:lang w:bidi="ar-SA"/>
        </w:rPr>
        <w:t>On June 14th FERC granted a one year extension to when t</w:t>
      </w:r>
      <w:r w:rsidR="00DB1299">
        <w:rPr>
          <w:rFonts w:ascii="Times New Roman" w:hAnsi="Times New Roman"/>
          <w:color w:val="000000"/>
          <w:sz w:val="24"/>
          <w:szCs w:val="24"/>
          <w:lang w:bidi="ar-SA"/>
        </w:rPr>
        <w:t xml:space="preserve">his definition </w:t>
      </w:r>
      <w:r w:rsidRPr="00A5177C">
        <w:rPr>
          <w:rFonts w:ascii="Times New Roman" w:hAnsi="Times New Roman"/>
          <w:color w:val="000000"/>
          <w:sz w:val="24"/>
          <w:szCs w:val="24"/>
          <w:lang w:bidi="ar-SA"/>
        </w:rPr>
        <w:t>becomes effective</w:t>
      </w:r>
      <w:r w:rsidR="00990DE4">
        <w:rPr>
          <w:rFonts w:ascii="Times New Roman" w:hAnsi="Times New Roman"/>
          <w:color w:val="000000"/>
          <w:sz w:val="24"/>
          <w:szCs w:val="24"/>
          <w:lang w:bidi="ar-SA"/>
        </w:rPr>
        <w:t>,</w:t>
      </w:r>
      <w:r w:rsidRPr="00A5177C">
        <w:rPr>
          <w:rFonts w:ascii="Times New Roman" w:hAnsi="Times New Roman"/>
          <w:color w:val="000000"/>
          <w:sz w:val="24"/>
          <w:szCs w:val="24"/>
          <w:lang w:bidi="ar-SA"/>
        </w:rPr>
        <w:t xml:space="preserve"> </w:t>
      </w:r>
      <w:r w:rsidR="00990DE4">
        <w:rPr>
          <w:rFonts w:ascii="Times New Roman" w:hAnsi="Times New Roman"/>
          <w:color w:val="000000"/>
          <w:sz w:val="24"/>
          <w:szCs w:val="24"/>
          <w:lang w:bidi="ar-SA"/>
        </w:rPr>
        <w:t>changing the effective date to</w:t>
      </w:r>
      <w:r w:rsidRPr="00A5177C">
        <w:rPr>
          <w:rFonts w:ascii="Times New Roman" w:hAnsi="Times New Roman"/>
          <w:color w:val="000000"/>
          <w:sz w:val="24"/>
          <w:szCs w:val="24"/>
          <w:lang w:bidi="ar-SA"/>
        </w:rPr>
        <w:t xml:space="preserve"> July 1, 201</w:t>
      </w:r>
      <w:r w:rsidR="00990DE4">
        <w:rPr>
          <w:rFonts w:ascii="Times New Roman" w:hAnsi="Times New Roman"/>
          <w:color w:val="000000"/>
          <w:sz w:val="24"/>
          <w:szCs w:val="24"/>
          <w:lang w:bidi="ar-SA"/>
        </w:rPr>
        <w:t>4</w:t>
      </w:r>
      <w:r w:rsidRPr="00A5177C">
        <w:rPr>
          <w:rFonts w:ascii="Times New Roman" w:hAnsi="Times New Roman"/>
          <w:color w:val="000000"/>
          <w:sz w:val="24"/>
          <w:szCs w:val="24"/>
          <w:lang w:bidi="ar-SA"/>
        </w:rPr>
        <w:t>.</w:t>
      </w:r>
      <w:r w:rsidR="003C78C0">
        <w:rPr>
          <w:rFonts w:ascii="Times New Roman" w:hAnsi="Times New Roman"/>
          <w:color w:val="000000"/>
          <w:sz w:val="24"/>
          <w:szCs w:val="24"/>
          <w:lang w:bidi="ar-SA"/>
        </w:rPr>
        <w:t xml:space="preserve">  </w:t>
      </w:r>
      <w:r w:rsidRPr="00A5177C">
        <w:rPr>
          <w:rFonts w:ascii="Times New Roman" w:hAnsi="Times New Roman"/>
          <w:color w:val="000000"/>
          <w:sz w:val="24"/>
          <w:szCs w:val="24"/>
          <w:lang w:bidi="ar-SA"/>
        </w:rPr>
        <w:t xml:space="preserve">The refinements in the revised BES definition </w:t>
      </w:r>
      <w:r w:rsidR="00C44C5A">
        <w:rPr>
          <w:rFonts w:ascii="Times New Roman" w:hAnsi="Times New Roman"/>
          <w:color w:val="000000"/>
          <w:sz w:val="24"/>
          <w:szCs w:val="24"/>
          <w:lang w:bidi="ar-SA"/>
        </w:rPr>
        <w:t>are</w:t>
      </w:r>
      <w:r w:rsidRPr="00A5177C">
        <w:rPr>
          <w:rFonts w:ascii="Times New Roman" w:hAnsi="Times New Roman"/>
          <w:color w:val="000000"/>
          <w:sz w:val="24"/>
          <w:szCs w:val="24"/>
          <w:lang w:bidi="ar-SA"/>
        </w:rPr>
        <w:t xml:space="preserve"> expected to result in a limited number of assets being removed.</w:t>
      </w:r>
      <w:r w:rsidR="00366470">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 xml:space="preserve">A series of one-day webinar workshops on the application of the BES definition and the inclusion and exclusion designation and exception processes </w:t>
      </w:r>
      <w:r w:rsidR="00990DE4">
        <w:rPr>
          <w:rFonts w:ascii="Times New Roman" w:hAnsi="Times New Roman"/>
          <w:color w:val="000000"/>
          <w:sz w:val="24"/>
          <w:szCs w:val="24"/>
          <w:lang w:bidi="ar-SA"/>
        </w:rPr>
        <w:t>was held</w:t>
      </w:r>
      <w:r w:rsidR="00A57EAF" w:rsidRPr="00A57EAF">
        <w:rPr>
          <w:rFonts w:ascii="Times New Roman" w:hAnsi="Times New Roman"/>
          <w:color w:val="000000"/>
          <w:sz w:val="24"/>
          <w:szCs w:val="24"/>
          <w:lang w:bidi="ar-SA"/>
        </w:rPr>
        <w:t xml:space="preserve"> </w:t>
      </w:r>
      <w:r w:rsidR="00990DE4">
        <w:rPr>
          <w:rFonts w:ascii="Times New Roman" w:hAnsi="Times New Roman"/>
          <w:color w:val="000000"/>
          <w:sz w:val="24"/>
          <w:szCs w:val="24"/>
          <w:lang w:bidi="ar-SA"/>
        </w:rPr>
        <w:t>in</w:t>
      </w:r>
      <w:r w:rsidR="00A57EAF" w:rsidRPr="00A57EAF">
        <w:rPr>
          <w:rFonts w:ascii="Times New Roman" w:hAnsi="Times New Roman"/>
          <w:color w:val="000000"/>
          <w:sz w:val="24"/>
          <w:szCs w:val="24"/>
          <w:lang w:bidi="ar-SA"/>
        </w:rPr>
        <w:t xml:space="preserve"> June. </w:t>
      </w:r>
      <w:r w:rsidR="00A57EAF">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Workshop participants learn</w:t>
      </w:r>
      <w:r w:rsidR="00990DE4">
        <w:rPr>
          <w:rFonts w:ascii="Times New Roman" w:hAnsi="Times New Roman"/>
          <w:color w:val="000000"/>
          <w:sz w:val="24"/>
          <w:szCs w:val="24"/>
          <w:lang w:bidi="ar-SA"/>
        </w:rPr>
        <w:t>ed</w:t>
      </w:r>
      <w:r w:rsidR="00A57EAF" w:rsidRPr="00A57EAF">
        <w:rPr>
          <w:rFonts w:ascii="Times New Roman" w:hAnsi="Times New Roman"/>
          <w:color w:val="000000"/>
          <w:sz w:val="24"/>
          <w:szCs w:val="24"/>
          <w:lang w:bidi="ar-SA"/>
        </w:rPr>
        <w:t xml:space="preserve"> how to apply the revised definition</w:t>
      </w:r>
      <w:r w:rsidR="00F7254E">
        <w:rPr>
          <w:rFonts w:ascii="Times New Roman" w:hAnsi="Times New Roman"/>
          <w:color w:val="000000"/>
          <w:sz w:val="24"/>
          <w:szCs w:val="24"/>
          <w:lang w:bidi="ar-SA"/>
        </w:rPr>
        <w:t xml:space="preserve"> </w:t>
      </w:r>
      <w:r w:rsidR="00A57EAF" w:rsidRPr="00A57EAF">
        <w:rPr>
          <w:rFonts w:ascii="Times New Roman" w:hAnsi="Times New Roman"/>
          <w:color w:val="000000"/>
          <w:sz w:val="24"/>
          <w:szCs w:val="24"/>
          <w:lang w:bidi="ar-SA"/>
        </w:rPr>
        <w:t xml:space="preserve">and review examples of evidence that could be provided to support exception requests. </w:t>
      </w:r>
      <w:r w:rsidR="00616FB9">
        <w:rPr>
          <w:rFonts w:ascii="Times New Roman" w:hAnsi="Times New Roman"/>
          <w:color w:val="000000"/>
          <w:sz w:val="24"/>
          <w:szCs w:val="24"/>
          <w:lang w:bidi="ar-SA"/>
        </w:rPr>
        <w:t xml:space="preserve"> More information can be found at </w:t>
      </w:r>
      <w:hyperlink r:id="rId7" w:history="1">
        <w:r w:rsidR="00EE2E7F" w:rsidRPr="00EE2E7F">
          <w:rPr>
            <w:rStyle w:val="Hyperlink"/>
            <w:rFonts w:ascii="Times New Roman" w:hAnsi="Times New Roman"/>
            <w:sz w:val="24"/>
            <w:szCs w:val="24"/>
            <w:lang w:bidi="ar-SA"/>
          </w:rPr>
          <w:t>FERC Grants Extension on BES Defin</w:t>
        </w:r>
        <w:r w:rsidR="00EE2E7F" w:rsidRPr="00EE2E7F">
          <w:rPr>
            <w:rStyle w:val="Hyperlink"/>
            <w:rFonts w:ascii="Times New Roman" w:hAnsi="Times New Roman"/>
            <w:sz w:val="24"/>
            <w:szCs w:val="24"/>
            <w:lang w:bidi="ar-SA"/>
          </w:rPr>
          <w:t>i</w:t>
        </w:r>
        <w:r w:rsidR="00EE2E7F" w:rsidRPr="00EE2E7F">
          <w:rPr>
            <w:rStyle w:val="Hyperlink"/>
            <w:rFonts w:ascii="Times New Roman" w:hAnsi="Times New Roman"/>
            <w:sz w:val="24"/>
            <w:szCs w:val="24"/>
            <w:lang w:bidi="ar-SA"/>
          </w:rPr>
          <w:t>tion Implementation</w:t>
        </w:r>
      </w:hyperlink>
    </w:p>
    <w:p w:rsidR="00A5177C" w:rsidRPr="00A5177C" w:rsidRDefault="00A5177C" w:rsidP="00A57EAF">
      <w:pPr>
        <w:shd w:val="clear" w:color="auto" w:fill="FFFFFF"/>
        <w:spacing w:after="0" w:line="240" w:lineRule="auto"/>
        <w:rPr>
          <w:rFonts w:ascii="Times New Roman" w:hAnsi="Times New Roman"/>
          <w:color w:val="000000"/>
          <w:sz w:val="14"/>
          <w:szCs w:val="14"/>
          <w:lang w:bidi="ar-SA"/>
        </w:rPr>
      </w:pPr>
    </w:p>
    <w:p w:rsidR="00ED417D" w:rsidRPr="008171CE" w:rsidRDefault="00741E6E" w:rsidP="00B213B7">
      <w:pPr>
        <w:spacing w:after="0" w:line="360" w:lineRule="auto"/>
        <w:rPr>
          <w:rFonts w:ascii="Times New Roman" w:hAnsi="Times New Roman"/>
          <w:sz w:val="24"/>
          <w:szCs w:val="24"/>
        </w:rPr>
      </w:pPr>
      <w:r w:rsidRPr="00741E6E">
        <w:rPr>
          <w:rFonts w:ascii="Times New Roman" w:hAnsi="Times New Roman"/>
          <w:sz w:val="24"/>
          <w:szCs w:val="24"/>
        </w:rPr>
        <w:t xml:space="preserve">Footnote </w:t>
      </w:r>
      <w:r>
        <w:rPr>
          <w:rFonts w:ascii="Times New Roman" w:hAnsi="Times New Roman"/>
          <w:sz w:val="24"/>
          <w:szCs w:val="24"/>
        </w:rPr>
        <w:t>"B</w:t>
      </w:r>
      <w:r w:rsidRPr="00741E6E">
        <w:rPr>
          <w:rFonts w:ascii="Times New Roman" w:hAnsi="Times New Roman"/>
          <w:sz w:val="24"/>
          <w:szCs w:val="24"/>
        </w:rPr>
        <w:t xml:space="preserve">" </w:t>
      </w:r>
      <w:r>
        <w:rPr>
          <w:rFonts w:ascii="Times New Roman" w:hAnsi="Times New Roman"/>
          <w:sz w:val="24"/>
          <w:szCs w:val="24"/>
        </w:rPr>
        <w:t>finally passed on a recirculation ballot in January 2013.  It was adopted by the NERC Board of Trustees on February 7, 2013 and filed with FERC on February 28, 2013.  It is awaiting FERC approval</w:t>
      </w:r>
      <w:r w:rsidR="008171CE">
        <w:rPr>
          <w:rFonts w:ascii="Times New Roman" w:hAnsi="Times New Roman"/>
          <w:sz w:val="24"/>
          <w:szCs w:val="24"/>
        </w:rPr>
        <w:t>.  More information can be found at</w:t>
      </w:r>
      <w:r w:rsidR="00EE2E7F">
        <w:t xml:space="preserve">  </w:t>
      </w:r>
      <w:hyperlink r:id="rId8" w:history="1">
        <w:r w:rsidR="00EE2E7F" w:rsidRPr="008171CE">
          <w:rPr>
            <w:rStyle w:val="Hyperlink"/>
            <w:rFonts w:ascii="Times New Roman" w:hAnsi="Times New Roman"/>
            <w:sz w:val="24"/>
            <w:szCs w:val="24"/>
          </w:rPr>
          <w:t>Project 201</w:t>
        </w:r>
        <w:r w:rsidR="00EE2E7F" w:rsidRPr="008171CE">
          <w:rPr>
            <w:rStyle w:val="Hyperlink"/>
            <w:rFonts w:ascii="Times New Roman" w:hAnsi="Times New Roman"/>
            <w:sz w:val="24"/>
            <w:szCs w:val="24"/>
          </w:rPr>
          <w:t>0</w:t>
        </w:r>
        <w:r w:rsidR="00EE2E7F" w:rsidRPr="008171CE">
          <w:rPr>
            <w:rStyle w:val="Hyperlink"/>
            <w:rFonts w:ascii="Times New Roman" w:hAnsi="Times New Roman"/>
            <w:sz w:val="24"/>
            <w:szCs w:val="24"/>
          </w:rPr>
          <w:t>-11 TPL Table 1 Order</w:t>
        </w:r>
      </w:hyperlink>
    </w:p>
    <w:p w:rsidR="00B664AE" w:rsidRDefault="00E71C16" w:rsidP="00B213B7">
      <w:pPr>
        <w:spacing w:after="0" w:line="360" w:lineRule="auto"/>
        <w:ind w:right="-187"/>
        <w:rPr>
          <w:rFonts w:ascii="Times New Roman" w:hAnsi="Times New Roman"/>
          <w:sz w:val="24"/>
          <w:szCs w:val="24"/>
        </w:rPr>
      </w:pPr>
      <w:r>
        <w:rPr>
          <w:rFonts w:ascii="Times New Roman" w:hAnsi="Times New Roman"/>
          <w:sz w:val="24"/>
          <w:szCs w:val="24"/>
        </w:rPr>
        <w:t>The development of revisions to the MOD-</w:t>
      </w:r>
      <w:r w:rsidR="008171CE">
        <w:rPr>
          <w:rFonts w:ascii="Times New Roman" w:hAnsi="Times New Roman"/>
          <w:sz w:val="24"/>
          <w:szCs w:val="24"/>
        </w:rPr>
        <w:t>001,004,008,028, 029, and 030, which is known as MOD-001-2 (MOD A)</w:t>
      </w:r>
      <w:r>
        <w:rPr>
          <w:rFonts w:ascii="Times New Roman" w:hAnsi="Times New Roman"/>
          <w:sz w:val="24"/>
          <w:szCs w:val="24"/>
        </w:rPr>
        <w:t xml:space="preserve"> </w:t>
      </w:r>
      <w:r w:rsidR="008171CE">
        <w:rPr>
          <w:rFonts w:ascii="Times New Roman" w:hAnsi="Times New Roman"/>
          <w:sz w:val="24"/>
          <w:szCs w:val="24"/>
        </w:rPr>
        <w:t xml:space="preserve">is out for </w:t>
      </w:r>
      <w:r w:rsidR="001D4B0E">
        <w:rPr>
          <w:rFonts w:ascii="Times New Roman" w:hAnsi="Times New Roman"/>
          <w:sz w:val="24"/>
          <w:szCs w:val="24"/>
        </w:rPr>
        <w:t xml:space="preserve">comment with balloting </w:t>
      </w:r>
      <w:r w:rsidR="007F64DE">
        <w:rPr>
          <w:rFonts w:ascii="Times New Roman" w:hAnsi="Times New Roman"/>
          <w:sz w:val="24"/>
          <w:szCs w:val="24"/>
        </w:rPr>
        <w:t xml:space="preserve">being </w:t>
      </w:r>
      <w:r w:rsidR="001D4B0E">
        <w:rPr>
          <w:rFonts w:ascii="Times New Roman" w:hAnsi="Times New Roman"/>
          <w:sz w:val="24"/>
          <w:szCs w:val="24"/>
        </w:rPr>
        <w:t>conducted August 16-26, 2013.</w:t>
      </w:r>
      <w:r>
        <w:rPr>
          <w:rFonts w:ascii="Times New Roman" w:hAnsi="Times New Roman"/>
          <w:sz w:val="24"/>
          <w:szCs w:val="24"/>
        </w:rPr>
        <w:t xml:space="preserve">  More information can be found at</w:t>
      </w:r>
      <w:r w:rsidR="001D4B0E">
        <w:rPr>
          <w:rFonts w:ascii="Times New Roman" w:hAnsi="Times New Roman"/>
          <w:sz w:val="24"/>
          <w:szCs w:val="24"/>
        </w:rPr>
        <w:t xml:space="preserve">  </w:t>
      </w:r>
      <w:hyperlink r:id="rId9" w:history="1">
        <w:r w:rsidR="001D4B0E" w:rsidRPr="001D4B0E">
          <w:rPr>
            <w:rStyle w:val="Hyperlink"/>
            <w:rFonts w:ascii="Times New Roman" w:hAnsi="Times New Roman"/>
            <w:sz w:val="24"/>
            <w:szCs w:val="24"/>
          </w:rPr>
          <w:t>Project 2012-05 A</w:t>
        </w:r>
        <w:r w:rsidR="001D4B0E" w:rsidRPr="001D4B0E">
          <w:rPr>
            <w:rStyle w:val="Hyperlink"/>
            <w:rFonts w:ascii="Times New Roman" w:hAnsi="Times New Roman"/>
            <w:sz w:val="24"/>
            <w:szCs w:val="24"/>
          </w:rPr>
          <w:t>T</w:t>
        </w:r>
        <w:r w:rsidR="001D4B0E" w:rsidRPr="001D4B0E">
          <w:rPr>
            <w:rStyle w:val="Hyperlink"/>
            <w:rFonts w:ascii="Times New Roman" w:hAnsi="Times New Roman"/>
            <w:sz w:val="24"/>
            <w:szCs w:val="24"/>
          </w:rPr>
          <w:t>C Revisions (MOD A)</w:t>
        </w:r>
      </w:hyperlink>
      <w:r w:rsidR="0018366E">
        <w:rPr>
          <w:rFonts w:ascii="Times New Roman" w:hAnsi="Times New Roman"/>
          <w:sz w:val="24"/>
          <w:szCs w:val="24"/>
        </w:rPr>
        <w:t xml:space="preserve">  Revisions to MOD-10, 011, 012, 013, 014, 015, which is known as Project 2010-3 (MOD B)</w:t>
      </w:r>
      <w:r w:rsidR="007922AF">
        <w:rPr>
          <w:rFonts w:ascii="Times New Roman" w:hAnsi="Times New Roman"/>
          <w:sz w:val="24"/>
          <w:szCs w:val="24"/>
        </w:rPr>
        <w:t>, will be out for balloting soon.</w:t>
      </w:r>
      <w:r w:rsidR="0018366E">
        <w:rPr>
          <w:rFonts w:ascii="Times New Roman" w:hAnsi="Times New Roman"/>
          <w:sz w:val="24"/>
          <w:szCs w:val="24"/>
        </w:rPr>
        <w:t xml:space="preserve">  </w:t>
      </w:r>
      <w:r w:rsidR="007922AF">
        <w:rPr>
          <w:rFonts w:ascii="Times New Roman" w:hAnsi="Times New Roman"/>
          <w:sz w:val="24"/>
          <w:szCs w:val="24"/>
        </w:rPr>
        <w:t xml:space="preserve">More information can be found at </w:t>
      </w:r>
      <w:hyperlink r:id="rId10" w:history="1">
        <w:r w:rsidR="007922AF" w:rsidRPr="007922AF">
          <w:rPr>
            <w:rStyle w:val="Hyperlink"/>
            <w:rFonts w:ascii="Times New Roman" w:hAnsi="Times New Roman"/>
            <w:sz w:val="24"/>
            <w:szCs w:val="24"/>
          </w:rPr>
          <w:t>Project 2010-03 Modeling D</w:t>
        </w:r>
        <w:r w:rsidR="007922AF" w:rsidRPr="007922AF">
          <w:rPr>
            <w:rStyle w:val="Hyperlink"/>
            <w:rFonts w:ascii="Times New Roman" w:hAnsi="Times New Roman"/>
            <w:sz w:val="24"/>
            <w:szCs w:val="24"/>
          </w:rPr>
          <w:t>a</w:t>
        </w:r>
        <w:r w:rsidR="007922AF" w:rsidRPr="007922AF">
          <w:rPr>
            <w:rStyle w:val="Hyperlink"/>
            <w:rFonts w:ascii="Times New Roman" w:hAnsi="Times New Roman"/>
            <w:sz w:val="24"/>
            <w:szCs w:val="24"/>
          </w:rPr>
          <w:t>ta (MOD B) Related Files</w:t>
        </w:r>
      </w:hyperlink>
      <w:r w:rsidR="0018366E">
        <w:rPr>
          <w:rFonts w:ascii="Times New Roman" w:hAnsi="Times New Roman"/>
          <w:sz w:val="24"/>
          <w:szCs w:val="24"/>
        </w:rPr>
        <w:t xml:space="preserve">   Revisions to </w:t>
      </w:r>
      <w:r w:rsidR="007922AF">
        <w:rPr>
          <w:rFonts w:ascii="Times New Roman" w:hAnsi="Times New Roman"/>
          <w:sz w:val="24"/>
          <w:szCs w:val="24"/>
        </w:rPr>
        <w:t>MOD-016, 017, 018, 019, 020, and</w:t>
      </w:r>
      <w:r w:rsidR="007F64DE">
        <w:rPr>
          <w:rFonts w:ascii="Times New Roman" w:hAnsi="Times New Roman"/>
          <w:sz w:val="24"/>
          <w:szCs w:val="24"/>
        </w:rPr>
        <w:t xml:space="preserve"> </w:t>
      </w:r>
      <w:r w:rsidR="007922AF">
        <w:rPr>
          <w:rFonts w:ascii="Times New Roman" w:hAnsi="Times New Roman"/>
          <w:sz w:val="24"/>
          <w:szCs w:val="24"/>
        </w:rPr>
        <w:t xml:space="preserve">021. which is known as Project 2010-04 (MOD C), will be out for balloting soon.  More information can be found at </w:t>
      </w:r>
      <w:hyperlink r:id="rId11" w:history="1">
        <w:r w:rsidR="007922AF" w:rsidRPr="007922AF">
          <w:rPr>
            <w:rStyle w:val="Hyperlink"/>
            <w:rFonts w:ascii="Times New Roman" w:hAnsi="Times New Roman"/>
            <w:sz w:val="24"/>
            <w:szCs w:val="24"/>
          </w:rPr>
          <w:t>Project 2010-</w:t>
        </w:r>
        <w:r w:rsidR="007922AF" w:rsidRPr="007922AF">
          <w:rPr>
            <w:rStyle w:val="Hyperlink"/>
            <w:rFonts w:ascii="Times New Roman" w:hAnsi="Times New Roman"/>
            <w:sz w:val="24"/>
            <w:szCs w:val="24"/>
          </w:rPr>
          <w:t>0</w:t>
        </w:r>
        <w:r w:rsidR="007922AF" w:rsidRPr="007922AF">
          <w:rPr>
            <w:rStyle w:val="Hyperlink"/>
            <w:rFonts w:ascii="Times New Roman" w:hAnsi="Times New Roman"/>
            <w:sz w:val="24"/>
            <w:szCs w:val="24"/>
          </w:rPr>
          <w:t>4 Demand Data (MOD C) Related Files</w:t>
        </w:r>
      </w:hyperlink>
      <w:r w:rsidR="00DE2E98">
        <w:t xml:space="preserve">  </w:t>
      </w:r>
      <w:r w:rsidR="00DE2E98" w:rsidRPr="00DE2E98">
        <w:rPr>
          <w:rFonts w:ascii="Times New Roman" w:hAnsi="Times New Roman"/>
          <w:sz w:val="24"/>
          <w:szCs w:val="24"/>
        </w:rPr>
        <w:t>NERC has</w:t>
      </w:r>
      <w:r w:rsidR="00B213B7">
        <w:rPr>
          <w:rFonts w:ascii="Times New Roman" w:hAnsi="Times New Roman"/>
          <w:sz w:val="24"/>
          <w:szCs w:val="24"/>
        </w:rPr>
        <w:t xml:space="preserve"> scheduled a webinar on July 30 to discuss MOD A, B, and C.</w:t>
      </w:r>
    </w:p>
    <w:p w:rsidR="00B213B7" w:rsidRPr="00B213B7" w:rsidRDefault="00B213B7" w:rsidP="00B213B7">
      <w:pPr>
        <w:spacing w:after="0" w:line="360" w:lineRule="auto"/>
        <w:ind w:right="-187"/>
        <w:rPr>
          <w:rFonts w:ascii="Times New Roman" w:hAnsi="Times New Roman"/>
          <w:sz w:val="14"/>
          <w:szCs w:val="14"/>
        </w:rPr>
      </w:pPr>
    </w:p>
    <w:p w:rsidR="00C44C5A" w:rsidRPr="00741E6E" w:rsidRDefault="00C44C5A" w:rsidP="00530E0F">
      <w:pPr>
        <w:spacing w:line="360" w:lineRule="auto"/>
        <w:ind w:right="-180"/>
        <w:rPr>
          <w:rFonts w:ascii="Times New Roman" w:hAnsi="Times New Roman"/>
          <w:sz w:val="24"/>
          <w:szCs w:val="24"/>
        </w:rPr>
      </w:pPr>
      <w:r>
        <w:rPr>
          <w:rFonts w:ascii="Times New Roman" w:hAnsi="Times New Roman"/>
          <w:sz w:val="24"/>
          <w:szCs w:val="24"/>
        </w:rPr>
        <w:t>In other Standards Development, PRC-006</w:t>
      </w:r>
      <w:r w:rsidR="0018366E">
        <w:rPr>
          <w:rFonts w:ascii="Times New Roman" w:hAnsi="Times New Roman"/>
          <w:sz w:val="24"/>
          <w:szCs w:val="24"/>
        </w:rPr>
        <w:t>-1</w:t>
      </w:r>
      <w:r w:rsidR="001D38B5">
        <w:rPr>
          <w:rFonts w:ascii="Times New Roman" w:hAnsi="Times New Roman"/>
          <w:sz w:val="24"/>
          <w:szCs w:val="24"/>
        </w:rPr>
        <w:t>,</w:t>
      </w:r>
      <w:r>
        <w:rPr>
          <w:rFonts w:ascii="Times New Roman" w:hAnsi="Times New Roman"/>
          <w:sz w:val="24"/>
          <w:szCs w:val="24"/>
        </w:rPr>
        <w:t xml:space="preserve"> concerning u</w:t>
      </w:r>
      <w:r w:rsidR="001D38B5">
        <w:rPr>
          <w:rFonts w:ascii="Times New Roman" w:hAnsi="Times New Roman"/>
          <w:sz w:val="24"/>
          <w:szCs w:val="24"/>
        </w:rPr>
        <w:t>nder frequency load shed relays becomes effective October 1, 2013.</w:t>
      </w:r>
      <w:r w:rsidR="00511975">
        <w:rPr>
          <w:rFonts w:ascii="Times New Roman" w:hAnsi="Times New Roman"/>
          <w:sz w:val="24"/>
          <w:szCs w:val="24"/>
        </w:rPr>
        <w:t xml:space="preserve">  WECC Regional Criteria</w:t>
      </w:r>
      <w:r w:rsidR="00397D3D">
        <w:rPr>
          <w:rFonts w:ascii="Times New Roman" w:hAnsi="Times New Roman"/>
          <w:sz w:val="24"/>
          <w:szCs w:val="24"/>
        </w:rPr>
        <w:t>, WECC-0074,</w:t>
      </w:r>
      <w:r w:rsidR="00511975">
        <w:rPr>
          <w:rFonts w:ascii="Times New Roman" w:hAnsi="Times New Roman"/>
          <w:sz w:val="24"/>
          <w:szCs w:val="24"/>
        </w:rPr>
        <w:t xml:space="preserve"> </w:t>
      </w:r>
      <w:r w:rsidR="00DE2E98">
        <w:rPr>
          <w:rFonts w:ascii="Times New Roman" w:hAnsi="Times New Roman"/>
          <w:sz w:val="24"/>
          <w:szCs w:val="24"/>
        </w:rPr>
        <w:t xml:space="preserve">Steady State and Dynamic Data Requirements Criteria, </w:t>
      </w:r>
      <w:r w:rsidR="00511975">
        <w:rPr>
          <w:rFonts w:ascii="Times New Roman" w:hAnsi="Times New Roman"/>
          <w:sz w:val="24"/>
          <w:szCs w:val="24"/>
        </w:rPr>
        <w:t>for MOD-011</w:t>
      </w:r>
      <w:r w:rsidR="00397D3D">
        <w:rPr>
          <w:rFonts w:ascii="Times New Roman" w:hAnsi="Times New Roman"/>
          <w:sz w:val="24"/>
          <w:szCs w:val="24"/>
        </w:rPr>
        <w:t xml:space="preserve"> and MOD-013, </w:t>
      </w:r>
      <w:r w:rsidR="00511975">
        <w:rPr>
          <w:rFonts w:ascii="Times New Roman" w:hAnsi="Times New Roman"/>
          <w:sz w:val="24"/>
          <w:szCs w:val="24"/>
        </w:rPr>
        <w:t xml:space="preserve"> </w:t>
      </w:r>
      <w:r w:rsidR="00DE2E98">
        <w:rPr>
          <w:rFonts w:ascii="Times New Roman" w:hAnsi="Times New Roman"/>
          <w:sz w:val="24"/>
          <w:szCs w:val="24"/>
        </w:rPr>
        <w:t xml:space="preserve">became effective July 1, 2013.  More information can be found at </w:t>
      </w:r>
      <w:hyperlink r:id="rId12" w:history="1">
        <w:r w:rsidR="00DE2E98" w:rsidRPr="00DE2E98">
          <w:rPr>
            <w:rStyle w:val="Hyperlink"/>
            <w:rFonts w:ascii="Times New Roman" w:hAnsi="Times New Roman"/>
            <w:sz w:val="24"/>
            <w:szCs w:val="24"/>
          </w:rPr>
          <w:t xml:space="preserve">Home - WECC-0074 </w:t>
        </w:r>
        <w:r w:rsidR="00DE2E98" w:rsidRPr="00DE2E98">
          <w:rPr>
            <w:rStyle w:val="Hyperlink"/>
            <w:rFonts w:ascii="Times New Roman" w:hAnsi="Times New Roman"/>
            <w:sz w:val="24"/>
            <w:szCs w:val="24"/>
          </w:rPr>
          <w:t>S</w:t>
        </w:r>
        <w:r w:rsidR="00DE2E98" w:rsidRPr="00DE2E98">
          <w:rPr>
            <w:rStyle w:val="Hyperlink"/>
            <w:rFonts w:ascii="Times New Roman" w:hAnsi="Times New Roman"/>
            <w:sz w:val="24"/>
            <w:szCs w:val="24"/>
          </w:rPr>
          <w:t>teady State and Dynamic Data Requirements Criterion</w:t>
        </w:r>
      </w:hyperlink>
    </w:p>
    <w:sectPr w:rsidR="00C44C5A" w:rsidRPr="00741E6E" w:rsidSect="00E66E0F">
      <w:footerReference w:type="default" r:id="rId13"/>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1C" w:rsidRDefault="00BF6F1C" w:rsidP="00E635C4">
      <w:pPr>
        <w:spacing w:after="0" w:line="240" w:lineRule="auto"/>
      </w:pPr>
      <w:r>
        <w:separator/>
      </w:r>
    </w:p>
  </w:endnote>
  <w:endnote w:type="continuationSeparator" w:id="0">
    <w:p w:rsidR="00BF6F1C" w:rsidRDefault="00BF6F1C" w:rsidP="00E6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C4" w:rsidRPr="0085763D" w:rsidRDefault="00E635C4" w:rsidP="00E635C4">
    <w:pPr>
      <w:pStyle w:val="Footer"/>
      <w:rPr>
        <w:sz w:val="18"/>
        <w:szCs w:val="18"/>
      </w:rPr>
    </w:pPr>
    <w:r>
      <w:rPr>
        <w:sz w:val="18"/>
        <w:szCs w:val="18"/>
      </w:rPr>
      <w:t>NWE</w:t>
    </w:r>
    <w:r>
      <w:rPr>
        <w:sz w:val="18"/>
        <w:szCs w:val="18"/>
      </w:rPr>
      <w:tab/>
    </w:r>
    <w:r w:rsidRPr="0085763D">
      <w:rPr>
        <w:sz w:val="18"/>
        <w:szCs w:val="18"/>
      </w:rPr>
      <w:t xml:space="preserve">Page </w:t>
    </w:r>
    <w:r w:rsidR="00020D31" w:rsidRPr="0085763D">
      <w:rPr>
        <w:b/>
        <w:sz w:val="18"/>
        <w:szCs w:val="18"/>
      </w:rPr>
      <w:fldChar w:fldCharType="begin"/>
    </w:r>
    <w:r w:rsidRPr="0085763D">
      <w:rPr>
        <w:b/>
        <w:sz w:val="18"/>
        <w:szCs w:val="18"/>
      </w:rPr>
      <w:instrText xml:space="preserve"> PAGE </w:instrText>
    </w:r>
    <w:r w:rsidR="00020D31" w:rsidRPr="0085763D">
      <w:rPr>
        <w:b/>
        <w:sz w:val="18"/>
        <w:szCs w:val="18"/>
      </w:rPr>
      <w:fldChar w:fldCharType="separate"/>
    </w:r>
    <w:r w:rsidR="009B2993">
      <w:rPr>
        <w:b/>
        <w:noProof/>
        <w:sz w:val="18"/>
        <w:szCs w:val="18"/>
      </w:rPr>
      <w:t>1</w:t>
    </w:r>
    <w:r w:rsidR="00020D31" w:rsidRPr="0085763D">
      <w:rPr>
        <w:b/>
        <w:sz w:val="18"/>
        <w:szCs w:val="18"/>
      </w:rPr>
      <w:fldChar w:fldCharType="end"/>
    </w:r>
    <w:r>
      <w:rPr>
        <w:b/>
        <w:sz w:val="18"/>
        <w:szCs w:val="18"/>
      </w:rPr>
      <w:tab/>
    </w:r>
    <w:r w:rsidR="00530E0F">
      <w:rPr>
        <w:b/>
        <w:sz w:val="18"/>
        <w:szCs w:val="18"/>
      </w:rPr>
      <w:t>July 26</w:t>
    </w:r>
    <w:r>
      <w:rPr>
        <w:b/>
        <w:sz w:val="18"/>
        <w:szCs w:val="18"/>
      </w:rPr>
      <w:t>, 2013</w:t>
    </w:r>
  </w:p>
  <w:p w:rsidR="00E635C4" w:rsidRDefault="00E6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1C" w:rsidRDefault="00BF6F1C" w:rsidP="00E635C4">
      <w:pPr>
        <w:spacing w:after="0" w:line="240" w:lineRule="auto"/>
      </w:pPr>
      <w:r>
        <w:separator/>
      </w:r>
    </w:p>
  </w:footnote>
  <w:footnote w:type="continuationSeparator" w:id="0">
    <w:p w:rsidR="00BF6F1C" w:rsidRDefault="00BF6F1C" w:rsidP="00E63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characterSpacingControl w:val="doNotCompress"/>
  <w:footnotePr>
    <w:footnote w:id="-1"/>
    <w:footnote w:id="0"/>
  </w:footnotePr>
  <w:endnotePr>
    <w:endnote w:id="-1"/>
    <w:endnote w:id="0"/>
  </w:endnotePr>
  <w:compat/>
  <w:rsids>
    <w:rsidRoot w:val="00E635C4"/>
    <w:rsid w:val="00020D31"/>
    <w:rsid w:val="000275EA"/>
    <w:rsid w:val="0018366E"/>
    <w:rsid w:val="001B5704"/>
    <w:rsid w:val="001D38B5"/>
    <w:rsid w:val="001D4B0E"/>
    <w:rsid w:val="001E2740"/>
    <w:rsid w:val="001F075E"/>
    <w:rsid w:val="001F6D70"/>
    <w:rsid w:val="00232117"/>
    <w:rsid w:val="00293BCD"/>
    <w:rsid w:val="003422D4"/>
    <w:rsid w:val="00366470"/>
    <w:rsid w:val="00397D3D"/>
    <w:rsid w:val="003C78C0"/>
    <w:rsid w:val="00511975"/>
    <w:rsid w:val="00530E0F"/>
    <w:rsid w:val="006163F9"/>
    <w:rsid w:val="00616FB9"/>
    <w:rsid w:val="006466D1"/>
    <w:rsid w:val="00741E6E"/>
    <w:rsid w:val="00753F3F"/>
    <w:rsid w:val="007922AF"/>
    <w:rsid w:val="007E12E2"/>
    <w:rsid w:val="007F64DE"/>
    <w:rsid w:val="008171CE"/>
    <w:rsid w:val="008B42C3"/>
    <w:rsid w:val="008E4E5B"/>
    <w:rsid w:val="00990DE4"/>
    <w:rsid w:val="009B2993"/>
    <w:rsid w:val="009E6259"/>
    <w:rsid w:val="00A5177C"/>
    <w:rsid w:val="00A57EAF"/>
    <w:rsid w:val="00A93FE7"/>
    <w:rsid w:val="00AB49D8"/>
    <w:rsid w:val="00B023C2"/>
    <w:rsid w:val="00B213B7"/>
    <w:rsid w:val="00B664AE"/>
    <w:rsid w:val="00BB6AFB"/>
    <w:rsid w:val="00BF6F1C"/>
    <w:rsid w:val="00C44C5A"/>
    <w:rsid w:val="00DA6022"/>
    <w:rsid w:val="00DB1299"/>
    <w:rsid w:val="00DE2E98"/>
    <w:rsid w:val="00E635C4"/>
    <w:rsid w:val="00E6555B"/>
    <w:rsid w:val="00E66E0F"/>
    <w:rsid w:val="00E71C16"/>
    <w:rsid w:val="00EC5E94"/>
    <w:rsid w:val="00ED417D"/>
    <w:rsid w:val="00EE2E7F"/>
    <w:rsid w:val="00EF1FED"/>
    <w:rsid w:val="00F7254E"/>
    <w:rsid w:val="00F72639"/>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4"/>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paragraph" w:styleId="Header">
    <w:name w:val="header"/>
    <w:basedOn w:val="Normal"/>
    <w:link w:val="HeaderChar"/>
    <w:uiPriority w:val="99"/>
    <w:semiHidden/>
    <w:unhideWhenUsed/>
    <w:rsid w:val="00E6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C4"/>
    <w:rPr>
      <w:rFonts w:ascii="Calibri" w:hAnsi="Calibri"/>
      <w:sz w:val="22"/>
      <w:szCs w:val="22"/>
      <w:lang w:bidi="en-US"/>
    </w:rPr>
  </w:style>
  <w:style w:type="paragraph" w:styleId="Footer">
    <w:name w:val="footer"/>
    <w:basedOn w:val="Normal"/>
    <w:link w:val="FooterChar"/>
    <w:uiPriority w:val="99"/>
    <w:unhideWhenUsed/>
    <w:rsid w:val="00E6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C4"/>
    <w:rPr>
      <w:rFonts w:ascii="Calibri" w:hAnsi="Calibri"/>
      <w:sz w:val="22"/>
      <w:szCs w:val="22"/>
      <w:lang w:bidi="en-US"/>
    </w:rPr>
  </w:style>
  <w:style w:type="character" w:styleId="Hyperlink">
    <w:name w:val="Hyperlink"/>
    <w:basedOn w:val="DefaultParagraphFont"/>
    <w:uiPriority w:val="99"/>
    <w:unhideWhenUsed/>
    <w:rsid w:val="00616FB9"/>
    <w:rPr>
      <w:color w:val="0000FF" w:themeColor="hyperlink"/>
      <w:u w:val="single"/>
    </w:rPr>
  </w:style>
  <w:style w:type="character" w:styleId="FollowedHyperlink">
    <w:name w:val="FollowedHyperlink"/>
    <w:basedOn w:val="DefaultParagraphFont"/>
    <w:uiPriority w:val="99"/>
    <w:semiHidden/>
    <w:unhideWhenUsed/>
    <w:rsid w:val="00616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Pages/Project2010-11-TPL-Table-1-Order.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rc.com/news/Pages/FERC-Grants-Extension-on-BES-Definition-Implementation.aspx" TargetMode="External"/><Relationship Id="rId12" Type="http://schemas.openxmlformats.org/officeDocument/2006/relationships/hyperlink" Target="http://www.wecc.biz/Standards/Development/WECC-0074/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rc.com/pa/Stand/Pages/Project%202010-04%20Demand%20Data%20(MOD%20C)RF.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rc.com/pa/Stand/Pages/Project%202010-03%20Modeling%20Data%20(MOD%20B)RF.aspx" TargetMode="External"/><Relationship Id="rId4" Type="http://schemas.openxmlformats.org/officeDocument/2006/relationships/webSettings" Target="webSettings.xml"/><Relationship Id="rId9" Type="http://schemas.openxmlformats.org/officeDocument/2006/relationships/hyperlink" Target="http://www.nerc.com/pa/Stand/Pages/Project201205MODAAvailableTransferCapabi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3026D-08C9-4F9F-9DF0-84171AE8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9</cp:revision>
  <cp:lastPrinted>2013-07-18T17:00:00Z</cp:lastPrinted>
  <dcterms:created xsi:type="dcterms:W3CDTF">2013-07-17T23:42:00Z</dcterms:created>
  <dcterms:modified xsi:type="dcterms:W3CDTF">2013-07-18T20:09:00Z</dcterms:modified>
</cp:coreProperties>
</file>