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CF" w:rsidRPr="00EF364D" w:rsidRDefault="00EB40CF" w:rsidP="00903A7C">
      <w:pPr>
        <w:pBdr>
          <w:bottom w:val="single" w:sz="12" w:space="1" w:color="auto"/>
        </w:pBdr>
        <w:jc w:val="both"/>
        <w:rPr>
          <w:sz w:val="22"/>
          <w:szCs w:val="22"/>
        </w:rPr>
      </w:pPr>
      <w:bookmarkStart w:id="0" w:name="_GoBack"/>
      <w:bookmarkEnd w:id="0"/>
    </w:p>
    <w:p w:rsidR="005D1C48" w:rsidRPr="00EF364D" w:rsidRDefault="005D1C48" w:rsidP="00903A7C">
      <w:pPr>
        <w:pStyle w:val="Header"/>
        <w:tabs>
          <w:tab w:val="clear" w:pos="4320"/>
          <w:tab w:val="clear" w:pos="8640"/>
        </w:tabs>
        <w:jc w:val="both"/>
        <w:rPr>
          <w:b/>
          <w:color w:val="FF0000"/>
          <w:sz w:val="22"/>
          <w:szCs w:val="22"/>
        </w:rPr>
      </w:pPr>
    </w:p>
    <w:p w:rsidR="00590915" w:rsidRDefault="00C65D5B" w:rsidP="00785AC4">
      <w:pPr>
        <w:widowControl w:val="0"/>
        <w:tabs>
          <w:tab w:val="left" w:pos="720"/>
          <w:tab w:val="right" w:pos="936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Memorandum </w:t>
      </w:r>
      <w:r w:rsidR="00D72708">
        <w:rPr>
          <w:b/>
          <w:sz w:val="22"/>
          <w:szCs w:val="22"/>
        </w:rPr>
        <w:t>Regarding</w:t>
      </w:r>
      <w:r>
        <w:rPr>
          <w:b/>
          <w:sz w:val="22"/>
          <w:szCs w:val="22"/>
        </w:rPr>
        <w:t xml:space="preserve"> 201</w:t>
      </w:r>
      <w:r w:rsidR="003F74C8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Projected Attachment O, MM and GG</w:t>
      </w:r>
    </w:p>
    <w:p w:rsidR="00006E93" w:rsidRPr="00EF364D" w:rsidRDefault="00006E93" w:rsidP="00903A7C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006E93" w:rsidRDefault="00006E93" w:rsidP="00903A7C">
      <w:pPr>
        <w:jc w:val="both"/>
        <w:rPr>
          <w:sz w:val="22"/>
          <w:szCs w:val="22"/>
        </w:rPr>
      </w:pPr>
    </w:p>
    <w:p w:rsidR="00327DFC" w:rsidRDefault="003F74C8" w:rsidP="00785AC4">
      <w:pPr>
        <w:spacing w:before="240" w:after="160" w:line="259" w:lineRule="auto"/>
        <w:rPr>
          <w:sz w:val="22"/>
          <w:szCs w:val="22"/>
        </w:rPr>
      </w:pPr>
      <w:r>
        <w:rPr>
          <w:sz w:val="22"/>
          <w:szCs w:val="22"/>
        </w:rPr>
        <w:t>September</w:t>
      </w:r>
      <w:r w:rsidR="006B531E">
        <w:rPr>
          <w:sz w:val="22"/>
          <w:szCs w:val="22"/>
        </w:rPr>
        <w:t xml:space="preserve"> </w:t>
      </w:r>
      <w:r>
        <w:rPr>
          <w:sz w:val="22"/>
          <w:szCs w:val="22"/>
        </w:rPr>
        <w:t>29</w:t>
      </w:r>
      <w:r w:rsidR="006B531E">
        <w:rPr>
          <w:sz w:val="22"/>
          <w:szCs w:val="22"/>
        </w:rPr>
        <w:t>, 201</w:t>
      </w:r>
      <w:r>
        <w:rPr>
          <w:sz w:val="22"/>
          <w:szCs w:val="22"/>
        </w:rPr>
        <w:t>6</w:t>
      </w:r>
    </w:p>
    <w:p w:rsidR="00C303C7" w:rsidRDefault="00C65D5B" w:rsidP="00785AC4">
      <w:pPr>
        <w:spacing w:before="240"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Northern Indiana Public Service</w:t>
      </w:r>
      <w:r w:rsidR="0060286C">
        <w:rPr>
          <w:rFonts w:ascii="Calibri" w:eastAsia="Calibri" w:hAnsi="Calibri"/>
          <w:sz w:val="22"/>
          <w:szCs w:val="22"/>
        </w:rPr>
        <w:t xml:space="preserve"> Company (NIPSCO) </w:t>
      </w:r>
      <w:r w:rsidR="00C303C7">
        <w:rPr>
          <w:rFonts w:ascii="Calibri" w:eastAsia="Calibri" w:hAnsi="Calibri"/>
          <w:sz w:val="22"/>
          <w:szCs w:val="22"/>
        </w:rPr>
        <w:t xml:space="preserve">posted the following electronic files </w:t>
      </w:r>
      <w:r w:rsidR="00113C5A">
        <w:rPr>
          <w:rFonts w:ascii="Calibri" w:eastAsia="Calibri" w:hAnsi="Calibri"/>
          <w:sz w:val="22"/>
          <w:szCs w:val="22"/>
        </w:rPr>
        <w:t>for 201</w:t>
      </w:r>
      <w:r w:rsidR="003F74C8">
        <w:rPr>
          <w:rFonts w:ascii="Calibri" w:eastAsia="Calibri" w:hAnsi="Calibri"/>
          <w:sz w:val="22"/>
          <w:szCs w:val="22"/>
        </w:rPr>
        <w:t>7</w:t>
      </w:r>
      <w:r w:rsidR="00113C5A">
        <w:rPr>
          <w:rFonts w:ascii="Calibri" w:eastAsia="Calibri" w:hAnsi="Calibri"/>
          <w:sz w:val="22"/>
          <w:szCs w:val="22"/>
        </w:rPr>
        <w:t xml:space="preserve"> </w:t>
      </w:r>
      <w:r w:rsidR="003F74C8">
        <w:rPr>
          <w:rFonts w:ascii="Calibri" w:eastAsia="Calibri" w:hAnsi="Calibri"/>
          <w:sz w:val="22"/>
          <w:szCs w:val="22"/>
        </w:rPr>
        <w:t xml:space="preserve">forecasted </w:t>
      </w:r>
      <w:r w:rsidR="00113C5A">
        <w:rPr>
          <w:rFonts w:ascii="Calibri" w:eastAsia="Calibri" w:hAnsi="Calibri"/>
          <w:sz w:val="22"/>
          <w:szCs w:val="22"/>
        </w:rPr>
        <w:t>rates</w:t>
      </w:r>
      <w:r w:rsidR="00327DFC">
        <w:rPr>
          <w:rFonts w:ascii="Calibri" w:eastAsia="Calibri" w:hAnsi="Calibri"/>
          <w:sz w:val="22"/>
          <w:szCs w:val="22"/>
        </w:rPr>
        <w:t xml:space="preserve"> </w:t>
      </w:r>
      <w:r w:rsidR="00C303C7">
        <w:rPr>
          <w:rFonts w:ascii="Calibri" w:eastAsia="Calibri" w:hAnsi="Calibri"/>
          <w:sz w:val="22"/>
          <w:szCs w:val="22"/>
        </w:rPr>
        <w:t xml:space="preserve">per its </w:t>
      </w:r>
      <w:r w:rsidR="0060286C">
        <w:rPr>
          <w:rFonts w:ascii="Calibri" w:eastAsia="Calibri" w:hAnsi="Calibri"/>
          <w:sz w:val="22"/>
          <w:szCs w:val="22"/>
        </w:rPr>
        <w:t>Attachment O f</w:t>
      </w:r>
      <w:r>
        <w:rPr>
          <w:rFonts w:ascii="Calibri" w:eastAsia="Calibri" w:hAnsi="Calibri"/>
          <w:sz w:val="22"/>
          <w:szCs w:val="22"/>
        </w:rPr>
        <w:t xml:space="preserve">ormula rate </w:t>
      </w:r>
      <w:r w:rsidR="0060286C">
        <w:rPr>
          <w:rFonts w:ascii="Calibri" w:eastAsia="Calibri" w:hAnsi="Calibri"/>
          <w:sz w:val="22"/>
          <w:szCs w:val="22"/>
        </w:rPr>
        <w:t>p</w:t>
      </w:r>
      <w:r>
        <w:rPr>
          <w:rFonts w:ascii="Calibri" w:eastAsia="Calibri" w:hAnsi="Calibri"/>
          <w:sz w:val="22"/>
          <w:szCs w:val="22"/>
        </w:rPr>
        <w:t xml:space="preserve">rotocols </w:t>
      </w:r>
      <w:r w:rsidR="0060286C">
        <w:rPr>
          <w:rFonts w:ascii="Calibri" w:eastAsia="Calibri" w:hAnsi="Calibri"/>
          <w:sz w:val="22"/>
          <w:szCs w:val="22"/>
        </w:rPr>
        <w:t>as filed with the Federal Energy Regulatory Commission (FERC) in D</w:t>
      </w:r>
      <w:r w:rsidR="00C303C7">
        <w:rPr>
          <w:rFonts w:ascii="Calibri" w:eastAsia="Calibri" w:hAnsi="Calibri"/>
          <w:sz w:val="22"/>
          <w:szCs w:val="22"/>
        </w:rPr>
        <w:t>ocket No. ER13-2376-002: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0573" w:rsidRPr="009A3928" w:rsidTr="00327DFC">
        <w:tc>
          <w:tcPr>
            <w:tcW w:w="4675" w:type="dxa"/>
          </w:tcPr>
          <w:p w:rsidR="003C0573" w:rsidRPr="00327DFC" w:rsidRDefault="003C0573" w:rsidP="003F74C8">
            <w:pPr>
              <w:spacing w:before="240" w:after="16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27DFC">
              <w:rPr>
                <w:rFonts w:ascii="Calibri" w:eastAsia="Calibri" w:hAnsi="Calibri"/>
                <w:b/>
                <w:sz w:val="22"/>
                <w:szCs w:val="22"/>
              </w:rPr>
              <w:t>201</w:t>
            </w:r>
            <w:r w:rsidR="003F74C8">
              <w:rPr>
                <w:rFonts w:ascii="Calibri" w:eastAsia="Calibri" w:hAnsi="Calibri"/>
                <w:b/>
                <w:sz w:val="22"/>
                <w:szCs w:val="22"/>
              </w:rPr>
              <w:t>7</w:t>
            </w:r>
            <w:r w:rsidRPr="00327DFC">
              <w:rPr>
                <w:rFonts w:ascii="Calibri" w:eastAsia="Calibri" w:hAnsi="Calibri"/>
                <w:b/>
                <w:sz w:val="22"/>
                <w:szCs w:val="22"/>
              </w:rPr>
              <w:t xml:space="preserve"> Forecast – Posted September 29, 201</w:t>
            </w:r>
            <w:r w:rsidR="003F74C8"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4675" w:type="dxa"/>
          </w:tcPr>
          <w:p w:rsidR="003C0573" w:rsidRPr="00327DFC" w:rsidRDefault="003C0573" w:rsidP="00F3488C">
            <w:pPr>
              <w:spacing w:before="240" w:after="16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27DFC">
              <w:rPr>
                <w:rFonts w:ascii="Calibri" w:eastAsia="Calibri" w:hAnsi="Calibri"/>
                <w:b/>
                <w:sz w:val="22"/>
                <w:szCs w:val="22"/>
              </w:rPr>
              <w:t>201</w:t>
            </w:r>
            <w:r w:rsidR="003F74C8"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  <w:r w:rsidR="00F3488C">
              <w:rPr>
                <w:rFonts w:ascii="Calibri" w:eastAsia="Calibri" w:hAnsi="Calibri"/>
                <w:b/>
                <w:sz w:val="22"/>
                <w:szCs w:val="22"/>
              </w:rPr>
              <w:t xml:space="preserve"> True-U</w:t>
            </w:r>
            <w:r w:rsidRPr="00327DFC">
              <w:rPr>
                <w:rFonts w:ascii="Calibri" w:eastAsia="Calibri" w:hAnsi="Calibri"/>
                <w:b/>
                <w:sz w:val="22"/>
                <w:szCs w:val="22"/>
              </w:rPr>
              <w:t>p – Posted May 2</w:t>
            </w:r>
            <w:r w:rsidR="003F74C8">
              <w:rPr>
                <w:rFonts w:ascii="Calibri" w:eastAsia="Calibri" w:hAnsi="Calibri"/>
                <w:b/>
                <w:sz w:val="22"/>
                <w:szCs w:val="22"/>
              </w:rPr>
              <w:t>7</w:t>
            </w:r>
            <w:r w:rsidRPr="00327DFC">
              <w:rPr>
                <w:rFonts w:ascii="Calibri" w:eastAsia="Calibri" w:hAnsi="Calibri"/>
                <w:b/>
                <w:sz w:val="22"/>
                <w:szCs w:val="22"/>
              </w:rPr>
              <w:t>, 201</w:t>
            </w:r>
            <w:r w:rsidR="003F74C8"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</w:p>
        </w:tc>
      </w:tr>
      <w:tr w:rsidR="003C0573" w:rsidRPr="00113C5A" w:rsidTr="00327DFC">
        <w:tc>
          <w:tcPr>
            <w:tcW w:w="4675" w:type="dxa"/>
          </w:tcPr>
          <w:p w:rsidR="003C0573" w:rsidRPr="00327DFC" w:rsidRDefault="006C73E4" w:rsidP="003F74C8">
            <w:pPr>
              <w:spacing w:before="240" w:after="16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NIPSCO </w:t>
            </w:r>
            <w:r w:rsidR="003C0573" w:rsidRPr="00327DFC">
              <w:rPr>
                <w:rFonts w:ascii="Calibri" w:eastAsia="Calibri" w:hAnsi="Calibri"/>
                <w:sz w:val="18"/>
                <w:szCs w:val="18"/>
              </w:rPr>
              <w:t>201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7 Attachment O </w:t>
            </w:r>
            <w:r w:rsidR="003F74C8">
              <w:rPr>
                <w:rFonts w:ascii="Calibri" w:eastAsia="Calibri" w:hAnsi="Calibri"/>
                <w:sz w:val="18"/>
                <w:szCs w:val="18"/>
              </w:rPr>
              <w:t>Forecast.</w:t>
            </w:r>
            <w:r w:rsidR="003C0573" w:rsidRPr="00327DFC">
              <w:rPr>
                <w:rFonts w:ascii="Calibri" w:eastAsia="Calibri" w:hAnsi="Calibri"/>
                <w:sz w:val="18"/>
                <w:szCs w:val="18"/>
              </w:rPr>
              <w:t>xlsx</w:t>
            </w:r>
          </w:p>
        </w:tc>
        <w:tc>
          <w:tcPr>
            <w:tcW w:w="4675" w:type="dxa"/>
          </w:tcPr>
          <w:p w:rsidR="003C0573" w:rsidRPr="00327DFC" w:rsidRDefault="003C0573" w:rsidP="00C824F7">
            <w:pPr>
              <w:spacing w:before="240" w:after="160"/>
              <w:rPr>
                <w:rFonts w:ascii="Calibri" w:eastAsia="Calibri" w:hAnsi="Calibri"/>
                <w:sz w:val="18"/>
                <w:szCs w:val="18"/>
              </w:rPr>
            </w:pPr>
            <w:r w:rsidRPr="00327DFC">
              <w:rPr>
                <w:rFonts w:ascii="Calibri" w:eastAsia="Calibri" w:hAnsi="Calibri"/>
                <w:sz w:val="18"/>
                <w:szCs w:val="18"/>
              </w:rPr>
              <w:t>NIPSCO</w:t>
            </w:r>
            <w:r w:rsidR="00EB167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201</w:t>
            </w:r>
            <w:r w:rsidR="003F74C8">
              <w:rPr>
                <w:rFonts w:ascii="Calibri" w:eastAsia="Calibri" w:hAnsi="Calibri"/>
                <w:sz w:val="18"/>
                <w:szCs w:val="18"/>
              </w:rPr>
              <w:t>5</w:t>
            </w:r>
            <w:r w:rsidR="00EB167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Attachment</w:t>
            </w:r>
            <w:r w:rsidR="00EB167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O</w:t>
            </w:r>
            <w:r w:rsidR="00C824F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True-Up.xlsx</w:t>
            </w:r>
          </w:p>
        </w:tc>
      </w:tr>
      <w:tr w:rsidR="003C0573" w:rsidRPr="00113C5A" w:rsidTr="00327DFC">
        <w:tc>
          <w:tcPr>
            <w:tcW w:w="4675" w:type="dxa"/>
          </w:tcPr>
          <w:p w:rsidR="003C0573" w:rsidRPr="00327DFC" w:rsidRDefault="006C73E4" w:rsidP="003F74C8">
            <w:pPr>
              <w:spacing w:before="240" w:after="16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NIPSCO </w:t>
            </w:r>
            <w:r w:rsidR="003C0573" w:rsidRPr="00327DFC">
              <w:rPr>
                <w:rFonts w:ascii="Calibri" w:eastAsia="Calibri" w:hAnsi="Calibri"/>
                <w:sz w:val="18"/>
                <w:szCs w:val="18"/>
              </w:rPr>
              <w:t>201</w:t>
            </w:r>
            <w:r w:rsidR="003F74C8">
              <w:rPr>
                <w:rFonts w:ascii="Calibri" w:eastAsia="Calibri" w:hAnsi="Calibri"/>
                <w:sz w:val="18"/>
                <w:szCs w:val="18"/>
              </w:rPr>
              <w:t>7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Attachment MM </w:t>
            </w:r>
            <w:r w:rsidR="003C0573" w:rsidRPr="00327DFC">
              <w:rPr>
                <w:rFonts w:ascii="Calibri" w:eastAsia="Calibri" w:hAnsi="Calibri"/>
                <w:sz w:val="18"/>
                <w:szCs w:val="18"/>
              </w:rPr>
              <w:t>Forecast.xlsx</w:t>
            </w:r>
          </w:p>
        </w:tc>
        <w:tc>
          <w:tcPr>
            <w:tcW w:w="4675" w:type="dxa"/>
          </w:tcPr>
          <w:p w:rsidR="003C0573" w:rsidRPr="00327DFC" w:rsidRDefault="003C0573" w:rsidP="00C824F7">
            <w:pPr>
              <w:spacing w:before="240" w:after="160"/>
              <w:rPr>
                <w:rFonts w:ascii="Calibri" w:eastAsia="Calibri" w:hAnsi="Calibri"/>
                <w:sz w:val="18"/>
                <w:szCs w:val="18"/>
              </w:rPr>
            </w:pPr>
            <w:r w:rsidRPr="00327DFC">
              <w:rPr>
                <w:rFonts w:ascii="Calibri" w:eastAsia="Calibri" w:hAnsi="Calibri"/>
                <w:sz w:val="18"/>
                <w:szCs w:val="18"/>
              </w:rPr>
              <w:t>NIPSCO</w:t>
            </w:r>
            <w:r w:rsidR="00EB167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201</w:t>
            </w:r>
            <w:r w:rsidR="003F74C8">
              <w:rPr>
                <w:rFonts w:ascii="Calibri" w:eastAsia="Calibri" w:hAnsi="Calibri"/>
                <w:sz w:val="18"/>
                <w:szCs w:val="18"/>
              </w:rPr>
              <w:t>5</w:t>
            </w:r>
            <w:r w:rsidR="00EB167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Attachment</w:t>
            </w:r>
            <w:r w:rsidR="00EB167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MM</w:t>
            </w:r>
            <w:r w:rsidR="00C824F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True-Up.xlsx</w:t>
            </w:r>
          </w:p>
        </w:tc>
      </w:tr>
      <w:tr w:rsidR="003C0573" w:rsidRPr="00113C5A" w:rsidTr="00327DFC">
        <w:tc>
          <w:tcPr>
            <w:tcW w:w="4675" w:type="dxa"/>
          </w:tcPr>
          <w:p w:rsidR="003C0573" w:rsidRPr="00327DFC" w:rsidRDefault="006C73E4" w:rsidP="003F74C8">
            <w:pPr>
              <w:spacing w:before="240" w:after="16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NIPSCO </w:t>
            </w:r>
            <w:r w:rsidR="003C0573" w:rsidRPr="00327DFC">
              <w:rPr>
                <w:rFonts w:ascii="Calibri" w:eastAsia="Calibri" w:hAnsi="Calibri"/>
                <w:sz w:val="18"/>
                <w:szCs w:val="18"/>
              </w:rPr>
              <w:t>201</w:t>
            </w:r>
            <w:r w:rsidR="003F74C8">
              <w:rPr>
                <w:rFonts w:ascii="Calibri" w:eastAsia="Calibri" w:hAnsi="Calibri"/>
                <w:sz w:val="18"/>
                <w:szCs w:val="18"/>
              </w:rPr>
              <w:t>7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Attachment GG </w:t>
            </w:r>
            <w:r w:rsidR="003C0573" w:rsidRPr="00327DFC">
              <w:rPr>
                <w:rFonts w:ascii="Calibri" w:eastAsia="Calibri" w:hAnsi="Calibri"/>
                <w:sz w:val="18"/>
                <w:szCs w:val="18"/>
              </w:rPr>
              <w:t>Forecast.xlsx</w:t>
            </w:r>
          </w:p>
        </w:tc>
        <w:tc>
          <w:tcPr>
            <w:tcW w:w="4675" w:type="dxa"/>
          </w:tcPr>
          <w:p w:rsidR="003C0573" w:rsidRPr="00327DFC" w:rsidRDefault="003C0573" w:rsidP="003F74C8">
            <w:pPr>
              <w:spacing w:before="240" w:after="160"/>
              <w:rPr>
                <w:rFonts w:ascii="Calibri" w:eastAsia="Calibri" w:hAnsi="Calibri"/>
                <w:sz w:val="18"/>
                <w:szCs w:val="18"/>
              </w:rPr>
            </w:pPr>
            <w:r w:rsidRPr="00327DFC">
              <w:rPr>
                <w:rFonts w:ascii="Calibri" w:eastAsia="Calibri" w:hAnsi="Calibri"/>
                <w:sz w:val="18"/>
                <w:szCs w:val="18"/>
              </w:rPr>
              <w:t>NIPSCO</w:t>
            </w:r>
            <w:r w:rsidR="00EB167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201</w:t>
            </w:r>
            <w:r w:rsidR="003F74C8">
              <w:rPr>
                <w:rFonts w:ascii="Calibri" w:eastAsia="Calibri" w:hAnsi="Calibri"/>
                <w:sz w:val="18"/>
                <w:szCs w:val="18"/>
              </w:rPr>
              <w:t>5</w:t>
            </w:r>
            <w:r w:rsidR="00EB167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Attachment</w:t>
            </w:r>
            <w:r w:rsidR="00EB167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6C73E4">
              <w:rPr>
                <w:rFonts w:ascii="Calibri" w:eastAsia="Calibri" w:hAnsi="Calibri"/>
                <w:sz w:val="18"/>
                <w:szCs w:val="18"/>
              </w:rPr>
              <w:t xml:space="preserve">GG </w:t>
            </w:r>
            <w:r w:rsidRPr="00327DFC">
              <w:rPr>
                <w:rFonts w:ascii="Calibri" w:eastAsia="Calibri" w:hAnsi="Calibri"/>
                <w:sz w:val="18"/>
                <w:szCs w:val="18"/>
              </w:rPr>
              <w:t>True-Up.xlsx</w:t>
            </w:r>
          </w:p>
        </w:tc>
      </w:tr>
      <w:tr w:rsidR="003C0573" w:rsidRPr="00113C5A" w:rsidTr="00327DFC">
        <w:tc>
          <w:tcPr>
            <w:tcW w:w="4675" w:type="dxa"/>
          </w:tcPr>
          <w:p w:rsidR="003C0573" w:rsidRPr="00327DFC" w:rsidRDefault="006C73E4" w:rsidP="007370D1">
            <w:pPr>
              <w:spacing w:before="240" w:after="16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NIPSCO </w:t>
            </w:r>
            <w:r w:rsidR="003C0573" w:rsidRPr="00327DFC">
              <w:rPr>
                <w:rFonts w:ascii="Calibri" w:eastAsia="Calibri" w:hAnsi="Calibri"/>
                <w:sz w:val="18"/>
                <w:szCs w:val="18"/>
              </w:rPr>
              <w:t>201</w:t>
            </w:r>
            <w:r w:rsidR="003F74C8">
              <w:rPr>
                <w:rFonts w:ascii="Calibri" w:eastAsia="Calibri" w:hAnsi="Calibri"/>
                <w:sz w:val="18"/>
                <w:szCs w:val="18"/>
              </w:rPr>
              <w:t>7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Schedule 1 </w:t>
            </w:r>
            <w:r w:rsidR="007370D1">
              <w:rPr>
                <w:rFonts w:ascii="Calibri" w:eastAsia="Calibri" w:hAnsi="Calibri"/>
                <w:sz w:val="18"/>
                <w:szCs w:val="18"/>
              </w:rPr>
              <w:t>Forecast</w:t>
            </w:r>
            <w:r w:rsidR="003C0573" w:rsidRPr="00327DFC">
              <w:rPr>
                <w:rFonts w:ascii="Calibri" w:eastAsia="Calibri" w:hAnsi="Calibri"/>
                <w:sz w:val="18"/>
                <w:szCs w:val="18"/>
              </w:rPr>
              <w:t>.xlsx</w:t>
            </w:r>
          </w:p>
        </w:tc>
        <w:tc>
          <w:tcPr>
            <w:tcW w:w="4675" w:type="dxa"/>
          </w:tcPr>
          <w:p w:rsidR="003C0573" w:rsidRPr="00327DFC" w:rsidRDefault="006C73E4" w:rsidP="006C73E4">
            <w:pPr>
              <w:spacing w:before="240" w:after="16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NIPSCO 2015 S</w:t>
            </w:r>
            <w:r w:rsidR="003C0573" w:rsidRPr="00327DFC">
              <w:rPr>
                <w:rFonts w:ascii="Calibri" w:eastAsia="Calibri" w:hAnsi="Calibri"/>
                <w:sz w:val="18"/>
                <w:szCs w:val="18"/>
              </w:rPr>
              <w:t>ch</w:t>
            </w:r>
            <w:r>
              <w:rPr>
                <w:rFonts w:ascii="Calibri" w:eastAsia="Calibri" w:hAnsi="Calibri"/>
                <w:sz w:val="18"/>
                <w:szCs w:val="18"/>
              </w:rPr>
              <w:t>edule 1 Tr</w:t>
            </w:r>
            <w:r w:rsidR="003C0573" w:rsidRPr="00327DFC">
              <w:rPr>
                <w:rFonts w:ascii="Calibri" w:eastAsia="Calibri" w:hAnsi="Calibri"/>
                <w:sz w:val="18"/>
                <w:szCs w:val="18"/>
              </w:rPr>
              <w:t>ue</w:t>
            </w: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3C0573" w:rsidRPr="00327DFC">
              <w:rPr>
                <w:rFonts w:ascii="Calibri" w:eastAsia="Calibri" w:hAnsi="Calibri"/>
                <w:sz w:val="18"/>
                <w:szCs w:val="18"/>
              </w:rPr>
              <w:t>Up</w:t>
            </w:r>
            <w:r w:rsidR="00C824F7">
              <w:rPr>
                <w:rFonts w:ascii="Calibri" w:eastAsia="Calibri" w:hAnsi="Calibri"/>
                <w:sz w:val="18"/>
                <w:szCs w:val="18"/>
              </w:rPr>
              <w:t xml:space="preserve"> – </w:t>
            </w:r>
            <w:r w:rsidR="003C0573" w:rsidRPr="00327DFC">
              <w:rPr>
                <w:rFonts w:ascii="Calibri" w:eastAsia="Calibri" w:hAnsi="Calibri"/>
                <w:sz w:val="18"/>
                <w:szCs w:val="18"/>
              </w:rPr>
              <w:t>w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3C0573" w:rsidRPr="00327DFC">
              <w:rPr>
                <w:rFonts w:ascii="Calibri" w:eastAsia="Calibri" w:hAnsi="Calibri"/>
                <w:sz w:val="18"/>
                <w:szCs w:val="18"/>
              </w:rPr>
              <w:t>divisor.xlsx</w:t>
            </w:r>
          </w:p>
        </w:tc>
      </w:tr>
    </w:tbl>
    <w:p w:rsidR="001C6924" w:rsidRDefault="001C6924" w:rsidP="00785AC4">
      <w:pPr>
        <w:spacing w:before="240" w:after="160" w:line="259" w:lineRule="auto"/>
        <w:rPr>
          <w:rFonts w:ascii="Calibri" w:eastAsia="Calibri" w:hAnsi="Calibri"/>
          <w:sz w:val="22"/>
          <w:szCs w:val="22"/>
        </w:rPr>
      </w:pPr>
    </w:p>
    <w:p w:rsidR="006B531E" w:rsidRDefault="001C6924" w:rsidP="00785AC4">
      <w:pPr>
        <w:spacing w:before="240"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</w:t>
      </w:r>
      <w:r w:rsidR="006B531E">
        <w:rPr>
          <w:rFonts w:ascii="Calibri" w:eastAsia="Calibri" w:hAnsi="Calibri"/>
          <w:sz w:val="22"/>
          <w:szCs w:val="22"/>
        </w:rPr>
        <w:t xml:space="preserve">n </w:t>
      </w:r>
      <w:r>
        <w:rPr>
          <w:rFonts w:ascii="Calibri" w:eastAsia="Calibri" w:hAnsi="Calibri"/>
          <w:sz w:val="22"/>
          <w:szCs w:val="22"/>
        </w:rPr>
        <w:t>September 29</w:t>
      </w:r>
      <w:r w:rsidR="006B531E">
        <w:rPr>
          <w:rFonts w:ascii="Calibri" w:eastAsia="Calibri" w:hAnsi="Calibri"/>
          <w:sz w:val="22"/>
          <w:szCs w:val="22"/>
        </w:rPr>
        <w:t>, 201</w:t>
      </w:r>
      <w:r>
        <w:rPr>
          <w:rFonts w:ascii="Calibri" w:eastAsia="Calibri" w:hAnsi="Calibri"/>
          <w:sz w:val="22"/>
          <w:szCs w:val="22"/>
        </w:rPr>
        <w:t>6</w:t>
      </w:r>
      <w:r w:rsidR="006B531E">
        <w:rPr>
          <w:rFonts w:ascii="Calibri" w:eastAsia="Calibri" w:hAnsi="Calibri"/>
          <w:sz w:val="22"/>
          <w:szCs w:val="22"/>
        </w:rPr>
        <w:t xml:space="preserve">, NIPSCO reposted </w:t>
      </w:r>
      <w:r w:rsidR="0012356A">
        <w:rPr>
          <w:rFonts w:ascii="Calibri" w:eastAsia="Calibri" w:hAnsi="Calibri"/>
          <w:sz w:val="22"/>
          <w:szCs w:val="22"/>
        </w:rPr>
        <w:t>its 201</w:t>
      </w:r>
      <w:r>
        <w:rPr>
          <w:rFonts w:ascii="Calibri" w:eastAsia="Calibri" w:hAnsi="Calibri"/>
          <w:sz w:val="22"/>
          <w:szCs w:val="22"/>
        </w:rPr>
        <w:t>5</w:t>
      </w:r>
      <w:r w:rsidR="0012356A">
        <w:rPr>
          <w:rFonts w:ascii="Calibri" w:eastAsia="Calibri" w:hAnsi="Calibri"/>
          <w:sz w:val="22"/>
          <w:szCs w:val="22"/>
        </w:rPr>
        <w:t xml:space="preserve"> True-Up</w:t>
      </w:r>
      <w:r w:rsidR="009B3EAA">
        <w:rPr>
          <w:rFonts w:ascii="Calibri" w:eastAsia="Calibri" w:hAnsi="Calibri"/>
          <w:sz w:val="22"/>
          <w:szCs w:val="22"/>
        </w:rPr>
        <w:t xml:space="preserve"> attachments</w:t>
      </w:r>
      <w:r w:rsidR="006B531E">
        <w:rPr>
          <w:rFonts w:ascii="Calibri" w:eastAsia="Calibri" w:hAnsi="Calibri"/>
          <w:sz w:val="22"/>
          <w:szCs w:val="22"/>
        </w:rPr>
        <w:t xml:space="preserve"> to</w:t>
      </w:r>
      <w:r w:rsidR="003C0573">
        <w:rPr>
          <w:rFonts w:ascii="Calibri" w:eastAsia="Calibri" w:hAnsi="Calibri"/>
          <w:sz w:val="22"/>
          <w:szCs w:val="22"/>
        </w:rPr>
        <w:t xml:space="preserve"> incorporate </w:t>
      </w:r>
      <w:r w:rsidR="009B3EAA">
        <w:rPr>
          <w:rFonts w:ascii="Calibri" w:eastAsia="Calibri" w:hAnsi="Calibri"/>
          <w:sz w:val="22"/>
          <w:szCs w:val="22"/>
        </w:rPr>
        <w:t>the final interest rate based on NIPSCO’s average short-term borrowing cost for the nineteen month period ended July 31, 2016.  In addition, the following adjustment was also made</w:t>
      </w:r>
      <w:r>
        <w:rPr>
          <w:rFonts w:ascii="Calibri" w:eastAsia="Calibri" w:hAnsi="Calibri"/>
          <w:sz w:val="22"/>
          <w:szCs w:val="22"/>
        </w:rPr>
        <w:t>:</w:t>
      </w:r>
    </w:p>
    <w:p w:rsidR="001C6924" w:rsidRPr="001C6924" w:rsidRDefault="00F3488C" w:rsidP="001C6924">
      <w:pPr>
        <w:pStyle w:val="ListParagraph"/>
        <w:numPr>
          <w:ilvl w:val="0"/>
          <w:numId w:val="28"/>
        </w:numPr>
        <w:spacing w:before="240"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Atta</w:t>
      </w:r>
      <w:r w:rsidR="009B3EAA">
        <w:rPr>
          <w:rFonts w:ascii="Calibri" w:eastAsia="Calibri" w:hAnsi="Calibri"/>
          <w:sz w:val="22"/>
          <w:szCs w:val="22"/>
        </w:rPr>
        <w:t>chment O</w:t>
      </w:r>
      <w:r w:rsidR="001626AA">
        <w:rPr>
          <w:rFonts w:ascii="Calibri" w:eastAsia="Calibri" w:hAnsi="Calibri"/>
          <w:sz w:val="22"/>
          <w:szCs w:val="22"/>
        </w:rPr>
        <w:t xml:space="preserve">, P.4, Line 23 – Average common equity decreased $12,721,824 to reflect the correct average for the year. </w:t>
      </w:r>
      <w:r w:rsidR="009B3EAA">
        <w:rPr>
          <w:rFonts w:ascii="Calibri" w:eastAsia="Calibri" w:hAnsi="Calibri"/>
          <w:sz w:val="22"/>
          <w:szCs w:val="22"/>
        </w:rPr>
        <w:t xml:space="preserve"> </w:t>
      </w:r>
    </w:p>
    <w:sectPr w:rsidR="001C6924" w:rsidRPr="001C6924" w:rsidSect="00812FC7">
      <w:headerReference w:type="default" r:id="rId8"/>
      <w:footerReference w:type="even" r:id="rId9"/>
      <w:footerReference w:type="default" r:id="rId10"/>
      <w:pgSz w:w="12240" w:h="15840" w:code="1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4F" w:rsidRDefault="00C44E4F">
      <w:r>
        <w:separator/>
      </w:r>
    </w:p>
  </w:endnote>
  <w:endnote w:type="continuationSeparator" w:id="0">
    <w:p w:rsidR="00C44E4F" w:rsidRDefault="00C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43" w:rsidRDefault="00C936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3643" w:rsidRDefault="00C936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43" w:rsidRDefault="00C936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EB0">
      <w:rPr>
        <w:rStyle w:val="PageNumber"/>
        <w:noProof/>
      </w:rPr>
      <w:t>1</w:t>
    </w:r>
    <w:r>
      <w:rPr>
        <w:rStyle w:val="PageNumber"/>
      </w:rPr>
      <w:fldChar w:fldCharType="end"/>
    </w:r>
  </w:p>
  <w:p w:rsidR="00C93643" w:rsidRDefault="00C93643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4F" w:rsidRDefault="00C44E4F">
      <w:r>
        <w:separator/>
      </w:r>
    </w:p>
  </w:footnote>
  <w:footnote w:type="continuationSeparator" w:id="0">
    <w:p w:rsidR="00C44E4F" w:rsidRDefault="00C4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43" w:rsidRPr="00590915" w:rsidRDefault="00C65D5B" w:rsidP="00FE091E">
    <w:pPr>
      <w:tabs>
        <w:tab w:val="left" w:pos="8385"/>
        <w:tab w:val="left" w:pos="9825"/>
        <w:tab w:val="left" w:pos="10545"/>
        <w:tab w:val="left" w:pos="11265"/>
        <w:tab w:val="left" w:pos="11985"/>
        <w:tab w:val="left" w:pos="12705"/>
      </w:tabs>
      <w:autoSpaceDE w:val="0"/>
      <w:autoSpaceDN w:val="0"/>
      <w:adjustRightInd w:val="0"/>
      <w:spacing w:line="240" w:lineRule="atLeast"/>
      <w:rPr>
        <w:rFonts w:ascii="Verdana" w:hAnsi="Verdana"/>
        <w:color w:val="000000"/>
        <w:sz w:val="48"/>
        <w:szCs w:val="48"/>
      </w:rPr>
    </w:pPr>
    <w:r>
      <w:rPr>
        <w:noProof/>
      </w:rPr>
      <w:drawing>
        <wp:inline distT="0" distB="0" distL="0" distR="0" wp14:anchorId="01E8E72A" wp14:editId="5EF8E05E">
          <wp:extent cx="2339975" cy="511175"/>
          <wp:effectExtent l="0" t="0" r="3175" b="3175"/>
          <wp:docPr id="512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48F6"/>
    <w:multiLevelType w:val="hybridMultilevel"/>
    <w:tmpl w:val="7A96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37FE4"/>
    <w:multiLevelType w:val="hybridMultilevel"/>
    <w:tmpl w:val="1B701AAC"/>
    <w:lvl w:ilvl="0" w:tplc="687AA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B13BA"/>
    <w:multiLevelType w:val="hybridMultilevel"/>
    <w:tmpl w:val="FB5EEAA4"/>
    <w:lvl w:ilvl="0" w:tplc="3D38F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61C62"/>
    <w:multiLevelType w:val="hybridMultilevel"/>
    <w:tmpl w:val="69543FFA"/>
    <w:lvl w:ilvl="0" w:tplc="A1FCD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1713"/>
    <w:multiLevelType w:val="hybridMultilevel"/>
    <w:tmpl w:val="648264C4"/>
    <w:lvl w:ilvl="0" w:tplc="58FAC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F36B4"/>
    <w:multiLevelType w:val="multilevel"/>
    <w:tmpl w:val="4CA6E7D0"/>
    <w:name w:val="zzmpLegal2||Legal2|2|3|1|1|0|41||1|0|41||1|0|0||1|0|0||1|0|0||1|0|0||1|0|0||1|0|0||1|0|0||"/>
    <w:lvl w:ilvl="0">
      <w:start w:val="1"/>
      <w:numFmt w:val="decimal"/>
      <w:lvlRestart w:val="0"/>
      <w:pStyle w:val="Legal2L1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/>
        <w:i w:val="0"/>
        <w:caps/>
        <w:smallCaps w:val="0"/>
        <w:sz w:val="24"/>
        <w:u w:val="none"/>
      </w:rPr>
    </w:lvl>
    <w:lvl w:ilvl="1">
      <w:start w:val="1"/>
      <w:numFmt w:val="decimal"/>
      <w:pStyle w:val="Legal2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/>
        <w:i w:val="0"/>
        <w:caps/>
        <w:smallCaps w:val="0"/>
        <w:color w:val="auto"/>
        <w:sz w:val="24"/>
        <w:u w:val="none"/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szCs w:val="20"/>
        <w:u w:val="none"/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2160"/>
        </w:tabs>
        <w:ind w:left="720" w:firstLine="720"/>
      </w:pPr>
      <w:rPr>
        <w:rFonts w:ascii="Arial" w:eastAsia="Times New Roman" w:hAnsi="Arial" w:cs="Arial" w:hint="default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Legal2L5"/>
      <w:lvlText w:val="(%5)"/>
      <w:lvlJc w:val="left"/>
      <w:pPr>
        <w:tabs>
          <w:tab w:val="num" w:pos="2880"/>
        </w:tabs>
        <w:ind w:left="1440" w:firstLine="720"/>
      </w:pPr>
      <w:rPr>
        <w:rFonts w:ascii="Arial" w:eastAsia="Times New Roman" w:hAnsi="Arial" w:cs="Arial" w:hint="default"/>
        <w:b w:val="0"/>
        <w:i w:val="0"/>
        <w:caps w:val="0"/>
        <w:smallCaps w:val="0"/>
        <w:sz w:val="24"/>
        <w:u w:val="none"/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3600"/>
        </w:tabs>
        <w:ind w:left="1440" w:firstLine="1440"/>
      </w:pPr>
      <w:rPr>
        <w:rFonts w:ascii="Arial" w:eastAsia="Times New Roman" w:hAnsi="Arial" w:cs="Arial" w:hint="default"/>
        <w:b w:val="0"/>
        <w:i w:val="0"/>
        <w:caps w:val="0"/>
        <w:smallCaps w:val="0"/>
        <w:sz w:val="24"/>
        <w:u w:val="none"/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left="0" w:firstLine="4320"/>
      </w:pPr>
      <w:rPr>
        <w:rFonts w:ascii="Arial" w:eastAsia="Times New Roman" w:hAnsi="Arial" w:cs="Arial" w:hint="default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Legal2L8"/>
      <w:lvlText w:val="%8)"/>
      <w:lvlJc w:val="left"/>
      <w:pPr>
        <w:tabs>
          <w:tab w:val="num" w:pos="5760"/>
        </w:tabs>
        <w:ind w:left="0" w:firstLine="5040"/>
      </w:pPr>
      <w:rPr>
        <w:rFonts w:ascii="Arial" w:eastAsia="Times New Roman" w:hAnsi="Arial" w:cs="Arial" w:hint="default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lowerRoman"/>
      <w:pStyle w:val="Legal2L9"/>
      <w:lvlText w:val="%9)"/>
      <w:lvlJc w:val="left"/>
      <w:pPr>
        <w:tabs>
          <w:tab w:val="num" w:pos="6480"/>
        </w:tabs>
        <w:ind w:left="0" w:firstLine="5760"/>
      </w:pPr>
      <w:rPr>
        <w:rFonts w:ascii="Arial" w:eastAsia="Times New Roman" w:hAnsi="Arial" w:cs="Arial" w:hint="default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6" w15:restartNumberingAfterBreak="0">
    <w:nsid w:val="20A178D7"/>
    <w:multiLevelType w:val="hybridMultilevel"/>
    <w:tmpl w:val="E3A8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366E1"/>
    <w:multiLevelType w:val="hybridMultilevel"/>
    <w:tmpl w:val="6E0C4586"/>
    <w:lvl w:ilvl="0" w:tplc="DD2EA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F73D87"/>
    <w:multiLevelType w:val="hybridMultilevel"/>
    <w:tmpl w:val="C38C6F84"/>
    <w:lvl w:ilvl="0" w:tplc="55D41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D40B1"/>
    <w:multiLevelType w:val="hybridMultilevel"/>
    <w:tmpl w:val="0F1AC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2059C2"/>
    <w:multiLevelType w:val="hybridMultilevel"/>
    <w:tmpl w:val="305806C2"/>
    <w:lvl w:ilvl="0" w:tplc="58FAC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6298E"/>
    <w:multiLevelType w:val="hybridMultilevel"/>
    <w:tmpl w:val="6EFAC61C"/>
    <w:lvl w:ilvl="0" w:tplc="543A8F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F955CC"/>
    <w:multiLevelType w:val="hybridMultilevel"/>
    <w:tmpl w:val="9094FF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A64559"/>
    <w:multiLevelType w:val="hybridMultilevel"/>
    <w:tmpl w:val="33BC2ECC"/>
    <w:lvl w:ilvl="0" w:tplc="90D6F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CEDE2">
      <w:start w:val="19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0D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CC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03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A8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60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04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40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8C0389"/>
    <w:multiLevelType w:val="multilevel"/>
    <w:tmpl w:val="AB3E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504E5"/>
    <w:multiLevelType w:val="hybridMultilevel"/>
    <w:tmpl w:val="66C06FA8"/>
    <w:lvl w:ilvl="0" w:tplc="D8B66B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436A69"/>
    <w:multiLevelType w:val="hybridMultilevel"/>
    <w:tmpl w:val="3CB698EC"/>
    <w:lvl w:ilvl="0" w:tplc="2196D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A74BE8"/>
    <w:multiLevelType w:val="hybridMultilevel"/>
    <w:tmpl w:val="9AC2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E34CA"/>
    <w:multiLevelType w:val="hybridMultilevel"/>
    <w:tmpl w:val="79482C34"/>
    <w:lvl w:ilvl="0" w:tplc="D2047F5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F15391"/>
    <w:multiLevelType w:val="hybridMultilevel"/>
    <w:tmpl w:val="2D9AD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253E67"/>
    <w:multiLevelType w:val="multilevel"/>
    <w:tmpl w:val="8954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D86A00"/>
    <w:multiLevelType w:val="hybridMultilevel"/>
    <w:tmpl w:val="9A0E7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0274EE"/>
    <w:multiLevelType w:val="hybridMultilevel"/>
    <w:tmpl w:val="344A46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1167DD"/>
    <w:multiLevelType w:val="hybridMultilevel"/>
    <w:tmpl w:val="8F2C0B7C"/>
    <w:lvl w:ilvl="0" w:tplc="F4E81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E8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84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CC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AC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C5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87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64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C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284EE6"/>
    <w:multiLevelType w:val="multilevel"/>
    <w:tmpl w:val="3B967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CC3AEE"/>
    <w:multiLevelType w:val="hybridMultilevel"/>
    <w:tmpl w:val="BDEC9644"/>
    <w:lvl w:ilvl="0" w:tplc="7CB6C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4B166D"/>
    <w:multiLevelType w:val="hybridMultilevel"/>
    <w:tmpl w:val="7E46BEDA"/>
    <w:lvl w:ilvl="0" w:tplc="A1FCD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B5945"/>
    <w:multiLevelType w:val="hybridMultilevel"/>
    <w:tmpl w:val="FD60F430"/>
    <w:lvl w:ilvl="0" w:tplc="58FACB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16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26"/>
  </w:num>
  <w:num w:numId="10">
    <w:abstractNumId w:val="3"/>
  </w:num>
  <w:num w:numId="11">
    <w:abstractNumId w:val="12"/>
  </w:num>
  <w:num w:numId="12">
    <w:abstractNumId w:val="10"/>
  </w:num>
  <w:num w:numId="13">
    <w:abstractNumId w:val="22"/>
  </w:num>
  <w:num w:numId="14">
    <w:abstractNumId w:val="4"/>
  </w:num>
  <w:num w:numId="15">
    <w:abstractNumId w:val="27"/>
  </w:num>
  <w:num w:numId="16">
    <w:abstractNumId w:val="6"/>
  </w:num>
  <w:num w:numId="17">
    <w:abstractNumId w:val="13"/>
  </w:num>
  <w:num w:numId="18">
    <w:abstractNumId w:val="23"/>
  </w:num>
  <w:num w:numId="19">
    <w:abstractNumId w:val="24"/>
  </w:num>
  <w:num w:numId="20">
    <w:abstractNumId w:val="2"/>
  </w:num>
  <w:num w:numId="21">
    <w:abstractNumId w:val="14"/>
  </w:num>
  <w:num w:numId="22">
    <w:abstractNumId w:val="20"/>
  </w:num>
  <w:num w:numId="23">
    <w:abstractNumId w:val="18"/>
  </w:num>
  <w:num w:numId="24">
    <w:abstractNumId w:val="21"/>
  </w:num>
  <w:num w:numId="25">
    <w:abstractNumId w:val="0"/>
  </w:num>
  <w:num w:numId="26">
    <w:abstractNumId w:val="19"/>
  </w:num>
  <w:num w:numId="27">
    <w:abstractNumId w:val="9"/>
  </w:num>
  <w:num w:numId="2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C7"/>
    <w:rsid w:val="000018AD"/>
    <w:rsid w:val="000025FC"/>
    <w:rsid w:val="000034F4"/>
    <w:rsid w:val="00003791"/>
    <w:rsid w:val="000046AB"/>
    <w:rsid w:val="00006E93"/>
    <w:rsid w:val="0000710F"/>
    <w:rsid w:val="000162A3"/>
    <w:rsid w:val="00017985"/>
    <w:rsid w:val="00017B6F"/>
    <w:rsid w:val="00017F0B"/>
    <w:rsid w:val="000203E9"/>
    <w:rsid w:val="00022528"/>
    <w:rsid w:val="00022F2B"/>
    <w:rsid w:val="00026074"/>
    <w:rsid w:val="00026894"/>
    <w:rsid w:val="00026FA0"/>
    <w:rsid w:val="000274E0"/>
    <w:rsid w:val="000279F0"/>
    <w:rsid w:val="00027FDF"/>
    <w:rsid w:val="00031EAC"/>
    <w:rsid w:val="00031ED6"/>
    <w:rsid w:val="00032D1A"/>
    <w:rsid w:val="000332EC"/>
    <w:rsid w:val="00036F4B"/>
    <w:rsid w:val="000401EF"/>
    <w:rsid w:val="00040959"/>
    <w:rsid w:val="00040AA0"/>
    <w:rsid w:val="00040DEC"/>
    <w:rsid w:val="0004438F"/>
    <w:rsid w:val="00050E0D"/>
    <w:rsid w:val="00052320"/>
    <w:rsid w:val="000549AB"/>
    <w:rsid w:val="00054CF0"/>
    <w:rsid w:val="00055AE5"/>
    <w:rsid w:val="000616FB"/>
    <w:rsid w:val="00062327"/>
    <w:rsid w:val="00065B85"/>
    <w:rsid w:val="00066352"/>
    <w:rsid w:val="00066885"/>
    <w:rsid w:val="00067C4D"/>
    <w:rsid w:val="00067F9C"/>
    <w:rsid w:val="000735F9"/>
    <w:rsid w:val="000757DD"/>
    <w:rsid w:val="000757ED"/>
    <w:rsid w:val="00077300"/>
    <w:rsid w:val="0007732E"/>
    <w:rsid w:val="000825E0"/>
    <w:rsid w:val="00083240"/>
    <w:rsid w:val="00093660"/>
    <w:rsid w:val="00094EC1"/>
    <w:rsid w:val="0009717D"/>
    <w:rsid w:val="000A497A"/>
    <w:rsid w:val="000A57A5"/>
    <w:rsid w:val="000A7B88"/>
    <w:rsid w:val="000B1983"/>
    <w:rsid w:val="000B34BC"/>
    <w:rsid w:val="000B48F3"/>
    <w:rsid w:val="000B636E"/>
    <w:rsid w:val="000C28F8"/>
    <w:rsid w:val="000C2F31"/>
    <w:rsid w:val="000C3A2B"/>
    <w:rsid w:val="000C5506"/>
    <w:rsid w:val="000C755F"/>
    <w:rsid w:val="000C7ABC"/>
    <w:rsid w:val="000D21CB"/>
    <w:rsid w:val="000D631F"/>
    <w:rsid w:val="000D7153"/>
    <w:rsid w:val="000D7C56"/>
    <w:rsid w:val="000E29D5"/>
    <w:rsid w:val="000E40CD"/>
    <w:rsid w:val="000E711B"/>
    <w:rsid w:val="000F25E2"/>
    <w:rsid w:val="000F2B70"/>
    <w:rsid w:val="000F3F55"/>
    <w:rsid w:val="000F55DF"/>
    <w:rsid w:val="000F7AA6"/>
    <w:rsid w:val="00103CAD"/>
    <w:rsid w:val="00103F30"/>
    <w:rsid w:val="00104B7E"/>
    <w:rsid w:val="00105737"/>
    <w:rsid w:val="001061EF"/>
    <w:rsid w:val="0010671B"/>
    <w:rsid w:val="00110A89"/>
    <w:rsid w:val="00110AB8"/>
    <w:rsid w:val="0011188E"/>
    <w:rsid w:val="00113C5A"/>
    <w:rsid w:val="00116803"/>
    <w:rsid w:val="001173F4"/>
    <w:rsid w:val="00117E8C"/>
    <w:rsid w:val="00121533"/>
    <w:rsid w:val="00122A04"/>
    <w:rsid w:val="00122EDD"/>
    <w:rsid w:val="0012356A"/>
    <w:rsid w:val="00124E33"/>
    <w:rsid w:val="001251ED"/>
    <w:rsid w:val="00125A72"/>
    <w:rsid w:val="00127888"/>
    <w:rsid w:val="00127F7E"/>
    <w:rsid w:val="0013163A"/>
    <w:rsid w:val="00131D26"/>
    <w:rsid w:val="00132E8F"/>
    <w:rsid w:val="00134E9D"/>
    <w:rsid w:val="0013528E"/>
    <w:rsid w:val="00135FD0"/>
    <w:rsid w:val="00141535"/>
    <w:rsid w:val="0014175D"/>
    <w:rsid w:val="001608EA"/>
    <w:rsid w:val="001618A7"/>
    <w:rsid w:val="00161F10"/>
    <w:rsid w:val="001626AA"/>
    <w:rsid w:val="00162DD5"/>
    <w:rsid w:val="0016321B"/>
    <w:rsid w:val="00164175"/>
    <w:rsid w:val="00165BFD"/>
    <w:rsid w:val="00166F86"/>
    <w:rsid w:val="00173DFC"/>
    <w:rsid w:val="001743F8"/>
    <w:rsid w:val="00175DFC"/>
    <w:rsid w:val="00180971"/>
    <w:rsid w:val="00183ABA"/>
    <w:rsid w:val="00184A6D"/>
    <w:rsid w:val="00184B34"/>
    <w:rsid w:val="00185DD7"/>
    <w:rsid w:val="00187C44"/>
    <w:rsid w:val="00191F48"/>
    <w:rsid w:val="00194B03"/>
    <w:rsid w:val="0019684B"/>
    <w:rsid w:val="0019701A"/>
    <w:rsid w:val="001A4D49"/>
    <w:rsid w:val="001A6FD0"/>
    <w:rsid w:val="001B0474"/>
    <w:rsid w:val="001B071E"/>
    <w:rsid w:val="001B18FA"/>
    <w:rsid w:val="001B27B4"/>
    <w:rsid w:val="001B33F3"/>
    <w:rsid w:val="001B3CE7"/>
    <w:rsid w:val="001B4BC8"/>
    <w:rsid w:val="001C2234"/>
    <w:rsid w:val="001C235D"/>
    <w:rsid w:val="001C3C6A"/>
    <w:rsid w:val="001C4432"/>
    <w:rsid w:val="001C6924"/>
    <w:rsid w:val="001D2902"/>
    <w:rsid w:val="001E013A"/>
    <w:rsid w:val="001E05F3"/>
    <w:rsid w:val="001E40DF"/>
    <w:rsid w:val="001E4ADC"/>
    <w:rsid w:val="001E5104"/>
    <w:rsid w:val="001E64F1"/>
    <w:rsid w:val="001E68D3"/>
    <w:rsid w:val="001E7183"/>
    <w:rsid w:val="001E7C21"/>
    <w:rsid w:val="001F402C"/>
    <w:rsid w:val="001F509D"/>
    <w:rsid w:val="001F6D04"/>
    <w:rsid w:val="001F6FC1"/>
    <w:rsid w:val="002001B3"/>
    <w:rsid w:val="00200E44"/>
    <w:rsid w:val="002018B9"/>
    <w:rsid w:val="00202087"/>
    <w:rsid w:val="00203C71"/>
    <w:rsid w:val="0020576F"/>
    <w:rsid w:val="00205A38"/>
    <w:rsid w:val="00207F1D"/>
    <w:rsid w:val="00210831"/>
    <w:rsid w:val="00214EF5"/>
    <w:rsid w:val="00215FA1"/>
    <w:rsid w:val="00216DC0"/>
    <w:rsid w:val="0021726D"/>
    <w:rsid w:val="002175BB"/>
    <w:rsid w:val="00220558"/>
    <w:rsid w:val="00220A23"/>
    <w:rsid w:val="00221383"/>
    <w:rsid w:val="00223214"/>
    <w:rsid w:val="00226855"/>
    <w:rsid w:val="00230783"/>
    <w:rsid w:val="00230A21"/>
    <w:rsid w:val="00235BBF"/>
    <w:rsid w:val="002373FE"/>
    <w:rsid w:val="002426E3"/>
    <w:rsid w:val="00244487"/>
    <w:rsid w:val="00244561"/>
    <w:rsid w:val="002452E4"/>
    <w:rsid w:val="00246BAF"/>
    <w:rsid w:val="002566BA"/>
    <w:rsid w:val="0025771D"/>
    <w:rsid w:val="00260AE0"/>
    <w:rsid w:val="00261468"/>
    <w:rsid w:val="00261F56"/>
    <w:rsid w:val="00262F80"/>
    <w:rsid w:val="0027498B"/>
    <w:rsid w:val="00275ADB"/>
    <w:rsid w:val="00281889"/>
    <w:rsid w:val="00282D20"/>
    <w:rsid w:val="002871A6"/>
    <w:rsid w:val="00287497"/>
    <w:rsid w:val="0028788E"/>
    <w:rsid w:val="00290023"/>
    <w:rsid w:val="002A2778"/>
    <w:rsid w:val="002A2A58"/>
    <w:rsid w:val="002A5283"/>
    <w:rsid w:val="002A55DD"/>
    <w:rsid w:val="002B14A3"/>
    <w:rsid w:val="002B1B30"/>
    <w:rsid w:val="002B2F51"/>
    <w:rsid w:val="002B3C47"/>
    <w:rsid w:val="002B6D69"/>
    <w:rsid w:val="002B6F12"/>
    <w:rsid w:val="002B7340"/>
    <w:rsid w:val="002C27ED"/>
    <w:rsid w:val="002C34FD"/>
    <w:rsid w:val="002C4650"/>
    <w:rsid w:val="002C543C"/>
    <w:rsid w:val="002C5CAF"/>
    <w:rsid w:val="002C5E8B"/>
    <w:rsid w:val="002D5618"/>
    <w:rsid w:val="002D5809"/>
    <w:rsid w:val="002D634C"/>
    <w:rsid w:val="002D7D7D"/>
    <w:rsid w:val="002E1D60"/>
    <w:rsid w:val="002E287B"/>
    <w:rsid w:val="002E2B69"/>
    <w:rsid w:val="002E52BF"/>
    <w:rsid w:val="002F0C8D"/>
    <w:rsid w:val="002F2E6A"/>
    <w:rsid w:val="002F341B"/>
    <w:rsid w:val="002F399F"/>
    <w:rsid w:val="002F61C7"/>
    <w:rsid w:val="002F62E4"/>
    <w:rsid w:val="002F640F"/>
    <w:rsid w:val="00302003"/>
    <w:rsid w:val="003024B2"/>
    <w:rsid w:val="00304A9C"/>
    <w:rsid w:val="0030562B"/>
    <w:rsid w:val="003067DB"/>
    <w:rsid w:val="00312114"/>
    <w:rsid w:val="003123C7"/>
    <w:rsid w:val="00313008"/>
    <w:rsid w:val="00314EE2"/>
    <w:rsid w:val="003254EC"/>
    <w:rsid w:val="00327025"/>
    <w:rsid w:val="00327DFC"/>
    <w:rsid w:val="00327E2D"/>
    <w:rsid w:val="00327E35"/>
    <w:rsid w:val="003303F6"/>
    <w:rsid w:val="0033089A"/>
    <w:rsid w:val="00332554"/>
    <w:rsid w:val="003363CA"/>
    <w:rsid w:val="003376A3"/>
    <w:rsid w:val="003418F4"/>
    <w:rsid w:val="00341C52"/>
    <w:rsid w:val="00341E17"/>
    <w:rsid w:val="00342B09"/>
    <w:rsid w:val="0034397A"/>
    <w:rsid w:val="00344328"/>
    <w:rsid w:val="00345903"/>
    <w:rsid w:val="003503A2"/>
    <w:rsid w:val="00350483"/>
    <w:rsid w:val="003526C1"/>
    <w:rsid w:val="00354688"/>
    <w:rsid w:val="0035536E"/>
    <w:rsid w:val="00355C4B"/>
    <w:rsid w:val="00361235"/>
    <w:rsid w:val="0036602F"/>
    <w:rsid w:val="003707FA"/>
    <w:rsid w:val="003711B8"/>
    <w:rsid w:val="00373B63"/>
    <w:rsid w:val="00374814"/>
    <w:rsid w:val="00374C64"/>
    <w:rsid w:val="00374C7A"/>
    <w:rsid w:val="00375A33"/>
    <w:rsid w:val="00376365"/>
    <w:rsid w:val="00377DC5"/>
    <w:rsid w:val="00377EA4"/>
    <w:rsid w:val="003836E9"/>
    <w:rsid w:val="00384A8E"/>
    <w:rsid w:val="00390218"/>
    <w:rsid w:val="0039051B"/>
    <w:rsid w:val="00390524"/>
    <w:rsid w:val="00390D1A"/>
    <w:rsid w:val="0039158B"/>
    <w:rsid w:val="00397EE5"/>
    <w:rsid w:val="003A08D5"/>
    <w:rsid w:val="003A181D"/>
    <w:rsid w:val="003A3CDC"/>
    <w:rsid w:val="003A417C"/>
    <w:rsid w:val="003A593D"/>
    <w:rsid w:val="003A5BBB"/>
    <w:rsid w:val="003A61A5"/>
    <w:rsid w:val="003B06A0"/>
    <w:rsid w:val="003B1315"/>
    <w:rsid w:val="003B15F3"/>
    <w:rsid w:val="003B4E8D"/>
    <w:rsid w:val="003B55A0"/>
    <w:rsid w:val="003B577D"/>
    <w:rsid w:val="003B5923"/>
    <w:rsid w:val="003C0573"/>
    <w:rsid w:val="003C2566"/>
    <w:rsid w:val="003C29DA"/>
    <w:rsid w:val="003C3A33"/>
    <w:rsid w:val="003C4F97"/>
    <w:rsid w:val="003C62EC"/>
    <w:rsid w:val="003C6D41"/>
    <w:rsid w:val="003D2B79"/>
    <w:rsid w:val="003D426E"/>
    <w:rsid w:val="003D6185"/>
    <w:rsid w:val="003E53E5"/>
    <w:rsid w:val="003F1914"/>
    <w:rsid w:val="003F2985"/>
    <w:rsid w:val="003F2FDC"/>
    <w:rsid w:val="003F438D"/>
    <w:rsid w:val="003F456D"/>
    <w:rsid w:val="003F4DA0"/>
    <w:rsid w:val="003F52E5"/>
    <w:rsid w:val="003F5980"/>
    <w:rsid w:val="003F74C8"/>
    <w:rsid w:val="00400224"/>
    <w:rsid w:val="004047C1"/>
    <w:rsid w:val="004059A2"/>
    <w:rsid w:val="004117CC"/>
    <w:rsid w:val="00411849"/>
    <w:rsid w:val="00412CAD"/>
    <w:rsid w:val="00415C93"/>
    <w:rsid w:val="00423BF3"/>
    <w:rsid w:val="0042438E"/>
    <w:rsid w:val="00425336"/>
    <w:rsid w:val="00427A7C"/>
    <w:rsid w:val="00431560"/>
    <w:rsid w:val="0043184A"/>
    <w:rsid w:val="00431DDE"/>
    <w:rsid w:val="00434024"/>
    <w:rsid w:val="00435074"/>
    <w:rsid w:val="00435C76"/>
    <w:rsid w:val="00440FAB"/>
    <w:rsid w:val="00445AE1"/>
    <w:rsid w:val="00451674"/>
    <w:rsid w:val="00453D4B"/>
    <w:rsid w:val="004552F0"/>
    <w:rsid w:val="00455D11"/>
    <w:rsid w:val="004572C6"/>
    <w:rsid w:val="0046098F"/>
    <w:rsid w:val="0046146E"/>
    <w:rsid w:val="00463903"/>
    <w:rsid w:val="004675C1"/>
    <w:rsid w:val="00470882"/>
    <w:rsid w:val="004714D5"/>
    <w:rsid w:val="00473827"/>
    <w:rsid w:val="00474BED"/>
    <w:rsid w:val="004808BD"/>
    <w:rsid w:val="00480DD3"/>
    <w:rsid w:val="00483947"/>
    <w:rsid w:val="00486F58"/>
    <w:rsid w:val="00487B36"/>
    <w:rsid w:val="00493AE4"/>
    <w:rsid w:val="00493C52"/>
    <w:rsid w:val="0049769E"/>
    <w:rsid w:val="004A136D"/>
    <w:rsid w:val="004A2156"/>
    <w:rsid w:val="004A3D3F"/>
    <w:rsid w:val="004A4642"/>
    <w:rsid w:val="004A5370"/>
    <w:rsid w:val="004A5DB8"/>
    <w:rsid w:val="004A6876"/>
    <w:rsid w:val="004A782B"/>
    <w:rsid w:val="004B0D08"/>
    <w:rsid w:val="004B2867"/>
    <w:rsid w:val="004B2BB2"/>
    <w:rsid w:val="004B3CFE"/>
    <w:rsid w:val="004C4C20"/>
    <w:rsid w:val="004C7ED3"/>
    <w:rsid w:val="004D1AFB"/>
    <w:rsid w:val="004D1EB0"/>
    <w:rsid w:val="004D3058"/>
    <w:rsid w:val="004D572E"/>
    <w:rsid w:val="004D6D4C"/>
    <w:rsid w:val="004D799B"/>
    <w:rsid w:val="004D7DC4"/>
    <w:rsid w:val="004E2FEF"/>
    <w:rsid w:val="004E348E"/>
    <w:rsid w:val="004E3542"/>
    <w:rsid w:val="004E3710"/>
    <w:rsid w:val="004E5370"/>
    <w:rsid w:val="004E6775"/>
    <w:rsid w:val="004F01EC"/>
    <w:rsid w:val="004F04BA"/>
    <w:rsid w:val="004F12AC"/>
    <w:rsid w:val="004F2870"/>
    <w:rsid w:val="004F2C82"/>
    <w:rsid w:val="004F4CFA"/>
    <w:rsid w:val="00501C40"/>
    <w:rsid w:val="00503A43"/>
    <w:rsid w:val="00504D49"/>
    <w:rsid w:val="0051080D"/>
    <w:rsid w:val="0051108E"/>
    <w:rsid w:val="0051210E"/>
    <w:rsid w:val="00517B66"/>
    <w:rsid w:val="005216FF"/>
    <w:rsid w:val="0052420C"/>
    <w:rsid w:val="00524955"/>
    <w:rsid w:val="005272BB"/>
    <w:rsid w:val="00534B04"/>
    <w:rsid w:val="00534DD5"/>
    <w:rsid w:val="0053621D"/>
    <w:rsid w:val="00541B38"/>
    <w:rsid w:val="00542BA7"/>
    <w:rsid w:val="005460E4"/>
    <w:rsid w:val="005466E9"/>
    <w:rsid w:val="00547612"/>
    <w:rsid w:val="0055197A"/>
    <w:rsid w:val="00553E61"/>
    <w:rsid w:val="00557E09"/>
    <w:rsid w:val="00560334"/>
    <w:rsid w:val="00560A6E"/>
    <w:rsid w:val="005635A5"/>
    <w:rsid w:val="005646F4"/>
    <w:rsid w:val="00566C21"/>
    <w:rsid w:val="00567490"/>
    <w:rsid w:val="00570772"/>
    <w:rsid w:val="00571F29"/>
    <w:rsid w:val="00572732"/>
    <w:rsid w:val="00574ACF"/>
    <w:rsid w:val="0057532C"/>
    <w:rsid w:val="00575BBD"/>
    <w:rsid w:val="0057611D"/>
    <w:rsid w:val="005776C8"/>
    <w:rsid w:val="00581D83"/>
    <w:rsid w:val="00584E26"/>
    <w:rsid w:val="005865B5"/>
    <w:rsid w:val="00590915"/>
    <w:rsid w:val="00592AB9"/>
    <w:rsid w:val="00594D10"/>
    <w:rsid w:val="00595662"/>
    <w:rsid w:val="00597C14"/>
    <w:rsid w:val="005A0561"/>
    <w:rsid w:val="005A5429"/>
    <w:rsid w:val="005A5680"/>
    <w:rsid w:val="005B143F"/>
    <w:rsid w:val="005B2545"/>
    <w:rsid w:val="005B4B45"/>
    <w:rsid w:val="005B4ED5"/>
    <w:rsid w:val="005B5FEE"/>
    <w:rsid w:val="005C0134"/>
    <w:rsid w:val="005C1107"/>
    <w:rsid w:val="005C14D1"/>
    <w:rsid w:val="005C1BE3"/>
    <w:rsid w:val="005C3731"/>
    <w:rsid w:val="005C49DC"/>
    <w:rsid w:val="005C4CB3"/>
    <w:rsid w:val="005C6E50"/>
    <w:rsid w:val="005D0B94"/>
    <w:rsid w:val="005D0DDD"/>
    <w:rsid w:val="005D1C48"/>
    <w:rsid w:val="005D4537"/>
    <w:rsid w:val="005D4BF7"/>
    <w:rsid w:val="005E2CDC"/>
    <w:rsid w:val="005E3B4F"/>
    <w:rsid w:val="005E5253"/>
    <w:rsid w:val="005F1DBD"/>
    <w:rsid w:val="005F2A63"/>
    <w:rsid w:val="005F442D"/>
    <w:rsid w:val="0060286C"/>
    <w:rsid w:val="00610952"/>
    <w:rsid w:val="00611768"/>
    <w:rsid w:val="006158DE"/>
    <w:rsid w:val="00617869"/>
    <w:rsid w:val="00617E25"/>
    <w:rsid w:val="006200BC"/>
    <w:rsid w:val="006239BC"/>
    <w:rsid w:val="00624B28"/>
    <w:rsid w:val="006324C6"/>
    <w:rsid w:val="006435E6"/>
    <w:rsid w:val="00647C09"/>
    <w:rsid w:val="00651617"/>
    <w:rsid w:val="00651717"/>
    <w:rsid w:val="006552E5"/>
    <w:rsid w:val="00657030"/>
    <w:rsid w:val="00657993"/>
    <w:rsid w:val="00660BFF"/>
    <w:rsid w:val="00663E77"/>
    <w:rsid w:val="00664440"/>
    <w:rsid w:val="006657E1"/>
    <w:rsid w:val="00667504"/>
    <w:rsid w:val="00667CB7"/>
    <w:rsid w:val="00670875"/>
    <w:rsid w:val="00670DCC"/>
    <w:rsid w:val="006725D7"/>
    <w:rsid w:val="00672732"/>
    <w:rsid w:val="00672E5B"/>
    <w:rsid w:val="0067444D"/>
    <w:rsid w:val="00677DC3"/>
    <w:rsid w:val="00682440"/>
    <w:rsid w:val="006855B0"/>
    <w:rsid w:val="006861F6"/>
    <w:rsid w:val="00686653"/>
    <w:rsid w:val="006870AA"/>
    <w:rsid w:val="006961A7"/>
    <w:rsid w:val="00696AF8"/>
    <w:rsid w:val="00697D4D"/>
    <w:rsid w:val="006A0C8E"/>
    <w:rsid w:val="006A2A1D"/>
    <w:rsid w:val="006A3006"/>
    <w:rsid w:val="006A3A79"/>
    <w:rsid w:val="006A403A"/>
    <w:rsid w:val="006A4FEE"/>
    <w:rsid w:val="006A55C3"/>
    <w:rsid w:val="006A6F44"/>
    <w:rsid w:val="006B1861"/>
    <w:rsid w:val="006B21CA"/>
    <w:rsid w:val="006B3E78"/>
    <w:rsid w:val="006B42EA"/>
    <w:rsid w:val="006B531E"/>
    <w:rsid w:val="006B5FB5"/>
    <w:rsid w:val="006C327E"/>
    <w:rsid w:val="006C4112"/>
    <w:rsid w:val="006C6693"/>
    <w:rsid w:val="006C73E4"/>
    <w:rsid w:val="006D21CB"/>
    <w:rsid w:val="006D587F"/>
    <w:rsid w:val="006D5D20"/>
    <w:rsid w:val="006D7A0E"/>
    <w:rsid w:val="006E018F"/>
    <w:rsid w:val="006E4FE0"/>
    <w:rsid w:val="006F018E"/>
    <w:rsid w:val="006F33F2"/>
    <w:rsid w:val="006F54C0"/>
    <w:rsid w:val="006F55F9"/>
    <w:rsid w:val="006F6AD9"/>
    <w:rsid w:val="00702407"/>
    <w:rsid w:val="007038A6"/>
    <w:rsid w:val="00703B8E"/>
    <w:rsid w:val="00704517"/>
    <w:rsid w:val="007063CD"/>
    <w:rsid w:val="007102CE"/>
    <w:rsid w:val="0071162D"/>
    <w:rsid w:val="00712898"/>
    <w:rsid w:val="007128B8"/>
    <w:rsid w:val="007140E7"/>
    <w:rsid w:val="00714F6C"/>
    <w:rsid w:val="00717464"/>
    <w:rsid w:val="0072215F"/>
    <w:rsid w:val="007233C5"/>
    <w:rsid w:val="00734F77"/>
    <w:rsid w:val="007370D1"/>
    <w:rsid w:val="007371FA"/>
    <w:rsid w:val="0073764F"/>
    <w:rsid w:val="00746136"/>
    <w:rsid w:val="0075171E"/>
    <w:rsid w:val="00751F93"/>
    <w:rsid w:val="0075209D"/>
    <w:rsid w:val="00752F90"/>
    <w:rsid w:val="0076001F"/>
    <w:rsid w:val="00771AF2"/>
    <w:rsid w:val="00773C77"/>
    <w:rsid w:val="007752A9"/>
    <w:rsid w:val="0077629B"/>
    <w:rsid w:val="0077652D"/>
    <w:rsid w:val="00780165"/>
    <w:rsid w:val="00782A11"/>
    <w:rsid w:val="00783162"/>
    <w:rsid w:val="00785AC4"/>
    <w:rsid w:val="00785EA6"/>
    <w:rsid w:val="007873FB"/>
    <w:rsid w:val="007874F7"/>
    <w:rsid w:val="00787C6F"/>
    <w:rsid w:val="0079047D"/>
    <w:rsid w:val="00791442"/>
    <w:rsid w:val="00793F8E"/>
    <w:rsid w:val="00794A63"/>
    <w:rsid w:val="00796CC7"/>
    <w:rsid w:val="00797271"/>
    <w:rsid w:val="007A1A80"/>
    <w:rsid w:val="007A2AB3"/>
    <w:rsid w:val="007A3506"/>
    <w:rsid w:val="007A6294"/>
    <w:rsid w:val="007A6C9E"/>
    <w:rsid w:val="007B0E46"/>
    <w:rsid w:val="007B235B"/>
    <w:rsid w:val="007B45E4"/>
    <w:rsid w:val="007B4A58"/>
    <w:rsid w:val="007B795B"/>
    <w:rsid w:val="007B7D6C"/>
    <w:rsid w:val="007C21BC"/>
    <w:rsid w:val="007C344D"/>
    <w:rsid w:val="007C58AF"/>
    <w:rsid w:val="007C5CDA"/>
    <w:rsid w:val="007C6323"/>
    <w:rsid w:val="007C7296"/>
    <w:rsid w:val="007C7D9C"/>
    <w:rsid w:val="007D0E01"/>
    <w:rsid w:val="007E2F8C"/>
    <w:rsid w:val="007E53EE"/>
    <w:rsid w:val="007E5623"/>
    <w:rsid w:val="007E5A2B"/>
    <w:rsid w:val="007E5B65"/>
    <w:rsid w:val="007E6ADE"/>
    <w:rsid w:val="007E7346"/>
    <w:rsid w:val="007F26BF"/>
    <w:rsid w:val="007F6F85"/>
    <w:rsid w:val="007F796F"/>
    <w:rsid w:val="007F7AA9"/>
    <w:rsid w:val="0081065C"/>
    <w:rsid w:val="00812FC7"/>
    <w:rsid w:val="00816ED0"/>
    <w:rsid w:val="00817081"/>
    <w:rsid w:val="00820881"/>
    <w:rsid w:val="008245BE"/>
    <w:rsid w:val="008252FE"/>
    <w:rsid w:val="00825B4E"/>
    <w:rsid w:val="0083014B"/>
    <w:rsid w:val="00831752"/>
    <w:rsid w:val="0083357B"/>
    <w:rsid w:val="00834A36"/>
    <w:rsid w:val="00834C98"/>
    <w:rsid w:val="00840AD9"/>
    <w:rsid w:val="00842FD6"/>
    <w:rsid w:val="0084378D"/>
    <w:rsid w:val="0084407E"/>
    <w:rsid w:val="00844171"/>
    <w:rsid w:val="00846A9E"/>
    <w:rsid w:val="00846F8A"/>
    <w:rsid w:val="00847830"/>
    <w:rsid w:val="00850704"/>
    <w:rsid w:val="00852389"/>
    <w:rsid w:val="00852FE2"/>
    <w:rsid w:val="008533DA"/>
    <w:rsid w:val="0085451C"/>
    <w:rsid w:val="00856AD5"/>
    <w:rsid w:val="008610BC"/>
    <w:rsid w:val="00862D0B"/>
    <w:rsid w:val="00863474"/>
    <w:rsid w:val="00865DEB"/>
    <w:rsid w:val="0086605E"/>
    <w:rsid w:val="00867174"/>
    <w:rsid w:val="00867B1B"/>
    <w:rsid w:val="00873340"/>
    <w:rsid w:val="0088107D"/>
    <w:rsid w:val="00882C8D"/>
    <w:rsid w:val="008841DA"/>
    <w:rsid w:val="008850B1"/>
    <w:rsid w:val="00887A1C"/>
    <w:rsid w:val="00891674"/>
    <w:rsid w:val="0089187F"/>
    <w:rsid w:val="00892363"/>
    <w:rsid w:val="00892752"/>
    <w:rsid w:val="00893A9A"/>
    <w:rsid w:val="0089467C"/>
    <w:rsid w:val="00894E52"/>
    <w:rsid w:val="00896578"/>
    <w:rsid w:val="00897CAE"/>
    <w:rsid w:val="008A1D3C"/>
    <w:rsid w:val="008A20C9"/>
    <w:rsid w:val="008A21B9"/>
    <w:rsid w:val="008B034E"/>
    <w:rsid w:val="008B0731"/>
    <w:rsid w:val="008B17BA"/>
    <w:rsid w:val="008B1CF8"/>
    <w:rsid w:val="008B2933"/>
    <w:rsid w:val="008B320C"/>
    <w:rsid w:val="008B4FAD"/>
    <w:rsid w:val="008B587A"/>
    <w:rsid w:val="008C1F61"/>
    <w:rsid w:val="008C27DE"/>
    <w:rsid w:val="008C3BAB"/>
    <w:rsid w:val="008C4B84"/>
    <w:rsid w:val="008C7260"/>
    <w:rsid w:val="008D061B"/>
    <w:rsid w:val="008D3295"/>
    <w:rsid w:val="008D4342"/>
    <w:rsid w:val="008D7F4D"/>
    <w:rsid w:val="008E08D6"/>
    <w:rsid w:val="008E3ED8"/>
    <w:rsid w:val="008E5849"/>
    <w:rsid w:val="008F01B5"/>
    <w:rsid w:val="008F168A"/>
    <w:rsid w:val="008F3318"/>
    <w:rsid w:val="008F456B"/>
    <w:rsid w:val="008F53AB"/>
    <w:rsid w:val="008F58BB"/>
    <w:rsid w:val="008F5ED4"/>
    <w:rsid w:val="008F5F2C"/>
    <w:rsid w:val="00901198"/>
    <w:rsid w:val="00903A7C"/>
    <w:rsid w:val="00903C6E"/>
    <w:rsid w:val="0090663D"/>
    <w:rsid w:val="00907FB8"/>
    <w:rsid w:val="00910CC2"/>
    <w:rsid w:val="00911ECC"/>
    <w:rsid w:val="00911FFC"/>
    <w:rsid w:val="009121D1"/>
    <w:rsid w:val="00913220"/>
    <w:rsid w:val="00913878"/>
    <w:rsid w:val="009145ED"/>
    <w:rsid w:val="00916EEB"/>
    <w:rsid w:val="00924A39"/>
    <w:rsid w:val="009258AB"/>
    <w:rsid w:val="009325DB"/>
    <w:rsid w:val="00932B4B"/>
    <w:rsid w:val="0093329C"/>
    <w:rsid w:val="0093457F"/>
    <w:rsid w:val="009375DA"/>
    <w:rsid w:val="009406C3"/>
    <w:rsid w:val="00942F69"/>
    <w:rsid w:val="00943A08"/>
    <w:rsid w:val="009443AA"/>
    <w:rsid w:val="009476CD"/>
    <w:rsid w:val="00951A41"/>
    <w:rsid w:val="009520C6"/>
    <w:rsid w:val="009530BD"/>
    <w:rsid w:val="009544FE"/>
    <w:rsid w:val="009562E5"/>
    <w:rsid w:val="0096048D"/>
    <w:rsid w:val="009609CB"/>
    <w:rsid w:val="0096278C"/>
    <w:rsid w:val="009644F1"/>
    <w:rsid w:val="009649C3"/>
    <w:rsid w:val="00971411"/>
    <w:rsid w:val="009722EA"/>
    <w:rsid w:val="00975101"/>
    <w:rsid w:val="00976797"/>
    <w:rsid w:val="009769C3"/>
    <w:rsid w:val="0097769D"/>
    <w:rsid w:val="00980317"/>
    <w:rsid w:val="009832E1"/>
    <w:rsid w:val="00984A2A"/>
    <w:rsid w:val="00990103"/>
    <w:rsid w:val="00990A9F"/>
    <w:rsid w:val="00993989"/>
    <w:rsid w:val="009A0DD6"/>
    <w:rsid w:val="009A10B6"/>
    <w:rsid w:val="009A1532"/>
    <w:rsid w:val="009A67E3"/>
    <w:rsid w:val="009B08D3"/>
    <w:rsid w:val="009B19B1"/>
    <w:rsid w:val="009B2380"/>
    <w:rsid w:val="009B246B"/>
    <w:rsid w:val="009B25F7"/>
    <w:rsid w:val="009B291C"/>
    <w:rsid w:val="009B3464"/>
    <w:rsid w:val="009B3EAA"/>
    <w:rsid w:val="009B4F05"/>
    <w:rsid w:val="009B710E"/>
    <w:rsid w:val="009B75E9"/>
    <w:rsid w:val="009C15AD"/>
    <w:rsid w:val="009C2C68"/>
    <w:rsid w:val="009D196F"/>
    <w:rsid w:val="009D3F57"/>
    <w:rsid w:val="009D4669"/>
    <w:rsid w:val="009D7596"/>
    <w:rsid w:val="009D7A7E"/>
    <w:rsid w:val="009E02BA"/>
    <w:rsid w:val="009E09C1"/>
    <w:rsid w:val="009E2BB3"/>
    <w:rsid w:val="009E3F91"/>
    <w:rsid w:val="009F1FEA"/>
    <w:rsid w:val="009F3891"/>
    <w:rsid w:val="009F615D"/>
    <w:rsid w:val="00A013AC"/>
    <w:rsid w:val="00A027DB"/>
    <w:rsid w:val="00A0352C"/>
    <w:rsid w:val="00A05ECB"/>
    <w:rsid w:val="00A10EA2"/>
    <w:rsid w:val="00A119DC"/>
    <w:rsid w:val="00A14930"/>
    <w:rsid w:val="00A20040"/>
    <w:rsid w:val="00A20CA6"/>
    <w:rsid w:val="00A20CB1"/>
    <w:rsid w:val="00A230D9"/>
    <w:rsid w:val="00A24837"/>
    <w:rsid w:val="00A2542C"/>
    <w:rsid w:val="00A26CA0"/>
    <w:rsid w:val="00A301AD"/>
    <w:rsid w:val="00A306A4"/>
    <w:rsid w:val="00A3496A"/>
    <w:rsid w:val="00A35BCD"/>
    <w:rsid w:val="00A36AB8"/>
    <w:rsid w:val="00A41713"/>
    <w:rsid w:val="00A41AF2"/>
    <w:rsid w:val="00A4311A"/>
    <w:rsid w:val="00A4369F"/>
    <w:rsid w:val="00A45590"/>
    <w:rsid w:val="00A45F54"/>
    <w:rsid w:val="00A47123"/>
    <w:rsid w:val="00A5281F"/>
    <w:rsid w:val="00A532BB"/>
    <w:rsid w:val="00A55F73"/>
    <w:rsid w:val="00A568BD"/>
    <w:rsid w:val="00A56A70"/>
    <w:rsid w:val="00A5737B"/>
    <w:rsid w:val="00A62030"/>
    <w:rsid w:val="00A65092"/>
    <w:rsid w:val="00A67DD1"/>
    <w:rsid w:val="00A70EED"/>
    <w:rsid w:val="00A7158C"/>
    <w:rsid w:val="00A76C45"/>
    <w:rsid w:val="00A77987"/>
    <w:rsid w:val="00A8040C"/>
    <w:rsid w:val="00A818BC"/>
    <w:rsid w:val="00A83C93"/>
    <w:rsid w:val="00A86705"/>
    <w:rsid w:val="00A86E5F"/>
    <w:rsid w:val="00A87A62"/>
    <w:rsid w:val="00A92009"/>
    <w:rsid w:val="00A92E0E"/>
    <w:rsid w:val="00A96AF6"/>
    <w:rsid w:val="00A97B42"/>
    <w:rsid w:val="00AA0E15"/>
    <w:rsid w:val="00AA2140"/>
    <w:rsid w:val="00AA2D49"/>
    <w:rsid w:val="00AA537A"/>
    <w:rsid w:val="00AB3498"/>
    <w:rsid w:val="00AB3F39"/>
    <w:rsid w:val="00AC0567"/>
    <w:rsid w:val="00AC114F"/>
    <w:rsid w:val="00AC2A0E"/>
    <w:rsid w:val="00AC408F"/>
    <w:rsid w:val="00AC6D51"/>
    <w:rsid w:val="00AD0FC7"/>
    <w:rsid w:val="00AD378E"/>
    <w:rsid w:val="00AE1FB0"/>
    <w:rsid w:val="00AE5723"/>
    <w:rsid w:val="00AE5B5B"/>
    <w:rsid w:val="00AE5DEE"/>
    <w:rsid w:val="00AE6077"/>
    <w:rsid w:val="00AE67D6"/>
    <w:rsid w:val="00AE7AC5"/>
    <w:rsid w:val="00AE7B80"/>
    <w:rsid w:val="00AF08AB"/>
    <w:rsid w:val="00AF131E"/>
    <w:rsid w:val="00AF2AAF"/>
    <w:rsid w:val="00AF2EA1"/>
    <w:rsid w:val="00AF3CA8"/>
    <w:rsid w:val="00AF4806"/>
    <w:rsid w:val="00AF48A2"/>
    <w:rsid w:val="00AF4C47"/>
    <w:rsid w:val="00AF5C9B"/>
    <w:rsid w:val="00AF705B"/>
    <w:rsid w:val="00B00DB1"/>
    <w:rsid w:val="00B013A1"/>
    <w:rsid w:val="00B03618"/>
    <w:rsid w:val="00B03E4D"/>
    <w:rsid w:val="00B054DA"/>
    <w:rsid w:val="00B057EB"/>
    <w:rsid w:val="00B062A1"/>
    <w:rsid w:val="00B10948"/>
    <w:rsid w:val="00B11624"/>
    <w:rsid w:val="00B17192"/>
    <w:rsid w:val="00B21446"/>
    <w:rsid w:val="00B23660"/>
    <w:rsid w:val="00B258FC"/>
    <w:rsid w:val="00B30DC6"/>
    <w:rsid w:val="00B32CCE"/>
    <w:rsid w:val="00B33E3E"/>
    <w:rsid w:val="00B366DF"/>
    <w:rsid w:val="00B36721"/>
    <w:rsid w:val="00B40624"/>
    <w:rsid w:val="00B42F4F"/>
    <w:rsid w:val="00B4343A"/>
    <w:rsid w:val="00B445B0"/>
    <w:rsid w:val="00B46405"/>
    <w:rsid w:val="00B46767"/>
    <w:rsid w:val="00B50555"/>
    <w:rsid w:val="00B52BCE"/>
    <w:rsid w:val="00B52D95"/>
    <w:rsid w:val="00B55919"/>
    <w:rsid w:val="00B62E49"/>
    <w:rsid w:val="00B63208"/>
    <w:rsid w:val="00B64995"/>
    <w:rsid w:val="00B66324"/>
    <w:rsid w:val="00B70AB1"/>
    <w:rsid w:val="00B70AD7"/>
    <w:rsid w:val="00B74B2B"/>
    <w:rsid w:val="00B76DF6"/>
    <w:rsid w:val="00B82845"/>
    <w:rsid w:val="00B829B2"/>
    <w:rsid w:val="00B82D22"/>
    <w:rsid w:val="00B91D19"/>
    <w:rsid w:val="00B93D78"/>
    <w:rsid w:val="00B94C2C"/>
    <w:rsid w:val="00B95D07"/>
    <w:rsid w:val="00B96273"/>
    <w:rsid w:val="00B964F4"/>
    <w:rsid w:val="00BA0726"/>
    <w:rsid w:val="00BA25BD"/>
    <w:rsid w:val="00BA27BC"/>
    <w:rsid w:val="00BA45CC"/>
    <w:rsid w:val="00BA4EAD"/>
    <w:rsid w:val="00BA759F"/>
    <w:rsid w:val="00BB1114"/>
    <w:rsid w:val="00BB253A"/>
    <w:rsid w:val="00BB2A1C"/>
    <w:rsid w:val="00BB55D7"/>
    <w:rsid w:val="00BC11C9"/>
    <w:rsid w:val="00BC36D3"/>
    <w:rsid w:val="00BC3B30"/>
    <w:rsid w:val="00BC7503"/>
    <w:rsid w:val="00BD03BB"/>
    <w:rsid w:val="00BD1CF6"/>
    <w:rsid w:val="00BD2364"/>
    <w:rsid w:val="00BD498C"/>
    <w:rsid w:val="00BD7A0D"/>
    <w:rsid w:val="00BE06AE"/>
    <w:rsid w:val="00BE3BDD"/>
    <w:rsid w:val="00BE48F7"/>
    <w:rsid w:val="00BE5DAB"/>
    <w:rsid w:val="00BE7814"/>
    <w:rsid w:val="00BE7842"/>
    <w:rsid w:val="00BF1250"/>
    <w:rsid w:val="00BF1ADD"/>
    <w:rsid w:val="00BF1FB1"/>
    <w:rsid w:val="00BF59F0"/>
    <w:rsid w:val="00C00ED7"/>
    <w:rsid w:val="00C027D2"/>
    <w:rsid w:val="00C02FBF"/>
    <w:rsid w:val="00C03EC7"/>
    <w:rsid w:val="00C046AC"/>
    <w:rsid w:val="00C138EB"/>
    <w:rsid w:val="00C154EA"/>
    <w:rsid w:val="00C1607D"/>
    <w:rsid w:val="00C16578"/>
    <w:rsid w:val="00C1738B"/>
    <w:rsid w:val="00C17E8F"/>
    <w:rsid w:val="00C20213"/>
    <w:rsid w:val="00C21083"/>
    <w:rsid w:val="00C213E6"/>
    <w:rsid w:val="00C21872"/>
    <w:rsid w:val="00C22A7B"/>
    <w:rsid w:val="00C23529"/>
    <w:rsid w:val="00C267FF"/>
    <w:rsid w:val="00C26962"/>
    <w:rsid w:val="00C303C7"/>
    <w:rsid w:val="00C31DE6"/>
    <w:rsid w:val="00C32336"/>
    <w:rsid w:val="00C32E7D"/>
    <w:rsid w:val="00C336DF"/>
    <w:rsid w:val="00C33EA2"/>
    <w:rsid w:val="00C3466D"/>
    <w:rsid w:val="00C349BB"/>
    <w:rsid w:val="00C36B58"/>
    <w:rsid w:val="00C372EF"/>
    <w:rsid w:val="00C37CB6"/>
    <w:rsid w:val="00C41F11"/>
    <w:rsid w:val="00C44E4F"/>
    <w:rsid w:val="00C464FE"/>
    <w:rsid w:val="00C466B4"/>
    <w:rsid w:val="00C46721"/>
    <w:rsid w:val="00C46C0A"/>
    <w:rsid w:val="00C46E5E"/>
    <w:rsid w:val="00C47335"/>
    <w:rsid w:val="00C51D93"/>
    <w:rsid w:val="00C6111C"/>
    <w:rsid w:val="00C6295A"/>
    <w:rsid w:val="00C644CC"/>
    <w:rsid w:val="00C64D82"/>
    <w:rsid w:val="00C65D5B"/>
    <w:rsid w:val="00C66625"/>
    <w:rsid w:val="00C66653"/>
    <w:rsid w:val="00C73E7E"/>
    <w:rsid w:val="00C7722D"/>
    <w:rsid w:val="00C77CD4"/>
    <w:rsid w:val="00C824F7"/>
    <w:rsid w:val="00C8402D"/>
    <w:rsid w:val="00C858C4"/>
    <w:rsid w:val="00C8620A"/>
    <w:rsid w:val="00C879BD"/>
    <w:rsid w:val="00C90037"/>
    <w:rsid w:val="00C92042"/>
    <w:rsid w:val="00C93643"/>
    <w:rsid w:val="00C95D4E"/>
    <w:rsid w:val="00C96F81"/>
    <w:rsid w:val="00CA0005"/>
    <w:rsid w:val="00CA036C"/>
    <w:rsid w:val="00CA3E5E"/>
    <w:rsid w:val="00CA463B"/>
    <w:rsid w:val="00CA53D3"/>
    <w:rsid w:val="00CA550F"/>
    <w:rsid w:val="00CA574F"/>
    <w:rsid w:val="00CA771A"/>
    <w:rsid w:val="00CB08EA"/>
    <w:rsid w:val="00CB34DF"/>
    <w:rsid w:val="00CB7F02"/>
    <w:rsid w:val="00CC2109"/>
    <w:rsid w:val="00CC216D"/>
    <w:rsid w:val="00CC3502"/>
    <w:rsid w:val="00CC390C"/>
    <w:rsid w:val="00CD0560"/>
    <w:rsid w:val="00CD6663"/>
    <w:rsid w:val="00CE106C"/>
    <w:rsid w:val="00CE2E73"/>
    <w:rsid w:val="00CE3977"/>
    <w:rsid w:val="00CE5712"/>
    <w:rsid w:val="00CE717F"/>
    <w:rsid w:val="00CE7B42"/>
    <w:rsid w:val="00CF1BC8"/>
    <w:rsid w:val="00CF3537"/>
    <w:rsid w:val="00CF46D2"/>
    <w:rsid w:val="00CF69CB"/>
    <w:rsid w:val="00CF75F4"/>
    <w:rsid w:val="00D0298F"/>
    <w:rsid w:val="00D044F5"/>
    <w:rsid w:val="00D04C5C"/>
    <w:rsid w:val="00D06460"/>
    <w:rsid w:val="00D11BAE"/>
    <w:rsid w:val="00D12B18"/>
    <w:rsid w:val="00D1714D"/>
    <w:rsid w:val="00D176F1"/>
    <w:rsid w:val="00D2566C"/>
    <w:rsid w:val="00D26A46"/>
    <w:rsid w:val="00D353BC"/>
    <w:rsid w:val="00D362CD"/>
    <w:rsid w:val="00D36C85"/>
    <w:rsid w:val="00D37575"/>
    <w:rsid w:val="00D4143F"/>
    <w:rsid w:val="00D42964"/>
    <w:rsid w:val="00D43946"/>
    <w:rsid w:val="00D514D1"/>
    <w:rsid w:val="00D5681B"/>
    <w:rsid w:val="00D60568"/>
    <w:rsid w:val="00D614A2"/>
    <w:rsid w:val="00D632DD"/>
    <w:rsid w:val="00D63CE8"/>
    <w:rsid w:val="00D63EBF"/>
    <w:rsid w:val="00D63FC0"/>
    <w:rsid w:val="00D66432"/>
    <w:rsid w:val="00D66D9D"/>
    <w:rsid w:val="00D671E1"/>
    <w:rsid w:val="00D72708"/>
    <w:rsid w:val="00D74257"/>
    <w:rsid w:val="00D76064"/>
    <w:rsid w:val="00D81509"/>
    <w:rsid w:val="00D82B1C"/>
    <w:rsid w:val="00D8556F"/>
    <w:rsid w:val="00D879D2"/>
    <w:rsid w:val="00D905B6"/>
    <w:rsid w:val="00D90FC3"/>
    <w:rsid w:val="00D96DC9"/>
    <w:rsid w:val="00D97D9E"/>
    <w:rsid w:val="00DA0253"/>
    <w:rsid w:val="00DA13B0"/>
    <w:rsid w:val="00DA2DF9"/>
    <w:rsid w:val="00DA2E92"/>
    <w:rsid w:val="00DA2F21"/>
    <w:rsid w:val="00DA3BC8"/>
    <w:rsid w:val="00DA7261"/>
    <w:rsid w:val="00DA7BF5"/>
    <w:rsid w:val="00DB0822"/>
    <w:rsid w:val="00DB1771"/>
    <w:rsid w:val="00DB1A68"/>
    <w:rsid w:val="00DB24B9"/>
    <w:rsid w:val="00DB3246"/>
    <w:rsid w:val="00DB3B53"/>
    <w:rsid w:val="00DB4F1C"/>
    <w:rsid w:val="00DB55F7"/>
    <w:rsid w:val="00DB5A90"/>
    <w:rsid w:val="00DB6817"/>
    <w:rsid w:val="00DC065E"/>
    <w:rsid w:val="00DC14BB"/>
    <w:rsid w:val="00DC2BCE"/>
    <w:rsid w:val="00DC4859"/>
    <w:rsid w:val="00DC5EE1"/>
    <w:rsid w:val="00DC604B"/>
    <w:rsid w:val="00DC612D"/>
    <w:rsid w:val="00DC6154"/>
    <w:rsid w:val="00DD251E"/>
    <w:rsid w:val="00DD6AA5"/>
    <w:rsid w:val="00DD79A6"/>
    <w:rsid w:val="00DD7FDD"/>
    <w:rsid w:val="00DE0EB2"/>
    <w:rsid w:val="00DE18DA"/>
    <w:rsid w:val="00DE2494"/>
    <w:rsid w:val="00DE3E40"/>
    <w:rsid w:val="00DE5578"/>
    <w:rsid w:val="00DE77B3"/>
    <w:rsid w:val="00DF0142"/>
    <w:rsid w:val="00DF1765"/>
    <w:rsid w:val="00DF3801"/>
    <w:rsid w:val="00DF4F9C"/>
    <w:rsid w:val="00DF7154"/>
    <w:rsid w:val="00DF7462"/>
    <w:rsid w:val="00E00D2B"/>
    <w:rsid w:val="00E012FB"/>
    <w:rsid w:val="00E06ED6"/>
    <w:rsid w:val="00E07409"/>
    <w:rsid w:val="00E11C45"/>
    <w:rsid w:val="00E12AB8"/>
    <w:rsid w:val="00E23705"/>
    <w:rsid w:val="00E23CFA"/>
    <w:rsid w:val="00E2550C"/>
    <w:rsid w:val="00E3104E"/>
    <w:rsid w:val="00E311AF"/>
    <w:rsid w:val="00E32A16"/>
    <w:rsid w:val="00E347EC"/>
    <w:rsid w:val="00E35F48"/>
    <w:rsid w:val="00E372AF"/>
    <w:rsid w:val="00E40852"/>
    <w:rsid w:val="00E422A0"/>
    <w:rsid w:val="00E44BF4"/>
    <w:rsid w:val="00E46305"/>
    <w:rsid w:val="00E5432D"/>
    <w:rsid w:val="00E55E86"/>
    <w:rsid w:val="00E60385"/>
    <w:rsid w:val="00E6555F"/>
    <w:rsid w:val="00E71A55"/>
    <w:rsid w:val="00E724EB"/>
    <w:rsid w:val="00E758D2"/>
    <w:rsid w:val="00E761B6"/>
    <w:rsid w:val="00E76742"/>
    <w:rsid w:val="00E76C36"/>
    <w:rsid w:val="00E830DF"/>
    <w:rsid w:val="00E84800"/>
    <w:rsid w:val="00E84E69"/>
    <w:rsid w:val="00E85707"/>
    <w:rsid w:val="00E862F1"/>
    <w:rsid w:val="00E86E12"/>
    <w:rsid w:val="00E91D10"/>
    <w:rsid w:val="00E957A4"/>
    <w:rsid w:val="00E960F1"/>
    <w:rsid w:val="00E96CFD"/>
    <w:rsid w:val="00E97058"/>
    <w:rsid w:val="00EA0204"/>
    <w:rsid w:val="00EA0E79"/>
    <w:rsid w:val="00EA319D"/>
    <w:rsid w:val="00EA6257"/>
    <w:rsid w:val="00EA7C85"/>
    <w:rsid w:val="00EB13B0"/>
    <w:rsid w:val="00EB1677"/>
    <w:rsid w:val="00EB2184"/>
    <w:rsid w:val="00EB2D8E"/>
    <w:rsid w:val="00EB39A7"/>
    <w:rsid w:val="00EB3CF9"/>
    <w:rsid w:val="00EB40CF"/>
    <w:rsid w:val="00EB5C50"/>
    <w:rsid w:val="00EC0335"/>
    <w:rsid w:val="00EC1AB7"/>
    <w:rsid w:val="00EC25E8"/>
    <w:rsid w:val="00EC6521"/>
    <w:rsid w:val="00ED1B0D"/>
    <w:rsid w:val="00ED2349"/>
    <w:rsid w:val="00ED3393"/>
    <w:rsid w:val="00ED38C8"/>
    <w:rsid w:val="00ED5098"/>
    <w:rsid w:val="00EE1F39"/>
    <w:rsid w:val="00EE3202"/>
    <w:rsid w:val="00EE320D"/>
    <w:rsid w:val="00EE3A36"/>
    <w:rsid w:val="00EE4CCF"/>
    <w:rsid w:val="00EE624E"/>
    <w:rsid w:val="00EE6253"/>
    <w:rsid w:val="00EE75BA"/>
    <w:rsid w:val="00EF0002"/>
    <w:rsid w:val="00EF0306"/>
    <w:rsid w:val="00EF055D"/>
    <w:rsid w:val="00EF364D"/>
    <w:rsid w:val="00EF4195"/>
    <w:rsid w:val="00EF43AE"/>
    <w:rsid w:val="00EF4425"/>
    <w:rsid w:val="00EF59C2"/>
    <w:rsid w:val="00F01C28"/>
    <w:rsid w:val="00F028BD"/>
    <w:rsid w:val="00F02E06"/>
    <w:rsid w:val="00F04BC3"/>
    <w:rsid w:val="00F05447"/>
    <w:rsid w:val="00F103B1"/>
    <w:rsid w:val="00F118D0"/>
    <w:rsid w:val="00F13754"/>
    <w:rsid w:val="00F1393D"/>
    <w:rsid w:val="00F14E2C"/>
    <w:rsid w:val="00F26963"/>
    <w:rsid w:val="00F27695"/>
    <w:rsid w:val="00F31275"/>
    <w:rsid w:val="00F33960"/>
    <w:rsid w:val="00F3405F"/>
    <w:rsid w:val="00F3439F"/>
    <w:rsid w:val="00F3488C"/>
    <w:rsid w:val="00F36226"/>
    <w:rsid w:val="00F4131B"/>
    <w:rsid w:val="00F42641"/>
    <w:rsid w:val="00F4329C"/>
    <w:rsid w:val="00F43958"/>
    <w:rsid w:val="00F448B6"/>
    <w:rsid w:val="00F448EA"/>
    <w:rsid w:val="00F45106"/>
    <w:rsid w:val="00F52C67"/>
    <w:rsid w:val="00F53B6A"/>
    <w:rsid w:val="00F55AD7"/>
    <w:rsid w:val="00F56322"/>
    <w:rsid w:val="00F56EA6"/>
    <w:rsid w:val="00F5789A"/>
    <w:rsid w:val="00F57F6B"/>
    <w:rsid w:val="00F61A0E"/>
    <w:rsid w:val="00F62E45"/>
    <w:rsid w:val="00F63A5A"/>
    <w:rsid w:val="00F63AB0"/>
    <w:rsid w:val="00F664C5"/>
    <w:rsid w:val="00F7020E"/>
    <w:rsid w:val="00F72AC1"/>
    <w:rsid w:val="00F75BFD"/>
    <w:rsid w:val="00F75D0C"/>
    <w:rsid w:val="00F766A6"/>
    <w:rsid w:val="00F76AE0"/>
    <w:rsid w:val="00F9051F"/>
    <w:rsid w:val="00F908A2"/>
    <w:rsid w:val="00F92657"/>
    <w:rsid w:val="00F92CF3"/>
    <w:rsid w:val="00F939DD"/>
    <w:rsid w:val="00F955E1"/>
    <w:rsid w:val="00F961A0"/>
    <w:rsid w:val="00F96DDB"/>
    <w:rsid w:val="00F96F20"/>
    <w:rsid w:val="00FA0D8B"/>
    <w:rsid w:val="00FA1039"/>
    <w:rsid w:val="00FA218C"/>
    <w:rsid w:val="00FA2A21"/>
    <w:rsid w:val="00FA376D"/>
    <w:rsid w:val="00FA53C8"/>
    <w:rsid w:val="00FA6F66"/>
    <w:rsid w:val="00FA7627"/>
    <w:rsid w:val="00FA7AB5"/>
    <w:rsid w:val="00FB2C22"/>
    <w:rsid w:val="00FB3815"/>
    <w:rsid w:val="00FC05A9"/>
    <w:rsid w:val="00FC08DB"/>
    <w:rsid w:val="00FC091E"/>
    <w:rsid w:val="00FC0F57"/>
    <w:rsid w:val="00FC1676"/>
    <w:rsid w:val="00FC1D2E"/>
    <w:rsid w:val="00FC268F"/>
    <w:rsid w:val="00FC3195"/>
    <w:rsid w:val="00FC62F3"/>
    <w:rsid w:val="00FD05B3"/>
    <w:rsid w:val="00FD1A54"/>
    <w:rsid w:val="00FD2DE8"/>
    <w:rsid w:val="00FD36D2"/>
    <w:rsid w:val="00FD4EFA"/>
    <w:rsid w:val="00FD5EC3"/>
    <w:rsid w:val="00FD6C0E"/>
    <w:rsid w:val="00FD72CB"/>
    <w:rsid w:val="00FE079A"/>
    <w:rsid w:val="00FE091E"/>
    <w:rsid w:val="00FE0E39"/>
    <w:rsid w:val="00FE26A7"/>
    <w:rsid w:val="00FE52B9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F4EA77AC-7A76-4E5A-8050-C0642DDD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9">
    <w:name w:val="heading 9"/>
    <w:basedOn w:val="Normal"/>
    <w:next w:val="Normal"/>
    <w:qFormat/>
    <w:rsid w:val="001F50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7665"/>
        <w:tab w:val="left" w:pos="8385"/>
        <w:tab w:val="left" w:pos="9825"/>
        <w:tab w:val="left" w:pos="10545"/>
        <w:tab w:val="left" w:pos="11265"/>
        <w:tab w:val="left" w:pos="11985"/>
        <w:tab w:val="left" w:pos="12705"/>
      </w:tabs>
      <w:autoSpaceDE w:val="0"/>
      <w:autoSpaceDN w:val="0"/>
      <w:adjustRightInd w:val="0"/>
      <w:spacing w:line="240" w:lineRule="atLeast"/>
    </w:pPr>
    <w:rPr>
      <w:rFonts w:ascii="Verdana" w:hAnsi="Verdana"/>
      <w:color w:val="000000"/>
      <w:sz w:val="48"/>
      <w:szCs w:val="48"/>
    </w:rPr>
  </w:style>
  <w:style w:type="paragraph" w:styleId="BodyText2">
    <w:name w:val="Body Text 2"/>
    <w:basedOn w:val="Normal"/>
    <w:pPr>
      <w:widowControl w:val="0"/>
      <w:tabs>
        <w:tab w:val="left" w:pos="-1296"/>
        <w:tab w:val="left" w:pos="-576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</w:tabs>
      <w:ind w:right="288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">
    <w:name w:val="text"/>
    <w:basedOn w:val="DefaultParagraphFont"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rsid w:val="008F456B"/>
    <w:pPr>
      <w:spacing w:after="120"/>
      <w:ind w:left="360"/>
    </w:pPr>
  </w:style>
  <w:style w:type="paragraph" w:styleId="BodyTextFirstIndent">
    <w:name w:val="Body Text First Indent"/>
    <w:basedOn w:val="BodyText"/>
    <w:rsid w:val="00B445B0"/>
    <w:pPr>
      <w:spacing w:after="120"/>
      <w:ind w:firstLine="210"/>
      <w:jc w:val="left"/>
    </w:pPr>
  </w:style>
  <w:style w:type="paragraph" w:customStyle="1" w:styleId="Legal2L1">
    <w:name w:val="Legal2_L1"/>
    <w:basedOn w:val="Normal"/>
    <w:next w:val="BodyText"/>
    <w:rsid w:val="00B445B0"/>
    <w:pPr>
      <w:keepNext/>
      <w:numPr>
        <w:numId w:val="1"/>
      </w:numPr>
      <w:spacing w:after="240"/>
      <w:jc w:val="both"/>
      <w:outlineLvl w:val="0"/>
    </w:pPr>
    <w:rPr>
      <w:rFonts w:ascii="Arial" w:hAnsi="Arial" w:cs="Arial"/>
      <w:b/>
      <w:caps/>
      <w:szCs w:val="20"/>
    </w:rPr>
  </w:style>
  <w:style w:type="paragraph" w:customStyle="1" w:styleId="Legal2L2">
    <w:name w:val="Legal2_L2"/>
    <w:basedOn w:val="Legal2L1"/>
    <w:next w:val="BodyText"/>
    <w:rsid w:val="00B445B0"/>
    <w:pPr>
      <w:numPr>
        <w:ilvl w:val="1"/>
      </w:numPr>
      <w:outlineLvl w:val="1"/>
    </w:pPr>
  </w:style>
  <w:style w:type="paragraph" w:customStyle="1" w:styleId="Legal2L3">
    <w:name w:val="Legal2_L3"/>
    <w:basedOn w:val="Legal2L2"/>
    <w:next w:val="BodyText"/>
    <w:rsid w:val="00B445B0"/>
    <w:pPr>
      <w:keepNext w:val="0"/>
      <w:numPr>
        <w:ilvl w:val="2"/>
      </w:numPr>
      <w:outlineLvl w:val="2"/>
    </w:pPr>
    <w:rPr>
      <w:b w:val="0"/>
      <w:caps w:val="0"/>
    </w:rPr>
  </w:style>
  <w:style w:type="paragraph" w:customStyle="1" w:styleId="Legal2L4">
    <w:name w:val="Legal2_L4"/>
    <w:basedOn w:val="Legal2L3"/>
    <w:next w:val="BodyText"/>
    <w:rsid w:val="00B445B0"/>
    <w:pPr>
      <w:numPr>
        <w:ilvl w:val="3"/>
      </w:numPr>
      <w:outlineLvl w:val="3"/>
    </w:pPr>
  </w:style>
  <w:style w:type="paragraph" w:customStyle="1" w:styleId="Legal2L5">
    <w:name w:val="Legal2_L5"/>
    <w:basedOn w:val="Legal2L4"/>
    <w:next w:val="BodyText"/>
    <w:rsid w:val="00B445B0"/>
    <w:pPr>
      <w:numPr>
        <w:ilvl w:val="4"/>
      </w:numPr>
      <w:outlineLvl w:val="4"/>
    </w:pPr>
  </w:style>
  <w:style w:type="paragraph" w:customStyle="1" w:styleId="Legal2L6">
    <w:name w:val="Legal2_L6"/>
    <w:basedOn w:val="Legal2L5"/>
    <w:next w:val="BodyText"/>
    <w:rsid w:val="00B445B0"/>
    <w:pPr>
      <w:numPr>
        <w:ilvl w:val="5"/>
      </w:numPr>
      <w:outlineLvl w:val="5"/>
    </w:pPr>
  </w:style>
  <w:style w:type="paragraph" w:customStyle="1" w:styleId="Legal2L7">
    <w:name w:val="Legal2_L7"/>
    <w:basedOn w:val="Legal2L6"/>
    <w:next w:val="BodyText"/>
    <w:rsid w:val="00B445B0"/>
    <w:pPr>
      <w:numPr>
        <w:ilvl w:val="6"/>
      </w:numPr>
      <w:jc w:val="left"/>
      <w:outlineLvl w:val="6"/>
    </w:pPr>
  </w:style>
  <w:style w:type="paragraph" w:customStyle="1" w:styleId="Legal2L8">
    <w:name w:val="Legal2_L8"/>
    <w:basedOn w:val="Legal2L7"/>
    <w:next w:val="BodyText"/>
    <w:rsid w:val="00B445B0"/>
    <w:pPr>
      <w:numPr>
        <w:ilvl w:val="7"/>
      </w:numPr>
      <w:outlineLvl w:val="7"/>
    </w:pPr>
  </w:style>
  <w:style w:type="paragraph" w:customStyle="1" w:styleId="Legal2L9">
    <w:name w:val="Legal2_L9"/>
    <w:basedOn w:val="Legal2L8"/>
    <w:next w:val="BodyText"/>
    <w:rsid w:val="00B445B0"/>
    <w:pPr>
      <w:numPr>
        <w:ilvl w:val="8"/>
      </w:numPr>
      <w:outlineLvl w:val="8"/>
    </w:pPr>
  </w:style>
  <w:style w:type="character" w:styleId="FootnoteReference">
    <w:name w:val="footnote reference"/>
    <w:semiHidden/>
    <w:rsid w:val="00B445B0"/>
    <w:rPr>
      <w:vertAlign w:val="superscript"/>
    </w:rPr>
  </w:style>
  <w:style w:type="paragraph" w:styleId="BalloonText">
    <w:name w:val="Balloon Text"/>
    <w:basedOn w:val="Normal"/>
    <w:semiHidden/>
    <w:rsid w:val="000F7AA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7DC4"/>
    <w:rPr>
      <w:sz w:val="16"/>
      <w:szCs w:val="16"/>
    </w:rPr>
  </w:style>
  <w:style w:type="paragraph" w:styleId="CommentText">
    <w:name w:val="annotation text"/>
    <w:basedOn w:val="Normal"/>
    <w:semiHidden/>
    <w:rsid w:val="004D7D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7DC4"/>
    <w:rPr>
      <w:b/>
      <w:bCs/>
    </w:rPr>
  </w:style>
  <w:style w:type="table" w:styleId="TableGrid">
    <w:name w:val="Table Grid"/>
    <w:basedOn w:val="TableNormal"/>
    <w:rsid w:val="004A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veligaap">
    <w:name w:val="normalleveligaap"/>
    <w:basedOn w:val="Normal"/>
    <w:rsid w:val="006F33F2"/>
    <w:pPr>
      <w:spacing w:before="100" w:beforeAutospacing="1" w:after="100" w:afterAutospacing="1"/>
    </w:pPr>
  </w:style>
  <w:style w:type="character" w:customStyle="1" w:styleId="gaapaunboldtext">
    <w:name w:val="gaapaunboldtext"/>
    <w:basedOn w:val="DefaultParagraphFont"/>
    <w:rsid w:val="006F33F2"/>
  </w:style>
  <w:style w:type="character" w:customStyle="1" w:styleId="gaapaunboldlink">
    <w:name w:val="gaapaunboldlink"/>
    <w:basedOn w:val="DefaultParagraphFont"/>
    <w:rsid w:val="006F33F2"/>
  </w:style>
  <w:style w:type="paragraph" w:customStyle="1" w:styleId="b1">
    <w:name w:val="b1"/>
    <w:basedOn w:val="Normal"/>
    <w:rsid w:val="006F33F2"/>
    <w:pPr>
      <w:spacing w:before="100" w:beforeAutospacing="1" w:after="100" w:afterAutospacing="1"/>
    </w:pPr>
  </w:style>
  <w:style w:type="character" w:customStyle="1" w:styleId="popup">
    <w:name w:val="popup"/>
    <w:basedOn w:val="DefaultParagraphFont"/>
    <w:rsid w:val="006F33F2"/>
  </w:style>
  <w:style w:type="character" w:customStyle="1" w:styleId="sfragmentbefore1">
    <w:name w:val="sfragment_before1"/>
    <w:rsid w:val="00B10948"/>
    <w:rPr>
      <w:color w:val="000080"/>
    </w:rPr>
  </w:style>
  <w:style w:type="character" w:customStyle="1" w:styleId="sfragdata1">
    <w:name w:val="sfragdata1"/>
    <w:rsid w:val="00B10948"/>
    <w:rPr>
      <w:vanish w:val="0"/>
      <w:webHidden w:val="0"/>
      <w:color w:val="000080"/>
      <w:specVanish w:val="0"/>
    </w:rPr>
  </w:style>
  <w:style w:type="character" w:customStyle="1" w:styleId="sfragmentafter1">
    <w:name w:val="sfragment_after1"/>
    <w:rsid w:val="00B10948"/>
    <w:rPr>
      <w:color w:val="000080"/>
    </w:rPr>
  </w:style>
  <w:style w:type="paragraph" w:styleId="ListParagraph">
    <w:name w:val="List Paragraph"/>
    <w:basedOn w:val="Normal"/>
    <w:uiPriority w:val="34"/>
    <w:qFormat/>
    <w:rsid w:val="001E40DF"/>
    <w:pPr>
      <w:ind w:left="720"/>
    </w:pPr>
  </w:style>
  <w:style w:type="character" w:customStyle="1" w:styleId="linum">
    <w:name w:val="linum"/>
    <w:basedOn w:val="DefaultParagraphFont"/>
    <w:rsid w:val="004552F0"/>
  </w:style>
  <w:style w:type="character" w:customStyle="1" w:styleId="paragraph1">
    <w:name w:val="paragraph1"/>
    <w:basedOn w:val="DefaultParagraphFont"/>
    <w:rsid w:val="004552F0"/>
    <w:rPr>
      <w:rFonts w:ascii="Arial" w:hAnsi="Arial" w:cs="Arial" w:hint="default"/>
      <w:vanish w:val="0"/>
      <w:webHidden w:val="0"/>
      <w:sz w:val="29"/>
      <w:szCs w:val="2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1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3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2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306864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471339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9505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7744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74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49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594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709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99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580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17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9612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726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03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91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0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8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33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5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1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03810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59290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941263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9643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404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45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7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6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5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16963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092086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05321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7406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88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111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91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2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0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0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8716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531986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664122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2404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16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29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72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18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9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92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5190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203056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75791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7963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64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528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2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1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6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3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05045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15076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45284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5496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93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079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75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0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72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00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15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47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01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21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8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7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2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5033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000000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830565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3781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91049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91797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805889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48907">
                                                          <w:marLeft w:val="480"/>
                                                          <w:marRight w:val="0"/>
                                                          <w:marTop w:val="24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999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00747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39663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79534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00766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8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8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3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97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660812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524591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79746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12154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510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8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9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778890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75111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709629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3911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19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72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97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3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1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861086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91226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532360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3818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2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09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979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3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56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52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62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7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660609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503409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558563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4267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6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103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85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451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00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8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1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4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69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280722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653248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433088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7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95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375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485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920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9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6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5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29936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40617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8352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211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3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38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128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40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9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0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8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3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739700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221941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178599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59397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5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72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0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0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79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85031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10092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72864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7309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902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621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65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06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5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79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88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646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63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89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819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3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2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53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5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7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53752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000000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727350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695513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832032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464066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247998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621719">
                                                          <w:marLeft w:val="480"/>
                                                          <w:marRight w:val="0"/>
                                                          <w:marTop w:val="24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6773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633205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43468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348600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9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6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8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9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4101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16402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77154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672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21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811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16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1966">
                              <w:marLeft w:val="12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3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6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8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1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59803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6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5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5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053262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54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0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8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09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13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77421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368348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0611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25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08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66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06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7700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733881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12731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05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72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84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8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7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0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917607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335227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817327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646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99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594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1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71266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6026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43048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1130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322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83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7364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161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453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32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8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2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67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65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935153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656547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211204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0917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32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6152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8381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29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635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228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18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788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12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84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33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138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66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638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2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9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3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8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7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1076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76098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0545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9408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02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719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412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2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24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93313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18077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36953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4121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30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83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3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31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927494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97224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432144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725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01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0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7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25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527804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653514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336365">
                                                                  <w:marLeft w:val="67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3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0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65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86301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83224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90167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9953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0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89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4982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32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616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6705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1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8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0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96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75140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586100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77834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3980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0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09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89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32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958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85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853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6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7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0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23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96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253047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86690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518816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2369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85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2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8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53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8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3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9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392055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5457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311595">
                                                                  <w:marLeft w:val="67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325332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0012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86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160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15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60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41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7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6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99214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2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80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45858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000000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230536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045808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84638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181826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116318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058766">
                                                          <w:marLeft w:val="480"/>
                                                          <w:marRight w:val="0"/>
                                                          <w:marTop w:val="24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9149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16991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815013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17642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629925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780799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25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7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4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5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446309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771308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248416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8006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081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634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7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3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6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76640">
                                                          <w:marLeft w:val="480"/>
                                                          <w:marRight w:val="0"/>
                                                          <w:marTop w:val="24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8529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744015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5841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433768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705228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686461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122530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137868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65419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314744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1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1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63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242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000000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911974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85924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79247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97544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320619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184060">
                                                          <w:marLeft w:val="480"/>
                                                          <w:marRight w:val="0"/>
                                                          <w:marTop w:val="24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842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92124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44982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463789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7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8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4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55163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00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5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30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557764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40359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915529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92474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6068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19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74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19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53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89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2592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18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472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319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5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5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7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5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26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5687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180157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703298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3132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8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092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95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907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83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3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7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30544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000000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038627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309518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764438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891224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977496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678645">
                                                          <w:marLeft w:val="480"/>
                                                          <w:marRight w:val="0"/>
                                                          <w:marTop w:val="24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688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814405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58260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84410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2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7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5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94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90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3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94633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6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0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7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3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6176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000000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277202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541779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205446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153853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195393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920096">
                                                          <w:marLeft w:val="480"/>
                                                          <w:marRight w:val="0"/>
                                                          <w:marTop w:val="24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131276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27478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43206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45437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20474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594779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4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3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5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3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5287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30541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334532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6312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33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850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0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3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582195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113687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338990">
                                                                  <w:marLeft w:val="67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829180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6403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31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4436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8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1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1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9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42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329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000000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09484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864665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81713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428485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154114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644984">
                                                          <w:marLeft w:val="480"/>
                                                          <w:marRight w:val="0"/>
                                                          <w:marTop w:val="24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73465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99521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19681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103167">
                                                                  <w:marLeft w:val="312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067433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400988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6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85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43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18351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855025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582023">
                                                                  <w:marLeft w:val="24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5243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75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9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85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663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254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845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55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585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42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649C-BB49-4017-9927-D003F030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Nisource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NiSource</dc:creator>
  <cp:lastModifiedBy>Kimmet \ Susan \ M</cp:lastModifiedBy>
  <cp:revision>2</cp:revision>
  <cp:lastPrinted>2016-09-29T16:38:00Z</cp:lastPrinted>
  <dcterms:created xsi:type="dcterms:W3CDTF">2016-09-29T18:23:00Z</dcterms:created>
  <dcterms:modified xsi:type="dcterms:W3CDTF">2016-09-29T18:23:00Z</dcterms:modified>
</cp:coreProperties>
</file>