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6" w:rsidRDefault="006D1946">
      <w:pPr>
        <w:pStyle w:val="Default"/>
      </w:pPr>
    </w:p>
    <w:p w:rsidR="006D1946" w:rsidRDefault="006D1946">
      <w:pPr>
        <w:jc w:val="center"/>
        <w:rPr>
          <w:color w:val="000000"/>
          <w:sz w:val="28"/>
          <w:szCs w:val="28"/>
        </w:rPr>
      </w:pP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New Hampshire Transmission  </w:t>
      </w:r>
    </w:p>
    <w:p w:rsidR="006D1946" w:rsidRDefault="006D19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Transmission Function Employee  </w:t>
      </w:r>
    </w:p>
    <w:p w:rsidR="006D1946" w:rsidRDefault="006D19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Titles and Job Descriptions</w:t>
      </w:r>
      <w:r>
        <w:rPr>
          <w:sz w:val="22"/>
          <w:szCs w:val="22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6D1946" w:rsidRDefault="006D19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 C.F.R. § 358.7 (f) (1)  </w:t>
      </w:r>
    </w:p>
    <w:p w:rsidR="006D1946" w:rsidRDefault="000508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D1946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9</w:t>
      </w:r>
      <w:r w:rsidR="006D1946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="006D1946">
        <w:rPr>
          <w:b/>
          <w:bCs/>
          <w:sz w:val="28"/>
          <w:szCs w:val="28"/>
        </w:rPr>
        <w:t xml:space="preserve">  </w:t>
      </w:r>
    </w:p>
    <w:p w:rsidR="006D1946" w:rsidRDefault="006D1946">
      <w:pPr>
        <w:pStyle w:val="Default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Manager, Transmission Services </w:t>
      </w:r>
      <w:r>
        <w:rPr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Approval of updates to NHT OASIS site and processing/authorizing requests for transmission service </w:t>
      </w:r>
      <w:r w:rsidR="000A1D19">
        <w:rPr>
          <w:sz w:val="23"/>
          <w:szCs w:val="23"/>
        </w:rPr>
        <w:t xml:space="preserve">and </w:t>
      </w:r>
      <w:r>
        <w:rPr>
          <w:sz w:val="23"/>
          <w:szCs w:val="23"/>
        </w:rPr>
        <w:t>delivery points under the OATT.</w:t>
      </w:r>
      <w:proofErr w:type="gramEnd"/>
      <w:r>
        <w:rPr>
          <w:sz w:val="23"/>
          <w:szCs w:val="23"/>
        </w:rPr>
        <w:t xml:space="preserve"> 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Transmission Services Business Manager </w:t>
      </w:r>
      <w:r>
        <w:rPr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Responsible for coordination with ISO-NE regarding NHT access to ISO-NE systems, NHT OASIS development and associated Standards of Conduct and compliance postings; tariff development/filings, and assisting Manager, Transmission Services in the granting and denying of requests for transmission service. 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Transmission Business Consultant / Seabro</w:t>
      </w:r>
      <w:bookmarkStart w:id="0" w:name="_GoBack"/>
      <w:bookmarkEnd w:id="0"/>
      <w:r>
        <w:rPr>
          <w:b/>
          <w:bCs/>
          <w:sz w:val="23"/>
          <w:szCs w:val="23"/>
        </w:rPr>
        <w:t xml:space="preserve">ok Substation Administrative Manager </w:t>
      </w:r>
      <w:r>
        <w:rPr>
          <w:sz w:val="23"/>
          <w:szCs w:val="23"/>
        </w:rPr>
        <w:t xml:space="preserve"> </w:t>
      </w:r>
    </w:p>
    <w:p w:rsidR="006D1946" w:rsidRDefault="006D1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Consultant to NHT on ISO-NE OATT transmission tariff rates, terms and conditions/required revisions, revenue requirements and formulary transmission rates, NEPOOL/ ISO-NE Transmission Committees; certain Transmission Owner Committees, ISO-NE matters as they relate to the Seabrook Substation, NEPOOL and regulatory (including NERC/NPCC compliance) and ISO-NE OATT transmission service policy issues; ISO-NE OATT interpretation/processes/protocols; cost recovery for Projects from ISO-NE; SF 6 usage reporting; review / oversight of Self Certification / Vegetation Management Reports. Support Director of Business Management re: budget, rates, projections/forecasting and reviewing NextEra Seabrook O&amp;M invoices for work performed for NHT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Support business development for NHT.  </w:t>
      </w:r>
    </w:p>
    <w:p w:rsidR="003B0146" w:rsidRDefault="003B0146">
      <w:pPr>
        <w:pStyle w:val="Default"/>
        <w:rPr>
          <w:sz w:val="13"/>
          <w:szCs w:val="13"/>
        </w:rPr>
      </w:pPr>
    </w:p>
    <w:p w:rsidR="003B0146" w:rsidRDefault="003B0146">
      <w:pPr>
        <w:pStyle w:val="Default"/>
        <w:rPr>
          <w:sz w:val="13"/>
          <w:szCs w:val="13"/>
        </w:rPr>
      </w:pPr>
    </w:p>
    <w:p w:rsidR="006D1946" w:rsidRDefault="006D1946">
      <w:pPr>
        <w:pStyle w:val="Default"/>
      </w:pPr>
      <w:proofErr w:type="gramStart"/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  This</w:t>
      </w:r>
      <w:proofErr w:type="gramEnd"/>
      <w:r>
        <w:rPr>
          <w:sz w:val="20"/>
          <w:szCs w:val="20"/>
        </w:rPr>
        <w:t xml:space="preserve"> posting is indicative of transmission function employee titles and job descriptions, which change from time to time.  This posting will be updated as appropriate. </w:t>
      </w:r>
      <w:r>
        <w:rPr>
          <w:sz w:val="23"/>
          <w:szCs w:val="23"/>
        </w:rPr>
        <w:t xml:space="preserve"> </w:t>
      </w:r>
    </w:p>
    <w:sectPr w:rsidR="006D1946">
      <w:pgSz w:w="12240" w:h="16340"/>
      <w:pgMar w:top="1858" w:right="965" w:bottom="1385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146"/>
    <w:rsid w:val="00050896"/>
    <w:rsid w:val="000A1D19"/>
    <w:rsid w:val="001640D0"/>
    <w:rsid w:val="003972CC"/>
    <w:rsid w:val="003B0146"/>
    <w:rsid w:val="006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jab06l1</dc:creator>
  <cp:lastModifiedBy>glw0d2u</cp:lastModifiedBy>
  <cp:revision>2</cp:revision>
  <dcterms:created xsi:type="dcterms:W3CDTF">2016-03-30T16:32:00Z</dcterms:created>
  <dcterms:modified xsi:type="dcterms:W3CDTF">2016-03-30T16:32:00Z</dcterms:modified>
</cp:coreProperties>
</file>