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3.0.0 -->
  <w:body>
    <w:p w:rsidR="006065DF">
      <w:r>
        <w:t xml:space="preserve">On June 15, 2016, MISO posted on its website a document sent by the IMM, </w:t>
      </w:r>
      <w:r>
        <w:rPr>
          <w:i/>
          <w:iCs/>
        </w:rPr>
        <w:t>IMM Quarterly Report: Spring 2016</w:t>
      </w:r>
      <w:r>
        <w:t xml:space="preserve">, that contained confidential data </w:t>
      </w:r>
      <w:r w:rsidRPr="00892A30">
        <w:rPr>
          <w:bCs/>
        </w:rPr>
        <w:t>that was inadvertently included</w:t>
      </w:r>
      <w:r w:rsidRPr="00892A30">
        <w:t>.</w:t>
      </w:r>
      <w:r>
        <w:t xml:space="preserve">  MISO subsequently received and posted a corrected file on June 20, 2016. </w:t>
      </w:r>
      <w:r>
        <w:rPr>
          <w:color w:val="1F497D"/>
        </w:rPr>
        <w:t> </w:t>
      </w:r>
      <w:r>
        <w:t xml:space="preserve">Anyone who downloaded, or who otherwise received copies of, the version of the report posted prior to 11:25 AM ET on June 20, 2016 should not reproduce, disseminate, read or </w:t>
      </w:r>
      <w:r>
        <w:t>use these copies, or any confidential information contained therein, consistent with all applicable legal, regulato</w:t>
      </w:r>
      <w:r>
        <w:t>ry, and/or ethical requirements</w:t>
      </w:r>
      <w:r w:rsidR="00151454">
        <w:t>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2016-06-24T20:14:04Z</dcterms:created>
  <dcterms:modified xsi:type="dcterms:W3CDTF">2016-06-24T20:14:04Z</dcterms:modified>
</cp:coreProperties>
</file>