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B5" w:rsidRPr="00E651B5" w:rsidRDefault="00E651B5" w:rsidP="00E651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1B5">
        <w:rPr>
          <w:rFonts w:ascii="Times New Roman" w:hAnsi="Times New Roman" w:cs="Times New Roman"/>
          <w:b/>
          <w:sz w:val="24"/>
          <w:szCs w:val="24"/>
          <w:u w:val="single"/>
        </w:rPr>
        <w:t>Notice of public disclosure of confidential information</w:t>
      </w:r>
    </w:p>
    <w:p w:rsidR="00E651B5" w:rsidRDefault="00E651B5" w:rsidP="00E651B5">
      <w:pPr>
        <w:rPr>
          <w:rFonts w:ascii="Times New Roman" w:hAnsi="Times New Roman" w:cs="Times New Roman"/>
          <w:sz w:val="24"/>
          <w:szCs w:val="24"/>
        </w:rPr>
      </w:pPr>
    </w:p>
    <w:p w:rsidR="00E651B5" w:rsidRDefault="00E651B5" w:rsidP="00E6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notice of MISO’s </w:t>
      </w:r>
      <w:r>
        <w:rPr>
          <w:rFonts w:ascii="Times New Roman" w:hAnsi="Times New Roman" w:cs="Times New Roman"/>
          <w:sz w:val="24"/>
          <w:szCs w:val="24"/>
        </w:rPr>
        <w:t>inadvertent</w:t>
      </w:r>
      <w:r>
        <w:rPr>
          <w:rFonts w:ascii="Times New Roman" w:hAnsi="Times New Roman" w:cs="Times New Roman"/>
          <w:sz w:val="24"/>
          <w:szCs w:val="24"/>
        </w:rPr>
        <w:t xml:space="preserve"> disclosure of confidential information.  On </w:t>
      </w:r>
      <w:r>
        <w:rPr>
          <w:rFonts w:ascii="Times New Roman" w:hAnsi="Times New Roman" w:cs="Times New Roman"/>
          <w:sz w:val="24"/>
          <w:szCs w:val="24"/>
        </w:rPr>
        <w:t>July 6</w:t>
      </w:r>
      <w:r>
        <w:rPr>
          <w:rFonts w:ascii="Times New Roman" w:hAnsi="Times New Roman" w:cs="Times New Roman"/>
          <w:sz w:val="24"/>
          <w:szCs w:val="24"/>
        </w:rPr>
        <w:t xml:space="preserve">, 2017 MISO </w:t>
      </w:r>
      <w:r>
        <w:rPr>
          <w:rFonts w:ascii="Times New Roman" w:hAnsi="Times New Roman" w:cs="Times New Roman"/>
          <w:sz w:val="24"/>
          <w:szCs w:val="24"/>
        </w:rPr>
        <w:t>inadvertently included another party’s one-line diagram within a draft Generator Interconnection Agreement</w:t>
      </w:r>
      <w:r>
        <w:rPr>
          <w:rFonts w:ascii="Times New Roman" w:hAnsi="Times New Roman" w:cs="Times New Roman"/>
          <w:sz w:val="24"/>
          <w:szCs w:val="24"/>
        </w:rPr>
        <w:t xml:space="preserve">.  MISO </w:t>
      </w:r>
      <w:r>
        <w:rPr>
          <w:rFonts w:ascii="Times New Roman" w:hAnsi="Times New Roman" w:cs="Times New Roman"/>
          <w:sz w:val="24"/>
          <w:szCs w:val="24"/>
        </w:rPr>
        <w:t>requested the recipient to delete the file on July 21</w:t>
      </w:r>
      <w:r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, to which</w:t>
      </w:r>
      <w:r w:rsidR="00621A08">
        <w:rPr>
          <w:rFonts w:ascii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sz w:val="24"/>
          <w:szCs w:val="24"/>
        </w:rPr>
        <w:t xml:space="preserve"> the recipient agreed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:rsidR="005F72B4" w:rsidRDefault="005F72B4"/>
    <w:sectPr w:rsidR="005F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B5"/>
    <w:rsid w:val="005F72B4"/>
    <w:rsid w:val="00621A08"/>
    <w:rsid w:val="00E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Pacovsky</dc:creator>
  <cp:lastModifiedBy>Kristina Pacovsky</cp:lastModifiedBy>
  <cp:revision>1</cp:revision>
  <dcterms:created xsi:type="dcterms:W3CDTF">2017-07-21T19:40:00Z</dcterms:created>
  <dcterms:modified xsi:type="dcterms:W3CDTF">2017-07-21T19:51:00Z</dcterms:modified>
</cp:coreProperties>
</file>