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D3" w:rsidRDefault="000945D3" w:rsidP="000945D3">
      <w:pPr>
        <w:ind w:firstLine="720"/>
      </w:pPr>
      <w:r>
        <w:t xml:space="preserve">On August 9, 2016, an employee inadvertently disclosed state estimator generation data of five market participants to six IT vendors participating in a Proof of Concept project.   </w:t>
      </w:r>
    </w:p>
    <w:p w:rsidR="00CA4519" w:rsidRDefault="00CA4519">
      <w:bookmarkStart w:id="0" w:name="_GoBack"/>
      <w:bookmarkEnd w:id="0"/>
    </w:p>
    <w:sectPr w:rsidR="00CA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D3"/>
    <w:rsid w:val="000945D3"/>
    <w:rsid w:val="00C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E. Gottlieb</dc:creator>
  <cp:lastModifiedBy>Ross E. Gottlieb</cp:lastModifiedBy>
  <cp:revision>1</cp:revision>
  <dcterms:created xsi:type="dcterms:W3CDTF">2016-08-24T21:10:00Z</dcterms:created>
  <dcterms:modified xsi:type="dcterms:W3CDTF">2016-08-24T21:11:00Z</dcterms:modified>
</cp:coreProperties>
</file>