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  <w:bookmarkStart w:id="0" w:name="_GoBack"/>
      <w:bookmarkEnd w:id="0"/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r w:rsidRPr="000861F1">
              <w:rPr>
                <w:szCs w:val="24"/>
              </w:rPr>
              <w:t>O.O.</w:t>
            </w:r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B1248D" w14:textId="52A4D731" w:rsidR="00CA0111" w:rsidRPr="000861F1" w:rsidRDefault="00E33912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18-00038-OO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0" w14:textId="492E38B3" w:rsidR="00CA0111" w:rsidRPr="000861F1" w:rsidRDefault="00E33912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1-17303920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77777777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5" w14:textId="38346DDB" w:rsidR="00CE75D7" w:rsidRPr="00B04BF8" w:rsidRDefault="00E33912" w:rsidP="00D126B7">
            <w:pPr>
              <w:spacing w:before="120" w:after="120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115 kV Line ST5 (Seven Sisters – Transcona)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E085B7" w14:textId="40E14356" w:rsidR="00E33912" w:rsidRDefault="000A4EC6" w:rsidP="00E33912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E33912" w:rsidRPr="00B04BF8">
              <w:rPr>
                <w:rFonts w:ascii="Arial" w:hAnsi="Arial" w:cs="Arial"/>
              </w:rPr>
              <w:t xml:space="preserve"> </w:t>
            </w:r>
            <w:r w:rsidR="00E33912">
              <w:rPr>
                <w:rFonts w:ascii="Arial" w:hAnsi="Arial" w:cs="Arial"/>
              </w:rPr>
              <w:t>2018-03-26 from 0600 to 2018-04-06</w:t>
            </w:r>
            <w:r w:rsidR="00492F0E">
              <w:rPr>
                <w:rFonts w:ascii="Arial" w:hAnsi="Arial" w:cs="Arial"/>
              </w:rPr>
              <w:t xml:space="preserve"> at 20</w:t>
            </w:r>
            <w:r w:rsidR="00E33912">
              <w:rPr>
                <w:rFonts w:ascii="Arial" w:hAnsi="Arial" w:cs="Arial"/>
              </w:rPr>
              <w:t>00 CDT</w:t>
            </w:r>
          </w:p>
          <w:p w14:paraId="6AB12498" w14:textId="67C1B977" w:rsidR="000A4EC6" w:rsidRPr="00B04BF8" w:rsidRDefault="00E33912" w:rsidP="00E339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2018-03-26 from 0600 to 2018-04-06</w:t>
            </w:r>
            <w:r w:rsidR="00492F0E">
              <w:rPr>
                <w:rFonts w:ascii="Arial" w:hAnsi="Arial" w:cs="Arial"/>
              </w:rPr>
              <w:t xml:space="preserve"> at 20</w:t>
            </w:r>
            <w:r>
              <w:rPr>
                <w:rFonts w:ascii="Arial" w:hAnsi="Arial" w:cs="Arial"/>
              </w:rPr>
              <w:t>00 EST</w:t>
            </w:r>
          </w:p>
        </w:tc>
      </w:tr>
      <w:tr w:rsidR="009A100C" w:rsidRPr="006F47EA" w14:paraId="6AB1249C" w14:textId="77777777" w:rsidTr="00D126B7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B" w14:textId="49091108" w:rsidR="000050F8" w:rsidRPr="00B04BF8" w:rsidRDefault="00E33912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MH – IESO Standing Guide – Generation Pattern 1 and 3 (Winter 301-591 MWs)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2C3CFE18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6AB124A5" w14:textId="7CC9B39E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Seven Sisters: Six year maintenance, replacing PTs.</w:t>
            </w:r>
          </w:p>
        </w:tc>
      </w:tr>
    </w:tbl>
    <w:p w14:paraId="6AB124A7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6AB124A8" w14:textId="01556E79" w:rsidR="005E1FC5" w:rsidRDefault="00AA31C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34" w:dyaOrig="12396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25pt;height:591.75pt" o:ole="">
            <v:imagedata r:id="rId13" o:title=""/>
          </v:shape>
          <o:OLEObject Type="Embed" ProgID="Excel.Sheet.12" ShapeID="_x0000_i1025" DrawAspect="Content" ObjectID="_1583050516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2" w:name="_MON_1568615153"/>
    <w:bookmarkEnd w:id="2"/>
    <w:p w14:paraId="6AB124AB" w14:textId="7E88EFD5" w:rsidR="00D47009" w:rsidRDefault="00AA31C0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17" w:dyaOrig="12384" w14:anchorId="6AB124C7">
          <v:shape id="_x0000_i1026" type="#_x0000_t75" style="width:540.75pt;height:619.5pt" o:ole="">
            <v:imagedata r:id="rId15" o:title=""/>
          </v:shape>
          <o:OLEObject Type="Embed" ProgID="Excel.Sheet.12" ShapeID="_x0000_i1026" DrawAspect="Content" ObjectID="_1583050517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6665C8D8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Export:</w:t>
            </w:r>
            <w:r w:rsidR="00AA31C0">
              <w:rPr>
                <w:szCs w:val="24"/>
                <w:lang w:val="en-GB"/>
              </w:rPr>
              <w:t xml:space="preserve"> None</w:t>
            </w:r>
          </w:p>
          <w:p w14:paraId="6AB124AF" w14:textId="2FA2C0E7" w:rsidR="00903E1D" w:rsidRPr="005F3BC5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Import:</w:t>
            </w:r>
            <w:r w:rsidR="00AA31C0">
              <w:rPr>
                <w:szCs w:val="24"/>
                <w:lang w:val="en-GB"/>
              </w:rPr>
              <w:t xml:space="preserve"> </w:t>
            </w:r>
            <w:r w:rsidR="00AA31C0"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AA31C0">
              <w:rPr>
                <w:rFonts w:asciiTheme="majorHAnsi" w:hAnsiTheme="majorHAnsi"/>
                <w:szCs w:val="24"/>
              </w:rPr>
              <w:t>I</w:t>
            </w:r>
            <w:r w:rsidR="00AA31C0" w:rsidRPr="007519DF">
              <w:rPr>
                <w:rFonts w:asciiTheme="majorHAnsi" w:hAnsiTheme="majorHAnsi"/>
                <w:szCs w:val="24"/>
              </w:rPr>
              <w:t>f RTCA indicates that the</w:t>
            </w:r>
            <w:r w:rsidR="00AA31C0">
              <w:rPr>
                <w:rFonts w:asciiTheme="majorHAnsi" w:hAnsiTheme="majorHAnsi"/>
                <w:color w:val="000000"/>
                <w:szCs w:val="24"/>
              </w:rPr>
              <w:t xml:space="preserve"> loss ST6 will cause an overload on WT34, </w:t>
            </w:r>
            <w:r w:rsidR="00AA31C0" w:rsidRPr="00934B26">
              <w:rPr>
                <w:rFonts w:asciiTheme="majorHAnsi" w:hAnsiTheme="majorHAnsi"/>
                <w:color w:val="000000"/>
                <w:szCs w:val="24"/>
              </w:rPr>
              <w:t>transfer from  IESO may need to be curtailed.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07DCD35A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2C30D9">
              <w:t>300</w:t>
            </w:r>
            <w:r>
              <w:t xml:space="preserve"> </w:t>
            </w:r>
            <w:r w:rsidRPr="001A7593">
              <w:t>MW</w:t>
            </w:r>
          </w:p>
          <w:p w14:paraId="6D55D809" w14:textId="4E7E585A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2C30D9">
              <w:t>268</w:t>
            </w:r>
            <w:r w:rsidRPr="00D955D1">
              <w:t xml:space="preserve"> MW</w:t>
            </w:r>
          </w:p>
          <w:p w14:paraId="114DBA3F" w14:textId="193AC1CB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2C30D9">
              <w:t>190</w:t>
            </w:r>
            <w:r w:rsidRPr="001A7593">
              <w:t xml:space="preserve"> MW</w:t>
            </w:r>
          </w:p>
          <w:p w14:paraId="6AB124B3" w14:textId="2490E33F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2C30D9">
              <w:t>190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D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E" w14:textId="6BF33FCF" w:rsidR="00313059" w:rsidRDefault="00F3670B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J.Thompson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C0" w14:textId="6DE3E015" w:rsidR="00313059" w:rsidRPr="001A5919" w:rsidRDefault="00F3670B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03/20/2018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24CD5" w14:textId="77777777" w:rsidR="00FC0E0F" w:rsidRDefault="00FC0E0F">
      <w:r>
        <w:separator/>
      </w:r>
    </w:p>
  </w:endnote>
  <w:endnote w:type="continuationSeparator" w:id="0">
    <w:p w14:paraId="3A47EA1D" w14:textId="77777777" w:rsidR="00FC0E0F" w:rsidRDefault="00FC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52127EF2" w:rsidR="004659F0" w:rsidRPr="00B13B5F" w:rsidRDefault="00B33B40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18-024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>
            <w:rPr>
              <w:rFonts w:ascii="Arial" w:hAnsi="Arial"/>
              <w:b/>
              <w:sz w:val="20"/>
            </w:rPr>
            <w:t>ST5</w:t>
          </w:r>
          <w:r w:rsidR="00CE75D7">
            <w:rPr>
              <w:rFonts w:ascii="Arial" w:hAnsi="Arial"/>
              <w:b/>
              <w:sz w:val="20"/>
            </w:rPr>
            <w:t>_</w:t>
          </w:r>
          <w:r>
            <w:rPr>
              <w:rFonts w:ascii="Arial" w:hAnsi="Arial"/>
              <w:b/>
              <w:sz w:val="20"/>
            </w:rPr>
            <w:t>03_26_to_04_06.doc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AA7CAC">
            <w:rPr>
              <w:rFonts w:ascii="Arial" w:hAnsi="Arial"/>
              <w:noProof/>
              <w:sz w:val="20"/>
            </w:rPr>
            <w:t>2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AA7CAC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AC4B1" w14:textId="77777777" w:rsidR="00FC0E0F" w:rsidRDefault="00FC0E0F">
      <w:r>
        <w:separator/>
      </w:r>
    </w:p>
  </w:footnote>
  <w:footnote w:type="continuationSeparator" w:id="0">
    <w:p w14:paraId="45AC50B5" w14:textId="77777777" w:rsidR="00FC0E0F" w:rsidRDefault="00FC0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6A84A91D" w:rsidR="007674CC" w:rsidRDefault="00B33B40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18-024</w:t>
          </w:r>
        </w:p>
      </w:tc>
    </w:tr>
  </w:tbl>
  <w:p w14:paraId="6AB124D0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0D9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2F0E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7DB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0EBC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1C0"/>
    <w:rsid w:val="00AA32B0"/>
    <w:rsid w:val="00AA38A3"/>
    <w:rsid w:val="00AA3CFC"/>
    <w:rsid w:val="00AA57C8"/>
    <w:rsid w:val="00AA6952"/>
    <w:rsid w:val="00AA6C7D"/>
    <w:rsid w:val="00AA77AD"/>
    <w:rsid w:val="00AA7CAC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3B40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2008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912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13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70B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0F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4097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2018-04-06T05:00:00+00:00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7a57f40f-97db-4e3a-8f11-f0be7d2fc5b2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7BFCD61-70D0-44B4-A629-2231EED6D82A"/>
    <ds:schemaRef ds:uri="http://schemas.openxmlformats.org/package/2006/metadata/core-properties"/>
    <ds:schemaRef ds:uri="5bd0c8e0-29dd-4df9-a980-ea4f6cc1999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4319B-7C6C-4F87-95C2-D99EB46D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8FDC50-B75B-4D0C-B6DB-92172B7E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0</TotalTime>
  <Pages>4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18-024_ST5_03_26_to_04_06</vt:lpstr>
    </vt:vector>
  </TitlesOfParts>
  <Company>Manitoba Hydro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18-024_ST5_03_26_to_04_06</dc:title>
  <dc:creator>A. Hogeveen Rutter</dc:creator>
  <cp:lastModifiedBy>jmthompson</cp:lastModifiedBy>
  <cp:revision>2</cp:revision>
  <cp:lastPrinted>2017-09-13T17:49:00Z</cp:lastPrinted>
  <dcterms:created xsi:type="dcterms:W3CDTF">2018-03-20T16:29:00Z</dcterms:created>
  <dcterms:modified xsi:type="dcterms:W3CDTF">2018-03-20T16:29:00Z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