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261" w:rsidRPr="00637E0C" w:rsidRDefault="00854D90" w:rsidP="00854D90">
      <w:pPr>
        <w:jc w:val="center"/>
        <w:rPr>
          <w:rFonts w:ascii="CG Times" w:hAnsi="CG Times"/>
          <w:b/>
          <w:sz w:val="28"/>
          <w:szCs w:val="28"/>
          <w:u w:val="single"/>
        </w:rPr>
      </w:pPr>
      <w:r w:rsidRPr="00637E0C">
        <w:rPr>
          <w:rFonts w:ascii="CG Times" w:hAnsi="CG Times"/>
          <w:b/>
          <w:sz w:val="28"/>
          <w:szCs w:val="28"/>
          <w:u w:val="single"/>
        </w:rPr>
        <w:t>Operating Procedures for Network Secondary Service</w:t>
      </w:r>
    </w:p>
    <w:p w:rsidR="00854D90" w:rsidRPr="00637E0C" w:rsidRDefault="00854D90">
      <w:pPr>
        <w:rPr>
          <w:rFonts w:ascii="CG Times" w:hAnsi="CG Times"/>
        </w:rPr>
      </w:pPr>
    </w:p>
    <w:p w:rsidR="00854D90" w:rsidRPr="00637E0C" w:rsidRDefault="00790F5A" w:rsidP="00433F66">
      <w:pPr>
        <w:rPr>
          <w:rFonts w:ascii="CG Times" w:hAnsi="CG Times"/>
          <w:b/>
          <w:u w:val="single"/>
        </w:rPr>
      </w:pPr>
      <w:r w:rsidRPr="00637E0C">
        <w:rPr>
          <w:rFonts w:ascii="CG Times" w:hAnsi="CG Times"/>
          <w:b/>
        </w:rPr>
        <w:t>A.</w:t>
      </w:r>
      <w:r w:rsidRPr="00637E0C">
        <w:rPr>
          <w:rFonts w:ascii="CG Times" w:hAnsi="CG Times"/>
          <w:b/>
        </w:rPr>
        <w:tab/>
      </w:r>
      <w:r w:rsidRPr="00637E0C">
        <w:rPr>
          <w:rFonts w:ascii="CG Times" w:hAnsi="CG Times"/>
          <w:b/>
          <w:u w:val="single"/>
        </w:rPr>
        <w:t>Procedure for Hourly Network Secondary Service</w:t>
      </w:r>
    </w:p>
    <w:p w:rsidR="00790F5A" w:rsidRPr="00637E0C" w:rsidRDefault="00790F5A">
      <w:pPr>
        <w:rPr>
          <w:rFonts w:ascii="CG Times" w:hAnsi="CG Times"/>
          <w:u w:val="single"/>
        </w:rPr>
      </w:pPr>
    </w:p>
    <w:p w:rsidR="00790F5A" w:rsidRPr="00637E0C" w:rsidRDefault="00790F5A" w:rsidP="0091789D">
      <w:pPr>
        <w:spacing w:line="480" w:lineRule="auto"/>
        <w:rPr>
          <w:rFonts w:ascii="CG Times" w:hAnsi="CG Times"/>
        </w:rPr>
      </w:pPr>
      <w:r w:rsidRPr="00637E0C">
        <w:rPr>
          <w:rFonts w:ascii="CG Times" w:hAnsi="CG Times"/>
        </w:rPr>
        <w:t xml:space="preserve">Based upon agreements reached during a </w:t>
      </w:r>
      <w:smartTag w:uri="urn:schemas-microsoft-com:office:smarttags" w:element="date">
        <w:smartTagPr>
          <w:attr w:name="Month" w:val="6"/>
          <w:attr w:name="Day" w:val="13"/>
          <w:attr w:name="Year" w:val="2001"/>
        </w:smartTagPr>
        <w:r w:rsidRPr="00637E0C">
          <w:rPr>
            <w:rFonts w:ascii="CG Times" w:hAnsi="CG Times"/>
          </w:rPr>
          <w:t>June 13, 2001</w:t>
        </w:r>
      </w:smartTag>
      <w:r w:rsidRPr="00637E0C">
        <w:rPr>
          <w:rFonts w:ascii="CG Times" w:hAnsi="CG Times"/>
        </w:rPr>
        <w:t xml:space="preserve"> meeting of FPL’s Network Customers’ operating representatives, FPL will begin using new operating procedures for scheduling secondary service by Network Customers under FPL’s Open Access Transmission Tariff.  Effective immediately, requests to schedule secondary service by a Network Customer will be handled pursuant to this new operating procedure.</w:t>
      </w:r>
    </w:p>
    <w:p w:rsidR="00790F5A" w:rsidRPr="00637E0C" w:rsidRDefault="00790F5A" w:rsidP="00A0191E">
      <w:pPr>
        <w:rPr>
          <w:rFonts w:ascii="CG Times" w:hAnsi="CG Times"/>
        </w:rPr>
      </w:pPr>
    </w:p>
    <w:p w:rsidR="00790F5A" w:rsidRPr="00637E0C" w:rsidRDefault="00790F5A" w:rsidP="0091789D">
      <w:pPr>
        <w:spacing w:line="480" w:lineRule="auto"/>
        <w:rPr>
          <w:rFonts w:ascii="CG Times" w:hAnsi="CG Times"/>
        </w:rPr>
      </w:pPr>
      <w:r w:rsidRPr="00637E0C">
        <w:rPr>
          <w:rFonts w:ascii="CG Times" w:hAnsi="CG Times"/>
        </w:rPr>
        <w:t>The procedure is as follows:</w:t>
      </w:r>
    </w:p>
    <w:p w:rsidR="00790F5A" w:rsidRPr="00637E0C" w:rsidRDefault="00790F5A" w:rsidP="00A0191E">
      <w:pPr>
        <w:rPr>
          <w:rFonts w:ascii="CG Times" w:hAnsi="CG Times"/>
        </w:rPr>
      </w:pPr>
    </w:p>
    <w:p w:rsidR="00790F5A" w:rsidRPr="00637E0C" w:rsidRDefault="00790F5A" w:rsidP="0091789D">
      <w:pPr>
        <w:numPr>
          <w:ilvl w:val="0"/>
          <w:numId w:val="1"/>
        </w:numPr>
        <w:spacing w:line="480" w:lineRule="auto"/>
        <w:rPr>
          <w:rFonts w:ascii="CG Times" w:hAnsi="CG Times"/>
        </w:rPr>
      </w:pPr>
      <w:r w:rsidRPr="00637E0C">
        <w:rPr>
          <w:rFonts w:ascii="CG Times" w:hAnsi="CG Times"/>
        </w:rPr>
        <w:t xml:space="preserve">Requests for secondary service deliveries must be made through FPL’s OASIS as </w:t>
      </w:r>
      <w:proofErr w:type="gramStart"/>
      <w:r w:rsidRPr="00637E0C">
        <w:rPr>
          <w:rFonts w:ascii="CG Times" w:hAnsi="CG Times"/>
        </w:rPr>
        <w:t>a</w:t>
      </w:r>
      <w:proofErr w:type="gramEnd"/>
      <w:r w:rsidRPr="00637E0C">
        <w:rPr>
          <w:rFonts w:ascii="CG Times" w:hAnsi="CG Times"/>
        </w:rPr>
        <w:t xml:space="preserve"> hour-SECONDARY request and must include appropriate source and sink information and the general location of the Network Resource expected to be displaced by the request.</w:t>
      </w:r>
    </w:p>
    <w:p w:rsidR="00790F5A" w:rsidRPr="00637E0C" w:rsidRDefault="00790F5A" w:rsidP="0091789D">
      <w:pPr>
        <w:spacing w:line="480" w:lineRule="auto"/>
        <w:rPr>
          <w:rFonts w:ascii="CG Times" w:hAnsi="CG Times"/>
        </w:rPr>
      </w:pPr>
    </w:p>
    <w:p w:rsidR="00790F5A" w:rsidRPr="00637E0C" w:rsidRDefault="00790F5A" w:rsidP="0091789D">
      <w:pPr>
        <w:numPr>
          <w:ilvl w:val="0"/>
          <w:numId w:val="1"/>
        </w:numPr>
        <w:spacing w:line="480" w:lineRule="auto"/>
        <w:rPr>
          <w:rFonts w:ascii="CG Times" w:hAnsi="CG Times"/>
        </w:rPr>
      </w:pPr>
      <w:r w:rsidRPr="00637E0C">
        <w:rPr>
          <w:rFonts w:ascii="CG Times" w:hAnsi="CG Times"/>
        </w:rPr>
        <w:t xml:space="preserve">Requests by Network Customers for deliveries utilizing secondary service may be submitted </w:t>
      </w:r>
      <w:r w:rsidR="007C64FE" w:rsidRPr="00637E0C">
        <w:rPr>
          <w:rFonts w:ascii="CG Times" w:hAnsi="CG Times"/>
        </w:rPr>
        <w:t>starting 12:00 AM the business day (non-weekend and non-NERC holidays) prior to the Start Date of such deliveries</w:t>
      </w:r>
      <w:r w:rsidRPr="00637E0C">
        <w:rPr>
          <w:rFonts w:ascii="CG Times" w:hAnsi="CG Times"/>
        </w:rPr>
        <w:t xml:space="preserve">; however, </w:t>
      </w:r>
      <w:r w:rsidR="00BE5426" w:rsidRPr="00637E0C">
        <w:rPr>
          <w:rFonts w:ascii="CG Times" w:hAnsi="CG Times"/>
        </w:rPr>
        <w:t xml:space="preserve">the processing of </w:t>
      </w:r>
      <w:r w:rsidRPr="00637E0C">
        <w:rPr>
          <w:rFonts w:ascii="CG Times" w:hAnsi="CG Times"/>
        </w:rPr>
        <w:t xml:space="preserve">all </w:t>
      </w:r>
      <w:r w:rsidR="00450D61" w:rsidRPr="00637E0C">
        <w:rPr>
          <w:rFonts w:ascii="CG Times" w:hAnsi="CG Times"/>
        </w:rPr>
        <w:t xml:space="preserve">such </w:t>
      </w:r>
      <w:r w:rsidRPr="00637E0C">
        <w:rPr>
          <w:rFonts w:ascii="CG Times" w:hAnsi="CG Times"/>
        </w:rPr>
        <w:t>requests QUEUED in the OASIS before 10</w:t>
      </w:r>
      <w:r w:rsidR="000163C5">
        <w:rPr>
          <w:rFonts w:ascii="CG Times" w:hAnsi="CG Times"/>
        </w:rPr>
        <w:t>:30</w:t>
      </w:r>
      <w:r w:rsidRPr="00637E0C">
        <w:rPr>
          <w:rFonts w:ascii="CG Times" w:hAnsi="CG Times"/>
        </w:rPr>
        <w:t xml:space="preserve"> a.m. the business day </w:t>
      </w:r>
      <w:r w:rsidR="007C64FE" w:rsidRPr="00637E0C">
        <w:rPr>
          <w:rFonts w:ascii="CG Times" w:hAnsi="CG Times"/>
        </w:rPr>
        <w:t xml:space="preserve">prior, </w:t>
      </w:r>
      <w:r w:rsidRPr="00637E0C">
        <w:rPr>
          <w:rFonts w:ascii="CG Times" w:hAnsi="CG Times"/>
        </w:rPr>
        <w:t xml:space="preserve">shall be </w:t>
      </w:r>
      <w:r w:rsidR="00BE5426" w:rsidRPr="00637E0C">
        <w:rPr>
          <w:rFonts w:ascii="CG Times" w:hAnsi="CG Times"/>
        </w:rPr>
        <w:t>postpo</w:t>
      </w:r>
      <w:r w:rsidR="00D8054E" w:rsidRPr="00637E0C">
        <w:rPr>
          <w:rFonts w:ascii="CG Times" w:hAnsi="CG Times"/>
        </w:rPr>
        <w:t>n</w:t>
      </w:r>
      <w:r w:rsidR="00BE5426" w:rsidRPr="00637E0C">
        <w:rPr>
          <w:rFonts w:ascii="CG Times" w:hAnsi="CG Times"/>
        </w:rPr>
        <w:t>ed</w:t>
      </w:r>
      <w:r w:rsidRPr="00637E0C">
        <w:rPr>
          <w:rFonts w:ascii="CG Times" w:hAnsi="CG Times"/>
        </w:rPr>
        <w:t xml:space="preserve"> and </w:t>
      </w:r>
      <w:r w:rsidR="00BE5426" w:rsidRPr="00637E0C">
        <w:rPr>
          <w:rFonts w:ascii="CG Times" w:hAnsi="CG Times"/>
        </w:rPr>
        <w:t xml:space="preserve">all requests </w:t>
      </w:r>
      <w:r w:rsidRPr="00637E0C">
        <w:rPr>
          <w:rFonts w:ascii="CG Times" w:hAnsi="CG Times"/>
        </w:rPr>
        <w:t>will be evaluated by FPL after such 10:</w:t>
      </w:r>
      <w:r w:rsidR="000163C5">
        <w:rPr>
          <w:rFonts w:ascii="CG Times" w:hAnsi="CG Times"/>
        </w:rPr>
        <w:t>3</w:t>
      </w:r>
      <w:r w:rsidRPr="00637E0C">
        <w:rPr>
          <w:rFonts w:ascii="CG Times" w:hAnsi="CG Times"/>
        </w:rPr>
        <w:t>0 a.m. deadline.  Requests submitted each Friday or the day before a NERC holiday may cover all secondary delivery requests for each 24 hour period through the end of the next business day.</w:t>
      </w:r>
    </w:p>
    <w:p w:rsidR="00790F5A" w:rsidRPr="00637E0C" w:rsidRDefault="00790F5A" w:rsidP="0091789D">
      <w:pPr>
        <w:spacing w:line="480" w:lineRule="auto"/>
        <w:rPr>
          <w:rFonts w:ascii="CG Times" w:hAnsi="CG Times"/>
        </w:rPr>
      </w:pPr>
    </w:p>
    <w:p w:rsidR="00790F5A" w:rsidRPr="00637E0C" w:rsidRDefault="00790F5A" w:rsidP="0091789D">
      <w:pPr>
        <w:numPr>
          <w:ilvl w:val="0"/>
          <w:numId w:val="1"/>
        </w:numPr>
        <w:spacing w:line="480" w:lineRule="auto"/>
        <w:rPr>
          <w:rFonts w:ascii="CG Times" w:hAnsi="CG Times"/>
        </w:rPr>
      </w:pPr>
      <w:r w:rsidRPr="00637E0C">
        <w:rPr>
          <w:rFonts w:ascii="CG Times" w:hAnsi="CG Times"/>
        </w:rPr>
        <w:lastRenderedPageBreak/>
        <w:t xml:space="preserve">In the event that requests for secondary service deliveries exceed available capacity, the capacity available will be allocated </w:t>
      </w:r>
      <w:r w:rsidR="00BE5426" w:rsidRPr="00637E0C">
        <w:rPr>
          <w:rFonts w:ascii="CG Times" w:hAnsi="CG Times"/>
        </w:rPr>
        <w:t>on a first come, first serve basis at the 10:</w:t>
      </w:r>
      <w:r w:rsidR="000163C5">
        <w:rPr>
          <w:rFonts w:ascii="CG Times" w:hAnsi="CG Times"/>
        </w:rPr>
        <w:t>3</w:t>
      </w:r>
      <w:r w:rsidR="00BE5426" w:rsidRPr="00637E0C">
        <w:rPr>
          <w:rFonts w:ascii="CG Times" w:hAnsi="CG Times"/>
        </w:rPr>
        <w:t xml:space="preserve">0 AM deadline. </w:t>
      </w:r>
    </w:p>
    <w:p w:rsidR="00790F5A" w:rsidRPr="00637E0C" w:rsidRDefault="00790F5A" w:rsidP="0091789D">
      <w:pPr>
        <w:pStyle w:val="EndnoteText"/>
        <w:spacing w:line="480" w:lineRule="auto"/>
        <w:rPr>
          <w:rFonts w:ascii="CG Times" w:hAnsi="CG Times"/>
        </w:rPr>
      </w:pPr>
    </w:p>
    <w:p w:rsidR="00790F5A" w:rsidRPr="00637E0C" w:rsidRDefault="00790F5A" w:rsidP="0091789D">
      <w:pPr>
        <w:numPr>
          <w:ilvl w:val="0"/>
          <w:numId w:val="1"/>
        </w:numPr>
        <w:spacing w:line="480" w:lineRule="auto"/>
        <w:rPr>
          <w:rFonts w:ascii="CG Times" w:hAnsi="CG Times"/>
        </w:rPr>
      </w:pPr>
      <w:r w:rsidRPr="00637E0C">
        <w:rPr>
          <w:rFonts w:ascii="CG Times" w:hAnsi="CG Times"/>
        </w:rPr>
        <w:t>Requests for deliveries utilizing secondary service that are submitted after the applicable 10</w:t>
      </w:r>
      <w:r w:rsidR="000163C5">
        <w:rPr>
          <w:rFonts w:ascii="CG Times" w:hAnsi="CG Times"/>
        </w:rPr>
        <w:t>:30</w:t>
      </w:r>
      <w:r w:rsidRPr="00637E0C">
        <w:rPr>
          <w:rFonts w:ascii="CG Times" w:hAnsi="CG Times"/>
        </w:rPr>
        <w:t xml:space="preserve"> a.m. scheduling deadline will be evaluated on a first-come, first-served basis.  Such requests will not result in any reallocation of previously approved and scheduled secondary service to network customers, exc</w:t>
      </w:r>
      <w:r w:rsidR="00A0191E" w:rsidRPr="00637E0C">
        <w:rPr>
          <w:rFonts w:ascii="CG Times" w:hAnsi="CG Times"/>
        </w:rPr>
        <w:t>ept as provided below (No. 8).</w:t>
      </w:r>
    </w:p>
    <w:p w:rsidR="00790F5A" w:rsidRPr="00637E0C" w:rsidRDefault="00790F5A" w:rsidP="0091789D">
      <w:pPr>
        <w:spacing w:line="480" w:lineRule="auto"/>
        <w:rPr>
          <w:rFonts w:ascii="CG Times" w:hAnsi="CG Times"/>
        </w:rPr>
      </w:pPr>
    </w:p>
    <w:p w:rsidR="00790F5A" w:rsidRPr="00564B24" w:rsidRDefault="00790F5A" w:rsidP="0091789D">
      <w:pPr>
        <w:numPr>
          <w:ilvl w:val="0"/>
          <w:numId w:val="1"/>
        </w:numPr>
        <w:spacing w:line="480" w:lineRule="auto"/>
        <w:rPr>
          <w:rFonts w:ascii="CG Times" w:hAnsi="CG Times"/>
        </w:rPr>
      </w:pPr>
      <w:r w:rsidRPr="00564B24">
        <w:rPr>
          <w:rFonts w:ascii="CG Times" w:hAnsi="CG Times"/>
        </w:rPr>
        <w:t xml:space="preserve">Once a request that is not </w:t>
      </w:r>
      <w:proofErr w:type="spellStart"/>
      <w:r w:rsidRPr="00564B24">
        <w:rPr>
          <w:rFonts w:ascii="CG Times" w:hAnsi="CG Times"/>
        </w:rPr>
        <w:t>Preconfirmed</w:t>
      </w:r>
      <w:proofErr w:type="spellEnd"/>
      <w:r w:rsidRPr="00564B24">
        <w:rPr>
          <w:rFonts w:ascii="CG Times" w:hAnsi="CG Times"/>
        </w:rPr>
        <w:t xml:space="preserve"> is ACCEPTED by FPL on </w:t>
      </w:r>
      <w:proofErr w:type="spellStart"/>
      <w:r w:rsidRPr="00564B24">
        <w:rPr>
          <w:rFonts w:ascii="CG Times" w:hAnsi="CG Times"/>
        </w:rPr>
        <w:t>it’s</w:t>
      </w:r>
      <w:proofErr w:type="spellEnd"/>
      <w:r w:rsidRPr="00564B24">
        <w:rPr>
          <w:rFonts w:ascii="CG Times" w:hAnsi="CG Times"/>
        </w:rPr>
        <w:t xml:space="preserve"> OASIS, the Network Customer must confirm the request (the OASIS Transaction Status changed to indicate CONFIRMED) within one-hour or the request is deemed rescinded by the Network Customer and will be RETRACTED by FPL on its OASIS.</w:t>
      </w:r>
    </w:p>
    <w:p w:rsidR="00790F5A" w:rsidRPr="00637E0C" w:rsidRDefault="00790F5A" w:rsidP="0091789D">
      <w:pPr>
        <w:spacing w:line="480" w:lineRule="auto"/>
        <w:rPr>
          <w:rFonts w:ascii="CG Times" w:hAnsi="CG Times"/>
        </w:rPr>
      </w:pPr>
    </w:p>
    <w:p w:rsidR="00790F5A" w:rsidRPr="00637E0C" w:rsidRDefault="00790F5A" w:rsidP="0091789D">
      <w:pPr>
        <w:numPr>
          <w:ilvl w:val="0"/>
          <w:numId w:val="1"/>
        </w:numPr>
        <w:spacing w:line="480" w:lineRule="auto"/>
        <w:rPr>
          <w:rFonts w:ascii="CG Times" w:hAnsi="CG Times"/>
        </w:rPr>
      </w:pPr>
      <w:r w:rsidRPr="00637E0C">
        <w:rPr>
          <w:rFonts w:ascii="CG Times" w:hAnsi="CG Times"/>
        </w:rPr>
        <w:t>NERC Tags</w:t>
      </w:r>
      <w:r w:rsidR="00B428B7" w:rsidRPr="00637E0C">
        <w:rPr>
          <w:rStyle w:val="CommentReference"/>
        </w:rPr>
        <w:t xml:space="preserve">, </w:t>
      </w:r>
      <w:r w:rsidR="00B428B7" w:rsidRPr="00637E0C">
        <w:rPr>
          <w:rStyle w:val="CommentReference"/>
          <w:sz w:val="24"/>
          <w:szCs w:val="24"/>
        </w:rPr>
        <w:t>as defined in section B.6.b of this document, m</w:t>
      </w:r>
      <w:r w:rsidRPr="00637E0C">
        <w:rPr>
          <w:rFonts w:ascii="CG Times" w:hAnsi="CG Times"/>
        </w:rPr>
        <w:t>ust be submitted no later than two hours (but in no event less than 30 minutes prior to the schedule Start Time) after a request for secondary service is ACCEPTED by FPL, or</w:t>
      </w:r>
      <w:r w:rsidR="00976974" w:rsidRPr="00637E0C">
        <w:rPr>
          <w:rFonts w:ascii="CG Times" w:hAnsi="CG Times"/>
        </w:rPr>
        <w:t xml:space="preserve"> </w:t>
      </w:r>
      <w:r w:rsidRPr="00637E0C">
        <w:rPr>
          <w:rFonts w:ascii="CG Times" w:hAnsi="CG Times"/>
        </w:rPr>
        <w:t xml:space="preserve">the request </w:t>
      </w:r>
      <w:r w:rsidR="00323429" w:rsidRPr="00637E0C">
        <w:rPr>
          <w:rFonts w:ascii="CG Times" w:hAnsi="CG Times"/>
        </w:rPr>
        <w:t xml:space="preserve">shall be </w:t>
      </w:r>
      <w:r w:rsidRPr="00637E0C">
        <w:rPr>
          <w:rFonts w:ascii="CG Times" w:hAnsi="CG Times"/>
        </w:rPr>
        <w:t xml:space="preserve">deemed rescinded by the Network Customer </w:t>
      </w:r>
      <w:r w:rsidR="00323429" w:rsidRPr="00637E0C">
        <w:rPr>
          <w:rFonts w:ascii="CG Times" w:hAnsi="CG Times"/>
        </w:rPr>
        <w:t xml:space="preserve">and it shall be deemed that the Network Customer has agreed that the request be ANNULLED </w:t>
      </w:r>
      <w:r w:rsidRPr="00637E0C">
        <w:rPr>
          <w:rFonts w:ascii="CG Times" w:hAnsi="CG Times"/>
        </w:rPr>
        <w:t xml:space="preserve">by FPL.  Such Tags must cover the period of the request and will not be approved by FPL unless they are consistent with the CONFIRMED secondary service request. </w:t>
      </w:r>
    </w:p>
    <w:p w:rsidR="00790F5A" w:rsidRPr="00637E0C" w:rsidRDefault="00790F5A" w:rsidP="00A0191E">
      <w:pPr>
        <w:spacing w:line="480" w:lineRule="auto"/>
        <w:rPr>
          <w:rFonts w:ascii="CG Times" w:hAnsi="CG Times"/>
        </w:rPr>
      </w:pPr>
    </w:p>
    <w:p w:rsidR="00790F5A" w:rsidRPr="00637E0C" w:rsidRDefault="00790F5A" w:rsidP="0091789D">
      <w:pPr>
        <w:numPr>
          <w:ilvl w:val="0"/>
          <w:numId w:val="1"/>
        </w:numPr>
        <w:spacing w:line="480" w:lineRule="auto"/>
        <w:rPr>
          <w:rFonts w:ascii="CG Times" w:hAnsi="CG Times"/>
        </w:rPr>
      </w:pPr>
      <w:r w:rsidRPr="00637E0C">
        <w:rPr>
          <w:rFonts w:ascii="CG Times" w:hAnsi="CG Times"/>
        </w:rPr>
        <w:lastRenderedPageBreak/>
        <w:t>Requests for deliveries utilizing secondary service will preempt confirmed reservations for Non-Firm Point-to-Point Transmission Service, provided the request is submitted at least two hours prior to the start time of the Non-Firm Point-to-Point Transmission Service.  Non</w:t>
      </w:r>
      <w:r w:rsidR="003423CC" w:rsidRPr="00637E0C">
        <w:rPr>
          <w:rFonts w:ascii="CG Times" w:hAnsi="CG Times"/>
        </w:rPr>
        <w:t>-</w:t>
      </w:r>
      <w:r w:rsidRPr="00637E0C">
        <w:rPr>
          <w:rFonts w:ascii="CG Times" w:hAnsi="CG Times"/>
        </w:rPr>
        <w:t xml:space="preserve">Firm Point-to-Point Transmission Service will be interrupted or curtailed if necessary to accommodate a request to schedule delivery of secondary service upon two </w:t>
      </w:r>
      <w:proofErr w:type="spellStart"/>
      <w:r w:rsidRPr="00637E0C">
        <w:rPr>
          <w:rFonts w:ascii="CG Times" w:hAnsi="CG Times"/>
        </w:rPr>
        <w:t>hours notice</w:t>
      </w:r>
      <w:proofErr w:type="spellEnd"/>
      <w:r w:rsidRPr="00637E0C">
        <w:rPr>
          <w:rFonts w:ascii="CG Times" w:hAnsi="CG Times"/>
        </w:rPr>
        <w:t>.</w:t>
      </w:r>
    </w:p>
    <w:p w:rsidR="00790F5A" w:rsidRPr="00637E0C" w:rsidRDefault="00790F5A" w:rsidP="0091789D">
      <w:pPr>
        <w:spacing w:line="480" w:lineRule="auto"/>
        <w:rPr>
          <w:rFonts w:ascii="CG Times" w:hAnsi="CG Times"/>
        </w:rPr>
      </w:pPr>
    </w:p>
    <w:p w:rsidR="00D8054E" w:rsidRPr="00637E0C" w:rsidRDefault="00D8054E" w:rsidP="009D71D1">
      <w:pPr>
        <w:pStyle w:val="ListParagraph"/>
        <w:numPr>
          <w:ilvl w:val="0"/>
          <w:numId w:val="1"/>
        </w:numPr>
        <w:spacing w:line="480" w:lineRule="auto"/>
        <w:rPr>
          <w:rFonts w:ascii="CG Times" w:hAnsi="CG Times"/>
        </w:rPr>
      </w:pPr>
      <w:r w:rsidRPr="00637E0C">
        <w:rPr>
          <w:rFonts w:ascii="CG Times" w:hAnsi="CG Times"/>
        </w:rPr>
        <w:t xml:space="preserve"> If a Network Customer requires secondary delivery se</w:t>
      </w:r>
      <w:r w:rsidR="00C11155">
        <w:rPr>
          <w:rFonts w:ascii="CG Times" w:hAnsi="CG Times"/>
        </w:rPr>
        <w:t xml:space="preserve">rvice for reliability purposes, </w:t>
      </w:r>
      <w:r w:rsidR="00FB671D">
        <w:rPr>
          <w:rFonts w:ascii="CG Times" w:hAnsi="CG Times"/>
        </w:rPr>
        <w:t>following the declaration of an</w:t>
      </w:r>
      <w:r w:rsidR="00C11155">
        <w:rPr>
          <w:rFonts w:ascii="CG Times" w:hAnsi="CG Times"/>
        </w:rPr>
        <w:t xml:space="preserve"> Energy Emergency Alert Level 3, the entity </w:t>
      </w:r>
      <w:r w:rsidRPr="00637E0C">
        <w:rPr>
          <w:rFonts w:ascii="CG Times" w:hAnsi="CG Times"/>
        </w:rPr>
        <w:t xml:space="preserve">shall submit an EMERGENCY-SECONDARY request for the total amount of power required, therefore if the customer has an existing TSR for 20 MW, and requires an additional 10 MW, the EMERGENCY-SECONDARY request shall be for 30 MW. As soon as practicable, following the receipt of the EMERGENCY request, FPL will interrupt or curtail </w:t>
      </w:r>
      <w:r w:rsidR="00FA4B3C" w:rsidRPr="00637E0C">
        <w:rPr>
          <w:rFonts w:ascii="CG Times" w:hAnsi="CG Times"/>
        </w:rPr>
        <w:t xml:space="preserve">any Non-Firm Point-to-Point Transmission Service and, if necessary, will curtail, as soon as practicable, any non-emergency secondary service schedule of other Network Customers. On the SOCO-FRCC interface, capacity for competing EMERGENCY requests shall be distributed based on a load ratio share schedule. This provision is intended to be used only on a one day basis, and only when the Network Customer has used all available Network Resources and all other reasonable alternatives. </w:t>
      </w:r>
    </w:p>
    <w:p w:rsidR="00433F66" w:rsidRPr="00637E0C" w:rsidRDefault="004252B0" w:rsidP="003C5EA9">
      <w:pPr>
        <w:spacing w:line="480" w:lineRule="auto"/>
        <w:ind w:left="360" w:hanging="360"/>
        <w:rPr>
          <w:rFonts w:ascii="CG Times" w:hAnsi="CG Times"/>
        </w:rPr>
      </w:pPr>
      <w:r w:rsidRPr="00637E0C">
        <w:rPr>
          <w:rFonts w:ascii="CG Times" w:hAnsi="CG Times"/>
        </w:rPr>
        <w:br w:type="page"/>
      </w:r>
      <w:r w:rsidR="00433F66" w:rsidRPr="00637E0C">
        <w:rPr>
          <w:rFonts w:ascii="CG Times" w:hAnsi="CG Times"/>
          <w:b/>
        </w:rPr>
        <w:lastRenderedPageBreak/>
        <w:t>B.</w:t>
      </w:r>
      <w:r w:rsidR="00433F66" w:rsidRPr="00637E0C">
        <w:rPr>
          <w:rFonts w:ascii="CG Times" w:hAnsi="CG Times"/>
          <w:b/>
        </w:rPr>
        <w:tab/>
      </w:r>
      <w:r w:rsidR="00433F66" w:rsidRPr="00637E0C">
        <w:rPr>
          <w:rFonts w:ascii="CG Times" w:hAnsi="CG Times"/>
          <w:b/>
          <w:u w:val="single"/>
        </w:rPr>
        <w:t xml:space="preserve">Procedure for </w:t>
      </w:r>
      <w:r w:rsidR="009C7EF5" w:rsidRPr="00637E0C">
        <w:rPr>
          <w:rFonts w:ascii="CG Times" w:hAnsi="CG Times"/>
          <w:b/>
          <w:u w:val="single"/>
        </w:rPr>
        <w:t xml:space="preserve">Network </w:t>
      </w:r>
      <w:r w:rsidR="00433F66" w:rsidRPr="00637E0C">
        <w:rPr>
          <w:rFonts w:ascii="CG Times" w:hAnsi="CG Times"/>
          <w:b/>
          <w:u w:val="single"/>
        </w:rPr>
        <w:t>Priority Secondary Service</w:t>
      </w:r>
    </w:p>
    <w:p w:rsidR="00433F66" w:rsidRPr="00637E0C" w:rsidRDefault="00E16BBF" w:rsidP="00E16BBF">
      <w:pPr>
        <w:spacing w:line="480" w:lineRule="auto"/>
        <w:ind w:left="360"/>
        <w:rPr>
          <w:rFonts w:ascii="CG Times" w:hAnsi="CG Times"/>
        </w:rPr>
      </w:pPr>
      <w:r w:rsidRPr="00637E0C">
        <w:rPr>
          <w:rFonts w:ascii="CG Times" w:hAnsi="CG Times"/>
        </w:rPr>
        <w:t>1)</w:t>
      </w:r>
      <w:r w:rsidRPr="00637E0C">
        <w:rPr>
          <w:rFonts w:ascii="CG Times" w:hAnsi="CG Times"/>
        </w:rPr>
        <w:tab/>
      </w:r>
      <w:r w:rsidR="00433F66" w:rsidRPr="00637E0C">
        <w:rPr>
          <w:rFonts w:ascii="CG Times" w:hAnsi="CG Times"/>
          <w:u w:val="single"/>
        </w:rPr>
        <w:t>Introductory Recitals</w:t>
      </w:r>
    </w:p>
    <w:p w:rsidR="00433F66" w:rsidRPr="00637E0C" w:rsidRDefault="00433F66" w:rsidP="000562D0">
      <w:pPr>
        <w:numPr>
          <w:ilvl w:val="1"/>
          <w:numId w:val="2"/>
        </w:numPr>
        <w:spacing w:line="480" w:lineRule="auto"/>
        <w:rPr>
          <w:rFonts w:ascii="CG Times" w:hAnsi="CG Times"/>
        </w:rPr>
      </w:pPr>
      <w:r w:rsidRPr="00637E0C">
        <w:rPr>
          <w:rFonts w:ascii="CG Times" w:hAnsi="CG Times"/>
        </w:rPr>
        <w:t xml:space="preserve">The Procedure for </w:t>
      </w:r>
      <w:r w:rsidR="009C7EF5" w:rsidRPr="00637E0C">
        <w:rPr>
          <w:rFonts w:ascii="CG Times" w:hAnsi="CG Times"/>
        </w:rPr>
        <w:t xml:space="preserve">Hourly </w:t>
      </w:r>
      <w:r w:rsidRPr="00637E0C">
        <w:rPr>
          <w:rFonts w:ascii="CG Times" w:hAnsi="CG Times"/>
        </w:rPr>
        <w:t>Network Se</w:t>
      </w:r>
      <w:r w:rsidR="006C0D9B" w:rsidRPr="00637E0C">
        <w:rPr>
          <w:rFonts w:ascii="CG Times" w:hAnsi="CG Times"/>
        </w:rPr>
        <w:t>condary Service (</w:t>
      </w:r>
      <w:r w:rsidR="009C7EF5" w:rsidRPr="00637E0C">
        <w:rPr>
          <w:rFonts w:ascii="CG Times" w:hAnsi="CG Times"/>
        </w:rPr>
        <w:t>as set forth above</w:t>
      </w:r>
      <w:r w:rsidRPr="00637E0C">
        <w:rPr>
          <w:rFonts w:ascii="CG Times" w:hAnsi="CG Times"/>
        </w:rPr>
        <w:t xml:space="preserve">) provides for </w:t>
      </w:r>
      <w:r w:rsidR="009C7EF5" w:rsidRPr="00637E0C">
        <w:rPr>
          <w:rFonts w:ascii="CG Times" w:hAnsi="CG Times"/>
        </w:rPr>
        <w:t xml:space="preserve">Hourly </w:t>
      </w:r>
      <w:r w:rsidRPr="00637E0C">
        <w:rPr>
          <w:rFonts w:ascii="CG Times" w:hAnsi="CG Times"/>
        </w:rPr>
        <w:t xml:space="preserve">Network Secondary Service that is requested by </w:t>
      </w:r>
      <w:r w:rsidR="00AE289E" w:rsidRPr="00637E0C">
        <w:rPr>
          <w:rFonts w:ascii="CG Times" w:hAnsi="CG Times" w:cs="Arial"/>
        </w:rPr>
        <w:t>a</w:t>
      </w:r>
      <w:r w:rsidR="007F091F" w:rsidRPr="00637E0C">
        <w:rPr>
          <w:rFonts w:ascii="CG Times" w:hAnsi="CG Times"/>
        </w:rPr>
        <w:t xml:space="preserve"> </w:t>
      </w:r>
      <w:r w:rsidRPr="00637E0C">
        <w:rPr>
          <w:rFonts w:ascii="CG Times" w:hAnsi="CG Times"/>
        </w:rPr>
        <w:t>Network Customer, on a day ahead basis only.</w:t>
      </w:r>
    </w:p>
    <w:p w:rsidR="00433F66" w:rsidRPr="00637E0C" w:rsidRDefault="00433F66" w:rsidP="00433F66">
      <w:pPr>
        <w:numPr>
          <w:ilvl w:val="1"/>
          <w:numId w:val="2"/>
        </w:numPr>
        <w:spacing w:line="480" w:lineRule="auto"/>
        <w:rPr>
          <w:rFonts w:ascii="CG Times" w:hAnsi="CG Times"/>
        </w:rPr>
      </w:pPr>
      <w:r w:rsidRPr="00637E0C">
        <w:rPr>
          <w:rFonts w:ascii="CG Times" w:hAnsi="CG Times"/>
        </w:rPr>
        <w:t xml:space="preserve">Network </w:t>
      </w:r>
      <w:r w:rsidR="009C7EF5" w:rsidRPr="00637E0C">
        <w:rPr>
          <w:rFonts w:ascii="CG Times" w:hAnsi="CG Times"/>
        </w:rPr>
        <w:t>C</w:t>
      </w:r>
      <w:r w:rsidRPr="00637E0C">
        <w:rPr>
          <w:rFonts w:ascii="CG Times" w:hAnsi="CG Times"/>
        </w:rPr>
        <w:t>ustomers have requested to be able to secure and FPL desires to provide Network Secondary Service on an extended term basis.</w:t>
      </w:r>
    </w:p>
    <w:p w:rsidR="00AE289E" w:rsidRPr="00637E0C" w:rsidRDefault="00AE289E" w:rsidP="00AE289E">
      <w:pPr>
        <w:spacing w:line="480" w:lineRule="auto"/>
        <w:ind w:left="360"/>
        <w:rPr>
          <w:rFonts w:ascii="CG Times" w:hAnsi="CG Times"/>
        </w:rPr>
      </w:pPr>
      <w:r w:rsidRPr="00637E0C">
        <w:rPr>
          <w:rFonts w:ascii="CG Times" w:hAnsi="CG Times"/>
        </w:rPr>
        <w:t>2)</w:t>
      </w:r>
      <w:r w:rsidRPr="00637E0C">
        <w:rPr>
          <w:rFonts w:ascii="CG Times" w:hAnsi="CG Times"/>
        </w:rPr>
        <w:tab/>
      </w:r>
      <w:r w:rsidRPr="00637E0C">
        <w:rPr>
          <w:rFonts w:ascii="CG Times" w:hAnsi="CG Times"/>
          <w:u w:val="single"/>
        </w:rPr>
        <w:t>Definitions</w:t>
      </w:r>
    </w:p>
    <w:p w:rsidR="000562D0" w:rsidRPr="00637E0C" w:rsidRDefault="00C558B2" w:rsidP="00960E55">
      <w:pPr>
        <w:spacing w:line="480" w:lineRule="auto"/>
        <w:ind w:left="1800" w:hanging="720"/>
        <w:rPr>
          <w:rFonts w:ascii="CG Times" w:hAnsi="CG Times"/>
          <w:b/>
        </w:rPr>
      </w:pPr>
      <w:r w:rsidRPr="00637E0C">
        <w:rPr>
          <w:rFonts w:ascii="CG Times" w:hAnsi="CG Times"/>
        </w:rPr>
        <w:t>For the purposes of the</w:t>
      </w:r>
      <w:r w:rsidRPr="00637E0C">
        <w:rPr>
          <w:rFonts w:ascii="CG Times" w:hAnsi="CG Times"/>
          <w:b/>
        </w:rPr>
        <w:t xml:space="preserve"> Procedure for</w:t>
      </w:r>
      <w:r w:rsidRPr="00637E0C">
        <w:rPr>
          <w:rFonts w:ascii="CG Times" w:hAnsi="CG Times"/>
        </w:rPr>
        <w:t xml:space="preserve"> </w:t>
      </w:r>
      <w:r w:rsidRPr="00637E0C">
        <w:rPr>
          <w:rFonts w:ascii="CG Times" w:hAnsi="CG Times"/>
          <w:b/>
        </w:rPr>
        <w:t>Network Priority Secondary Service</w:t>
      </w:r>
      <w:r w:rsidR="000562D0" w:rsidRPr="00637E0C">
        <w:rPr>
          <w:rFonts w:ascii="CG Times" w:hAnsi="CG Times"/>
          <w:b/>
        </w:rPr>
        <w:t>:</w:t>
      </w:r>
    </w:p>
    <w:p w:rsidR="00960E55" w:rsidRPr="00637E0C" w:rsidRDefault="00C558B2" w:rsidP="000562D0">
      <w:pPr>
        <w:numPr>
          <w:ilvl w:val="1"/>
          <w:numId w:val="37"/>
        </w:numPr>
        <w:spacing w:line="480" w:lineRule="auto"/>
        <w:rPr>
          <w:rFonts w:ascii="CG Times" w:hAnsi="CG Times"/>
        </w:rPr>
      </w:pPr>
      <w:r w:rsidRPr="00637E0C">
        <w:rPr>
          <w:rFonts w:ascii="CG Times" w:hAnsi="CG Times"/>
        </w:rPr>
        <w:t xml:space="preserve">FPL shall be deemed to be a Network Customer serving </w:t>
      </w:r>
      <w:r w:rsidR="00CD37E6" w:rsidRPr="00637E0C">
        <w:rPr>
          <w:rFonts w:ascii="CG Times" w:hAnsi="CG Times"/>
        </w:rPr>
        <w:t>N</w:t>
      </w:r>
      <w:r w:rsidR="005B5139" w:rsidRPr="00637E0C">
        <w:rPr>
          <w:rFonts w:ascii="CG Times" w:hAnsi="CG Times"/>
        </w:rPr>
        <w:t xml:space="preserve">etwork </w:t>
      </w:r>
      <w:r w:rsidR="00CD37E6" w:rsidRPr="00637E0C">
        <w:rPr>
          <w:rFonts w:ascii="CG Times" w:hAnsi="CG Times"/>
        </w:rPr>
        <w:t>L</w:t>
      </w:r>
      <w:r w:rsidR="005B5139" w:rsidRPr="00637E0C">
        <w:rPr>
          <w:rFonts w:ascii="CG Times" w:hAnsi="CG Times"/>
        </w:rPr>
        <w:t>oad utilizing N</w:t>
      </w:r>
      <w:r w:rsidRPr="00637E0C">
        <w:rPr>
          <w:rFonts w:ascii="CG Times" w:hAnsi="CG Times"/>
        </w:rPr>
        <w:t xml:space="preserve">etwork </w:t>
      </w:r>
      <w:r w:rsidR="005B5139" w:rsidRPr="00637E0C">
        <w:rPr>
          <w:rFonts w:ascii="CG Times" w:hAnsi="CG Times"/>
        </w:rPr>
        <w:t>R</w:t>
      </w:r>
      <w:r w:rsidRPr="00637E0C">
        <w:rPr>
          <w:rFonts w:ascii="CG Times" w:hAnsi="CG Times"/>
        </w:rPr>
        <w:t>esources in accordance with the terms and conditions set forth in the FPL OATT, as it may</w:t>
      </w:r>
      <w:r w:rsidR="007D49C3">
        <w:rPr>
          <w:rFonts w:ascii="CG Times" w:hAnsi="CG Times"/>
        </w:rPr>
        <w:t xml:space="preserve"> </w:t>
      </w:r>
      <w:r w:rsidRPr="00637E0C">
        <w:rPr>
          <w:rFonts w:ascii="CG Times" w:hAnsi="CG Times"/>
        </w:rPr>
        <w:t>be amended from time to time</w:t>
      </w:r>
      <w:r w:rsidR="009A03C7" w:rsidRPr="00637E0C">
        <w:rPr>
          <w:rFonts w:ascii="CG Times" w:hAnsi="CG Times"/>
        </w:rPr>
        <w:t>; and</w:t>
      </w:r>
    </w:p>
    <w:p w:rsidR="00C558B2" w:rsidRPr="00637E0C" w:rsidRDefault="00C558B2" w:rsidP="000562D0">
      <w:pPr>
        <w:numPr>
          <w:ilvl w:val="0"/>
          <w:numId w:val="32"/>
        </w:numPr>
        <w:spacing w:line="480" w:lineRule="auto"/>
        <w:rPr>
          <w:rFonts w:ascii="CG Times" w:hAnsi="CG Times"/>
        </w:rPr>
      </w:pPr>
      <w:r w:rsidRPr="00637E0C">
        <w:rPr>
          <w:rFonts w:ascii="CG Times" w:hAnsi="CG Times"/>
        </w:rPr>
        <w:t>Unless otherwise defined in this</w:t>
      </w:r>
      <w:r w:rsidRPr="00637E0C">
        <w:rPr>
          <w:rFonts w:ascii="CG Times" w:hAnsi="CG Times"/>
          <w:b/>
        </w:rPr>
        <w:t xml:space="preserve"> Procedure for Network Priority Secondary Service</w:t>
      </w:r>
      <w:r w:rsidRPr="00637E0C">
        <w:rPr>
          <w:rFonts w:ascii="CG Times" w:hAnsi="CG Times"/>
        </w:rPr>
        <w:t xml:space="preserve">, capitalized terms shall have the meanings set forth in the FPL OATT and/or the </w:t>
      </w:r>
      <w:r w:rsidR="000E173C" w:rsidRPr="00637E0C">
        <w:rPr>
          <w:rFonts w:ascii="CG Times" w:hAnsi="CG Times"/>
        </w:rPr>
        <w:t xml:space="preserve">NAESB </w:t>
      </w:r>
      <w:r w:rsidRPr="00637E0C">
        <w:rPr>
          <w:rFonts w:ascii="CG Times" w:hAnsi="CG Times"/>
        </w:rPr>
        <w:t xml:space="preserve">Business Practice Standards for OASIS </w:t>
      </w:r>
      <w:r w:rsidR="0034285C" w:rsidRPr="00637E0C">
        <w:rPr>
          <w:rFonts w:ascii="CG Times" w:hAnsi="CG Times"/>
        </w:rPr>
        <w:t>Systems</w:t>
      </w:r>
      <w:r w:rsidRPr="00637E0C">
        <w:rPr>
          <w:rFonts w:ascii="CG Times" w:hAnsi="CG Times"/>
        </w:rPr>
        <w:t xml:space="preserve">, dated </w:t>
      </w:r>
      <w:r w:rsidR="00602D29" w:rsidRPr="00637E0C">
        <w:rPr>
          <w:rFonts w:ascii="CG Times" w:hAnsi="CG Times"/>
        </w:rPr>
        <w:t>October 31</w:t>
      </w:r>
      <w:r w:rsidRPr="00637E0C">
        <w:rPr>
          <w:rFonts w:ascii="CG Times" w:hAnsi="CG Times"/>
        </w:rPr>
        <w:t xml:space="preserve">, </w:t>
      </w:r>
      <w:r w:rsidR="000E173C" w:rsidRPr="00637E0C">
        <w:rPr>
          <w:rFonts w:ascii="CG Times" w:hAnsi="CG Times"/>
        </w:rPr>
        <w:t>200</w:t>
      </w:r>
      <w:r w:rsidR="00602D29" w:rsidRPr="00637E0C">
        <w:rPr>
          <w:rFonts w:ascii="CG Times" w:hAnsi="CG Times"/>
        </w:rPr>
        <w:t>7</w:t>
      </w:r>
      <w:r w:rsidRPr="00637E0C">
        <w:rPr>
          <w:rFonts w:ascii="CG Times" w:hAnsi="CG Times"/>
        </w:rPr>
        <w:t xml:space="preserve">, as they may be amended or </w:t>
      </w:r>
      <w:r w:rsidR="00960E55" w:rsidRPr="00637E0C">
        <w:rPr>
          <w:rFonts w:ascii="CG Times" w:hAnsi="CG Times"/>
        </w:rPr>
        <w:t>superseded</w:t>
      </w:r>
      <w:r w:rsidRPr="00637E0C">
        <w:rPr>
          <w:rFonts w:ascii="CG Times" w:hAnsi="CG Times"/>
        </w:rPr>
        <w:t xml:space="preserve"> from time to time.  To the extent there is a conflict, the meanings set forth in the FPL OATT shall govern.</w:t>
      </w:r>
    </w:p>
    <w:p w:rsidR="00433F66" w:rsidRPr="00637E0C" w:rsidRDefault="00AE289E" w:rsidP="00D42423">
      <w:pPr>
        <w:keepNext/>
        <w:keepLines/>
        <w:spacing w:line="480" w:lineRule="auto"/>
        <w:ind w:left="720" w:hanging="360"/>
        <w:rPr>
          <w:rFonts w:ascii="CG Times" w:hAnsi="CG Times"/>
        </w:rPr>
      </w:pPr>
      <w:r w:rsidRPr="00637E0C">
        <w:rPr>
          <w:rFonts w:ascii="CG Times" w:hAnsi="CG Times"/>
        </w:rPr>
        <w:lastRenderedPageBreak/>
        <w:t>3</w:t>
      </w:r>
      <w:r w:rsidR="00433F66" w:rsidRPr="00637E0C">
        <w:rPr>
          <w:rFonts w:ascii="CG Times" w:hAnsi="CG Times"/>
        </w:rPr>
        <w:t>)</w:t>
      </w:r>
      <w:r w:rsidR="00433F66" w:rsidRPr="00637E0C">
        <w:rPr>
          <w:rFonts w:ascii="CG Times" w:hAnsi="CG Times"/>
        </w:rPr>
        <w:tab/>
      </w:r>
      <w:r w:rsidR="009C7EF5" w:rsidRPr="00637E0C">
        <w:rPr>
          <w:rFonts w:ascii="CG Times" w:hAnsi="CG Times"/>
          <w:u w:val="single"/>
        </w:rPr>
        <w:t>Network P</w:t>
      </w:r>
      <w:r w:rsidR="00433F66" w:rsidRPr="00637E0C">
        <w:rPr>
          <w:rFonts w:ascii="CG Times" w:hAnsi="CG Times"/>
          <w:u w:val="single"/>
        </w:rPr>
        <w:t>riority Secondary Service Provided by FPL</w:t>
      </w:r>
    </w:p>
    <w:p w:rsidR="00E91B2C" w:rsidRPr="00637E0C" w:rsidRDefault="00DE2B6A" w:rsidP="00D42423">
      <w:pPr>
        <w:keepNext/>
        <w:keepLines/>
        <w:numPr>
          <w:ilvl w:val="0"/>
          <w:numId w:val="40"/>
        </w:numPr>
        <w:spacing w:line="480" w:lineRule="auto"/>
        <w:rPr>
          <w:rFonts w:ascii="CG Times" w:hAnsi="CG Times"/>
        </w:rPr>
      </w:pPr>
      <w:r w:rsidRPr="00637E0C">
        <w:rPr>
          <w:rFonts w:ascii="CG Times" w:hAnsi="CG Times"/>
        </w:rPr>
        <w:t>Network Priority Secondary Service (</w:t>
      </w:r>
      <w:r w:rsidR="009C7EF5" w:rsidRPr="00637E0C">
        <w:rPr>
          <w:rFonts w:ascii="CG Times" w:hAnsi="CG Times"/>
        </w:rPr>
        <w:t>NPSS</w:t>
      </w:r>
      <w:r w:rsidRPr="00637E0C">
        <w:rPr>
          <w:rFonts w:ascii="CG Times" w:hAnsi="CG Times"/>
        </w:rPr>
        <w:t>)</w:t>
      </w:r>
      <w:r w:rsidR="00E705C5" w:rsidRPr="00637E0C">
        <w:rPr>
          <w:rFonts w:ascii="CG Times" w:hAnsi="CG Times"/>
        </w:rPr>
        <w:t xml:space="preserve"> </w:t>
      </w:r>
      <w:r w:rsidR="00E91B2C" w:rsidRPr="00637E0C">
        <w:rPr>
          <w:rFonts w:ascii="CG Times" w:hAnsi="CG Times"/>
        </w:rPr>
        <w:t xml:space="preserve">may be used for the purposes of supplementing or replacing </w:t>
      </w:r>
      <w:r w:rsidR="007F091F" w:rsidRPr="00637E0C">
        <w:rPr>
          <w:rFonts w:ascii="CG Times" w:hAnsi="CG Times"/>
        </w:rPr>
        <w:t xml:space="preserve">a </w:t>
      </w:r>
      <w:r w:rsidR="00E705C5" w:rsidRPr="00637E0C">
        <w:rPr>
          <w:rFonts w:ascii="CG Times" w:hAnsi="CG Times"/>
        </w:rPr>
        <w:t>d</w:t>
      </w:r>
      <w:r w:rsidR="00E91B2C" w:rsidRPr="00637E0C">
        <w:rPr>
          <w:rFonts w:ascii="CG Times" w:hAnsi="CG Times"/>
        </w:rPr>
        <w:t xml:space="preserve">esignated Network Resource(s) </w:t>
      </w:r>
      <w:r w:rsidR="00785C26" w:rsidRPr="00637E0C">
        <w:rPr>
          <w:rFonts w:ascii="CG Times" w:hAnsi="CG Times"/>
        </w:rPr>
        <w:t>to serve Network L</w:t>
      </w:r>
      <w:r w:rsidR="00645EDC" w:rsidRPr="00637E0C">
        <w:rPr>
          <w:rFonts w:ascii="CG Times" w:hAnsi="CG Times"/>
        </w:rPr>
        <w:t xml:space="preserve">oad </w:t>
      </w:r>
      <w:r w:rsidR="00E91B2C" w:rsidRPr="00637E0C">
        <w:rPr>
          <w:rFonts w:ascii="CG Times" w:hAnsi="CG Times"/>
        </w:rPr>
        <w:t xml:space="preserve">on the FPL system, </w:t>
      </w:r>
      <w:r w:rsidR="00932C8E" w:rsidRPr="00637E0C">
        <w:rPr>
          <w:rFonts w:ascii="CG Times" w:hAnsi="CG Times"/>
        </w:rPr>
        <w:t xml:space="preserve">for </w:t>
      </w:r>
      <w:r w:rsidR="00E91B2C" w:rsidRPr="00637E0C">
        <w:rPr>
          <w:rFonts w:ascii="CG Times" w:hAnsi="CG Times"/>
        </w:rPr>
        <w:t xml:space="preserve">the loss </w:t>
      </w:r>
      <w:r w:rsidR="00BE77CC" w:rsidRPr="00637E0C">
        <w:rPr>
          <w:rFonts w:ascii="CG Times" w:hAnsi="CG Times"/>
        </w:rPr>
        <w:t xml:space="preserve">or otherwise unavailability </w:t>
      </w:r>
      <w:r w:rsidR="00E91B2C" w:rsidRPr="00637E0C">
        <w:rPr>
          <w:rFonts w:ascii="CG Times" w:hAnsi="CG Times"/>
        </w:rPr>
        <w:t xml:space="preserve">of </w:t>
      </w:r>
      <w:r w:rsidR="007F091F" w:rsidRPr="00637E0C">
        <w:rPr>
          <w:rFonts w:ascii="CG Times" w:hAnsi="CG Times" w:cs="Arial"/>
        </w:rPr>
        <w:t>such</w:t>
      </w:r>
      <w:r w:rsidR="007F091F" w:rsidRPr="00637E0C">
        <w:rPr>
          <w:rFonts w:ascii="CG Times" w:hAnsi="CG Times"/>
        </w:rPr>
        <w:t xml:space="preserve"> </w:t>
      </w:r>
      <w:r w:rsidR="00A94660" w:rsidRPr="00637E0C">
        <w:rPr>
          <w:rFonts w:ascii="CG Times" w:hAnsi="CG Times"/>
        </w:rPr>
        <w:t xml:space="preserve">a </w:t>
      </w:r>
      <w:r w:rsidR="00E91B2C" w:rsidRPr="00637E0C">
        <w:rPr>
          <w:rFonts w:ascii="CG Times" w:hAnsi="CG Times"/>
        </w:rPr>
        <w:t>Network Resource(s), emergency situations, reliability</w:t>
      </w:r>
      <w:r w:rsidR="00E705C5" w:rsidRPr="00637E0C">
        <w:rPr>
          <w:rFonts w:ascii="CG Times" w:hAnsi="CG Times"/>
        </w:rPr>
        <w:t xml:space="preserve"> situations</w:t>
      </w:r>
      <w:r w:rsidR="00E91B2C" w:rsidRPr="00637E0C">
        <w:rPr>
          <w:rFonts w:ascii="CG Times" w:hAnsi="CG Times"/>
        </w:rPr>
        <w:t xml:space="preserve">, </w:t>
      </w:r>
      <w:r w:rsidR="00CC3D2D" w:rsidRPr="00637E0C">
        <w:rPr>
          <w:rFonts w:ascii="CG Times" w:hAnsi="CG Times"/>
        </w:rPr>
        <w:t xml:space="preserve">short-term </w:t>
      </w:r>
      <w:r w:rsidR="00E91B2C" w:rsidRPr="00637E0C">
        <w:rPr>
          <w:rFonts w:ascii="CG Times" w:hAnsi="CG Times"/>
        </w:rPr>
        <w:t xml:space="preserve">installed </w:t>
      </w:r>
      <w:r w:rsidR="00E705C5" w:rsidRPr="00637E0C">
        <w:rPr>
          <w:rFonts w:ascii="CG Times" w:hAnsi="CG Times"/>
        </w:rPr>
        <w:t>reserves,</w:t>
      </w:r>
      <w:r w:rsidR="00E91B2C" w:rsidRPr="00637E0C">
        <w:rPr>
          <w:rFonts w:ascii="CG Times" w:hAnsi="CG Times"/>
        </w:rPr>
        <w:t xml:space="preserve"> operating reserves or </w:t>
      </w:r>
      <w:r w:rsidR="00E705C5" w:rsidRPr="00637E0C">
        <w:rPr>
          <w:rFonts w:ascii="CG Times" w:hAnsi="CG Times"/>
        </w:rPr>
        <w:t xml:space="preserve">for </w:t>
      </w:r>
      <w:r w:rsidR="00E91B2C" w:rsidRPr="00637E0C">
        <w:rPr>
          <w:rFonts w:ascii="CG Times" w:hAnsi="CG Times"/>
        </w:rPr>
        <w:t>economic reasons</w:t>
      </w:r>
      <w:r w:rsidR="00323429" w:rsidRPr="00637E0C">
        <w:rPr>
          <w:rFonts w:ascii="CG Times" w:hAnsi="CG Times"/>
        </w:rPr>
        <w:t>.</w:t>
      </w:r>
      <w:r w:rsidR="00E91B2C" w:rsidRPr="00637E0C">
        <w:rPr>
          <w:rFonts w:ascii="CG Times" w:hAnsi="CG Times"/>
        </w:rPr>
        <w:t xml:space="preserve"> </w:t>
      </w:r>
    </w:p>
    <w:p w:rsidR="00433F66" w:rsidRPr="00637E0C" w:rsidRDefault="00315D02" w:rsidP="00433F66">
      <w:pPr>
        <w:numPr>
          <w:ilvl w:val="0"/>
          <w:numId w:val="40"/>
        </w:numPr>
        <w:spacing w:line="480" w:lineRule="auto"/>
        <w:rPr>
          <w:rFonts w:ascii="CG Times" w:hAnsi="CG Times"/>
        </w:rPr>
      </w:pPr>
      <w:r w:rsidRPr="00637E0C">
        <w:rPr>
          <w:rFonts w:ascii="CG Times" w:hAnsi="CG Times"/>
        </w:rPr>
        <w:t xml:space="preserve">NPSS </w:t>
      </w:r>
      <w:r w:rsidR="00433F66" w:rsidRPr="00637E0C">
        <w:rPr>
          <w:rFonts w:ascii="CG Times" w:hAnsi="CG Times"/>
        </w:rPr>
        <w:t>shall apply to</w:t>
      </w:r>
      <w:r w:rsidR="007F5EAE" w:rsidRPr="00637E0C">
        <w:rPr>
          <w:rFonts w:ascii="CG Times" w:hAnsi="CG Times"/>
        </w:rPr>
        <w:t xml:space="preserve">: </w:t>
      </w:r>
      <w:r w:rsidR="00433F66" w:rsidRPr="00637E0C">
        <w:rPr>
          <w:rFonts w:ascii="CG Times" w:hAnsi="CG Times"/>
        </w:rPr>
        <w:t xml:space="preserve"> </w:t>
      </w:r>
      <w:r w:rsidR="007F5EAE" w:rsidRPr="00637E0C">
        <w:rPr>
          <w:rFonts w:ascii="CG Times" w:hAnsi="CG Times"/>
        </w:rPr>
        <w:t xml:space="preserve">1) </w:t>
      </w:r>
      <w:r w:rsidR="00576844" w:rsidRPr="00637E0C">
        <w:rPr>
          <w:rFonts w:ascii="CG Times" w:hAnsi="CG Times"/>
        </w:rPr>
        <w:t xml:space="preserve">a </w:t>
      </w:r>
      <w:r w:rsidR="00433F66" w:rsidRPr="00637E0C">
        <w:rPr>
          <w:rFonts w:ascii="CG Times" w:hAnsi="CG Times"/>
        </w:rPr>
        <w:t xml:space="preserve">Network </w:t>
      </w:r>
      <w:r w:rsidRPr="00637E0C">
        <w:rPr>
          <w:rFonts w:ascii="CG Times" w:hAnsi="CG Times"/>
        </w:rPr>
        <w:t>C</w:t>
      </w:r>
      <w:r w:rsidR="00433F66" w:rsidRPr="00637E0C">
        <w:rPr>
          <w:rFonts w:ascii="CG Times" w:hAnsi="CG Times"/>
        </w:rPr>
        <w:t xml:space="preserve">ustomer’s generating resource </w:t>
      </w:r>
      <w:r w:rsidR="00BE77CC" w:rsidRPr="00637E0C">
        <w:rPr>
          <w:rFonts w:ascii="CG Times" w:hAnsi="CG Times"/>
        </w:rPr>
        <w:t xml:space="preserve">(subject to </w:t>
      </w:r>
      <w:r w:rsidR="00DE2B6A" w:rsidRPr="00637E0C">
        <w:rPr>
          <w:rFonts w:ascii="CG Times" w:hAnsi="CG Times"/>
        </w:rPr>
        <w:t>S</w:t>
      </w:r>
      <w:r w:rsidR="00BE77CC" w:rsidRPr="00637E0C">
        <w:rPr>
          <w:rFonts w:ascii="CG Times" w:hAnsi="CG Times"/>
        </w:rPr>
        <w:t xml:space="preserve">ection </w:t>
      </w:r>
      <w:r w:rsidR="00507710" w:rsidRPr="00637E0C">
        <w:rPr>
          <w:rFonts w:ascii="CG Times" w:hAnsi="CG Times"/>
        </w:rPr>
        <w:t>4</w:t>
      </w:r>
      <w:r w:rsidR="00065252" w:rsidRPr="00637E0C">
        <w:rPr>
          <w:rFonts w:ascii="CG Times" w:hAnsi="CG Times"/>
        </w:rPr>
        <w:t>)</w:t>
      </w:r>
      <w:r w:rsidR="00F02136" w:rsidRPr="00637E0C">
        <w:rPr>
          <w:rFonts w:ascii="CG Times" w:hAnsi="CG Times"/>
        </w:rPr>
        <w:t xml:space="preserve"> </w:t>
      </w:r>
      <w:r w:rsidR="00DE2B6A" w:rsidRPr="00637E0C">
        <w:rPr>
          <w:rFonts w:ascii="CG Times" w:hAnsi="CG Times"/>
        </w:rPr>
        <w:t>a</w:t>
      </w:r>
      <w:r w:rsidR="00065252" w:rsidRPr="00637E0C">
        <w:rPr>
          <w:rFonts w:ascii="CG Times" w:hAnsi="CG Times"/>
        </w:rPr>
        <w:t>)</w:t>
      </w:r>
      <w:r w:rsidR="00BE77CC" w:rsidRPr="00637E0C">
        <w:rPr>
          <w:rFonts w:ascii="CG Times" w:hAnsi="CG Times"/>
        </w:rPr>
        <w:t xml:space="preserve">, below) </w:t>
      </w:r>
      <w:r w:rsidR="00433F66" w:rsidRPr="00637E0C">
        <w:rPr>
          <w:rFonts w:ascii="CG Times" w:hAnsi="CG Times"/>
        </w:rPr>
        <w:t xml:space="preserve">located in a third party’s </w:t>
      </w:r>
      <w:r w:rsidR="007F5EAE" w:rsidRPr="00637E0C">
        <w:rPr>
          <w:rFonts w:ascii="CG Times" w:hAnsi="CG Times"/>
        </w:rPr>
        <w:t>system</w:t>
      </w:r>
      <w:r w:rsidR="006156CA" w:rsidRPr="00637E0C">
        <w:rPr>
          <w:rFonts w:ascii="CG Times" w:hAnsi="CG Times"/>
        </w:rPr>
        <w:t xml:space="preserve"> which is to be delivered</w:t>
      </w:r>
      <w:r w:rsidR="007F5EAE" w:rsidRPr="00637E0C">
        <w:rPr>
          <w:rFonts w:ascii="CG Times" w:hAnsi="CG Times"/>
        </w:rPr>
        <w:t xml:space="preserve"> pursuant to a </w:t>
      </w:r>
      <w:r w:rsidR="008D76E3" w:rsidRPr="00637E0C">
        <w:rPr>
          <w:rFonts w:ascii="CG Times" w:hAnsi="CG Times"/>
        </w:rPr>
        <w:t>Service A</w:t>
      </w:r>
      <w:r w:rsidR="007F5EAE" w:rsidRPr="00637E0C">
        <w:rPr>
          <w:rFonts w:ascii="CG Times" w:hAnsi="CG Times"/>
        </w:rPr>
        <w:t xml:space="preserve">greement for Firm Transmission Service </w:t>
      </w:r>
      <w:r w:rsidR="00433F66" w:rsidRPr="00637E0C">
        <w:rPr>
          <w:rFonts w:ascii="CG Times" w:hAnsi="CG Times"/>
        </w:rPr>
        <w:t xml:space="preserve">to an interface(s) between FPL and another third party utility for further delivery by FPL to </w:t>
      </w:r>
      <w:r w:rsidR="00507710" w:rsidRPr="00637E0C">
        <w:rPr>
          <w:rFonts w:ascii="CG Times" w:hAnsi="CG Times"/>
        </w:rPr>
        <w:t xml:space="preserve">a </w:t>
      </w:r>
      <w:r w:rsidR="00433F66" w:rsidRPr="00637E0C">
        <w:rPr>
          <w:rFonts w:ascii="CG Times" w:hAnsi="CG Times"/>
        </w:rPr>
        <w:t xml:space="preserve">Network </w:t>
      </w:r>
      <w:r w:rsidRPr="00637E0C">
        <w:rPr>
          <w:rFonts w:ascii="CG Times" w:hAnsi="CG Times"/>
        </w:rPr>
        <w:t>C</w:t>
      </w:r>
      <w:r w:rsidR="00433F66" w:rsidRPr="00637E0C">
        <w:rPr>
          <w:rFonts w:ascii="CG Times" w:hAnsi="CG Times"/>
        </w:rPr>
        <w:t>ustomer’s Netw</w:t>
      </w:r>
      <w:r w:rsidR="002314AF" w:rsidRPr="00637E0C">
        <w:rPr>
          <w:rFonts w:ascii="CG Times" w:hAnsi="CG Times"/>
        </w:rPr>
        <w:t xml:space="preserve">ork Load served </w:t>
      </w:r>
      <w:r w:rsidR="00DA6A6A" w:rsidRPr="00637E0C">
        <w:rPr>
          <w:rFonts w:ascii="CG Times" w:hAnsi="CG Times"/>
        </w:rPr>
        <w:t xml:space="preserve"> in accordance with</w:t>
      </w:r>
      <w:r w:rsidR="002314AF" w:rsidRPr="00637E0C">
        <w:rPr>
          <w:rFonts w:ascii="CG Times" w:hAnsi="CG Times"/>
        </w:rPr>
        <w:t xml:space="preserve"> the FPL OATT; and/or 2) </w:t>
      </w:r>
      <w:r w:rsidR="00D35D57" w:rsidRPr="00637E0C">
        <w:rPr>
          <w:rFonts w:ascii="CG Times" w:hAnsi="CG Times"/>
        </w:rPr>
        <w:t>a</w:t>
      </w:r>
      <w:r w:rsidR="00DA6A6A" w:rsidRPr="00637E0C">
        <w:rPr>
          <w:rFonts w:ascii="CG Times" w:hAnsi="CG Times"/>
        </w:rPr>
        <w:t xml:space="preserve"> Network Customers</w:t>
      </w:r>
      <w:r w:rsidR="008A291C" w:rsidRPr="00637E0C">
        <w:rPr>
          <w:rFonts w:ascii="CG Times" w:hAnsi="CG Times"/>
        </w:rPr>
        <w:t xml:space="preserve"> </w:t>
      </w:r>
      <w:r w:rsidR="00A57597" w:rsidRPr="00637E0C">
        <w:rPr>
          <w:rFonts w:ascii="CG Times" w:hAnsi="CG Times"/>
        </w:rPr>
        <w:t>g</w:t>
      </w:r>
      <w:r w:rsidR="008A291C" w:rsidRPr="00637E0C">
        <w:rPr>
          <w:rFonts w:ascii="CG Times" w:hAnsi="CG Times"/>
        </w:rPr>
        <w:t>enerating</w:t>
      </w:r>
      <w:r w:rsidR="00DA6A6A" w:rsidRPr="00637E0C">
        <w:rPr>
          <w:rFonts w:ascii="CG Times" w:hAnsi="CG Times"/>
        </w:rPr>
        <w:t xml:space="preserve"> </w:t>
      </w:r>
      <w:r w:rsidR="00A57597" w:rsidRPr="00637E0C">
        <w:rPr>
          <w:rFonts w:ascii="CG Times" w:hAnsi="CG Times"/>
        </w:rPr>
        <w:t>r</w:t>
      </w:r>
      <w:r w:rsidR="00DA6A6A" w:rsidRPr="00637E0C">
        <w:rPr>
          <w:rFonts w:ascii="CG Times" w:hAnsi="CG Times"/>
        </w:rPr>
        <w:t xml:space="preserve">esource </w:t>
      </w:r>
      <w:r w:rsidR="00061798" w:rsidRPr="00637E0C">
        <w:rPr>
          <w:rFonts w:ascii="CG Times" w:hAnsi="CG Times"/>
        </w:rPr>
        <w:t>inter</w:t>
      </w:r>
      <w:r w:rsidR="002314AF" w:rsidRPr="00637E0C">
        <w:rPr>
          <w:rFonts w:ascii="CG Times" w:hAnsi="CG Times"/>
        </w:rPr>
        <w:t>connected to FPL’s transmission</w:t>
      </w:r>
      <w:r w:rsidRPr="00637E0C">
        <w:rPr>
          <w:rFonts w:ascii="CG Times" w:hAnsi="CG Times"/>
        </w:rPr>
        <w:t xml:space="preserve"> </w:t>
      </w:r>
      <w:r w:rsidR="00DA6A6A" w:rsidRPr="00637E0C">
        <w:rPr>
          <w:rFonts w:ascii="CG Times" w:hAnsi="CG Times"/>
        </w:rPr>
        <w:t xml:space="preserve">system </w:t>
      </w:r>
      <w:r w:rsidRPr="00637E0C">
        <w:rPr>
          <w:rFonts w:ascii="CG Times" w:hAnsi="CG Times"/>
        </w:rPr>
        <w:t xml:space="preserve">which </w:t>
      </w:r>
      <w:r w:rsidR="00976974" w:rsidRPr="00637E0C">
        <w:rPr>
          <w:rFonts w:ascii="CG Times" w:hAnsi="CG Times"/>
        </w:rPr>
        <w:t xml:space="preserve">is </w:t>
      </w:r>
      <w:r w:rsidRPr="00637E0C">
        <w:rPr>
          <w:rFonts w:ascii="CG Times" w:hAnsi="CG Times"/>
        </w:rPr>
        <w:t xml:space="preserve">to be delivered to </w:t>
      </w:r>
      <w:r w:rsidR="00F17109" w:rsidRPr="00637E0C">
        <w:rPr>
          <w:rFonts w:ascii="CG Times" w:hAnsi="CG Times"/>
        </w:rPr>
        <w:t xml:space="preserve">a </w:t>
      </w:r>
      <w:r w:rsidR="00061798" w:rsidRPr="00637E0C">
        <w:rPr>
          <w:rFonts w:ascii="CG Times" w:hAnsi="CG Times"/>
        </w:rPr>
        <w:t xml:space="preserve">Network Customer’s </w:t>
      </w:r>
      <w:r w:rsidRPr="00637E0C">
        <w:rPr>
          <w:rFonts w:ascii="CG Times" w:hAnsi="CG Times"/>
        </w:rPr>
        <w:t>Network Load</w:t>
      </w:r>
      <w:r w:rsidR="00932C8E" w:rsidRPr="00637E0C">
        <w:rPr>
          <w:rFonts w:ascii="CG Times" w:hAnsi="CG Times"/>
        </w:rPr>
        <w:t>,</w:t>
      </w:r>
      <w:r w:rsidR="002314AF" w:rsidRPr="00637E0C">
        <w:rPr>
          <w:rFonts w:ascii="CG Times" w:hAnsi="CG Times"/>
        </w:rPr>
        <w:t xml:space="preserve"> for which</w:t>
      </w:r>
      <w:r w:rsidR="006156CA" w:rsidRPr="00637E0C">
        <w:rPr>
          <w:rFonts w:ascii="CG Times" w:hAnsi="CG Times"/>
        </w:rPr>
        <w:t xml:space="preserve"> in either case there is</w:t>
      </w:r>
      <w:r w:rsidR="002314AF" w:rsidRPr="00637E0C">
        <w:rPr>
          <w:rFonts w:ascii="CG Times" w:hAnsi="CG Times"/>
        </w:rPr>
        <w:t xml:space="preserve"> insufficient firm transmission capability</w:t>
      </w:r>
      <w:r w:rsidRPr="00637E0C">
        <w:rPr>
          <w:rFonts w:ascii="CG Times" w:hAnsi="CG Times"/>
        </w:rPr>
        <w:t xml:space="preserve"> </w:t>
      </w:r>
      <w:r w:rsidR="002314AF" w:rsidRPr="00637E0C">
        <w:rPr>
          <w:rFonts w:ascii="CG Times" w:hAnsi="CG Times"/>
        </w:rPr>
        <w:t xml:space="preserve">to deliver the output of such </w:t>
      </w:r>
      <w:r w:rsidR="00A5159D" w:rsidRPr="00637E0C">
        <w:rPr>
          <w:rFonts w:ascii="CG Times" w:hAnsi="CG Times"/>
        </w:rPr>
        <w:t xml:space="preserve">generating </w:t>
      </w:r>
      <w:r w:rsidR="002314AF" w:rsidRPr="00637E0C">
        <w:rPr>
          <w:rFonts w:ascii="CG Times" w:hAnsi="CG Times"/>
        </w:rPr>
        <w:t xml:space="preserve">resource to </w:t>
      </w:r>
      <w:r w:rsidR="00B664E3" w:rsidRPr="00637E0C">
        <w:rPr>
          <w:rFonts w:ascii="CG Times" w:hAnsi="CG Times"/>
        </w:rPr>
        <w:t xml:space="preserve">a </w:t>
      </w:r>
      <w:r w:rsidR="00A5159D" w:rsidRPr="00637E0C">
        <w:rPr>
          <w:rFonts w:ascii="CG Times" w:hAnsi="CG Times"/>
        </w:rPr>
        <w:t xml:space="preserve">Network Customer’s </w:t>
      </w:r>
      <w:r w:rsidR="006156CA" w:rsidRPr="00637E0C">
        <w:rPr>
          <w:rFonts w:ascii="CG Times" w:hAnsi="CG Times"/>
        </w:rPr>
        <w:t>Network L</w:t>
      </w:r>
      <w:r w:rsidR="002314AF" w:rsidRPr="00637E0C">
        <w:rPr>
          <w:rFonts w:ascii="CG Times" w:hAnsi="CG Times"/>
        </w:rPr>
        <w:t>oad.</w:t>
      </w:r>
    </w:p>
    <w:p w:rsidR="00433F66" w:rsidRPr="00637E0C" w:rsidRDefault="00DC080F" w:rsidP="00433F66">
      <w:pPr>
        <w:numPr>
          <w:ilvl w:val="0"/>
          <w:numId w:val="40"/>
        </w:numPr>
        <w:spacing w:line="480" w:lineRule="auto"/>
        <w:rPr>
          <w:rFonts w:ascii="CG Times" w:hAnsi="CG Times"/>
        </w:rPr>
      </w:pPr>
      <w:r w:rsidRPr="00637E0C">
        <w:rPr>
          <w:rFonts w:ascii="CG Times" w:hAnsi="CG Times"/>
        </w:rPr>
        <w:t xml:space="preserve">NPSS </w:t>
      </w:r>
      <w:r w:rsidR="00433F66" w:rsidRPr="00637E0C">
        <w:rPr>
          <w:rFonts w:ascii="CG Times" w:hAnsi="CG Times"/>
        </w:rPr>
        <w:t xml:space="preserve">shall be provided on an as available, non-firm basis and shall have a higher priority of service than all other classes of as-available non-firm </w:t>
      </w:r>
      <w:r w:rsidR="00061798" w:rsidRPr="00637E0C">
        <w:rPr>
          <w:rFonts w:ascii="CG Times" w:hAnsi="CG Times"/>
        </w:rPr>
        <w:t xml:space="preserve">transmission </w:t>
      </w:r>
      <w:r w:rsidR="00433F66" w:rsidRPr="00637E0C">
        <w:rPr>
          <w:rFonts w:ascii="CG Times" w:hAnsi="CG Times"/>
        </w:rPr>
        <w:t xml:space="preserve">service (e.g., </w:t>
      </w:r>
      <w:r w:rsidR="00510935" w:rsidRPr="00637E0C">
        <w:rPr>
          <w:rFonts w:ascii="CG Times" w:hAnsi="CG Times"/>
        </w:rPr>
        <w:t>H</w:t>
      </w:r>
      <w:r w:rsidR="0019753A" w:rsidRPr="00637E0C">
        <w:rPr>
          <w:rFonts w:ascii="CG Times" w:hAnsi="CG Times"/>
        </w:rPr>
        <w:t xml:space="preserve">ourly </w:t>
      </w:r>
      <w:r w:rsidR="00433F66" w:rsidRPr="00637E0C">
        <w:rPr>
          <w:rFonts w:ascii="CG Times" w:hAnsi="CG Times"/>
        </w:rPr>
        <w:t xml:space="preserve">Network Secondary Service); provided, however, all </w:t>
      </w:r>
      <w:r w:rsidRPr="00637E0C">
        <w:rPr>
          <w:rFonts w:ascii="CG Times" w:hAnsi="CG Times"/>
        </w:rPr>
        <w:t xml:space="preserve">NPSS </w:t>
      </w:r>
      <w:r w:rsidR="00433F66" w:rsidRPr="00637E0C">
        <w:rPr>
          <w:rFonts w:ascii="CG Times" w:hAnsi="CG Times"/>
        </w:rPr>
        <w:t xml:space="preserve">shall be interrupted prior to </w:t>
      </w:r>
      <w:r w:rsidR="00433F66" w:rsidRPr="00637E0C">
        <w:rPr>
          <w:rFonts w:ascii="CG Times" w:hAnsi="CG Times"/>
        </w:rPr>
        <w:lastRenderedPageBreak/>
        <w:t>interruption and/or curtailment of any firm transmission service</w:t>
      </w:r>
      <w:r w:rsidR="00A6740E" w:rsidRPr="00637E0C">
        <w:rPr>
          <w:rFonts w:ascii="CG Times" w:hAnsi="CG Times"/>
        </w:rPr>
        <w:t xml:space="preserve"> provided by FPL</w:t>
      </w:r>
      <w:r w:rsidR="00433F66" w:rsidRPr="00637E0C">
        <w:rPr>
          <w:rFonts w:ascii="CG Times" w:hAnsi="CG Times"/>
        </w:rPr>
        <w:t>.</w:t>
      </w:r>
    </w:p>
    <w:p w:rsidR="00433F66" w:rsidRPr="00637E0C" w:rsidRDefault="00DC080F" w:rsidP="00433F66">
      <w:pPr>
        <w:numPr>
          <w:ilvl w:val="0"/>
          <w:numId w:val="40"/>
        </w:numPr>
        <w:spacing w:line="480" w:lineRule="auto"/>
        <w:rPr>
          <w:rFonts w:ascii="CG Times" w:hAnsi="CG Times"/>
        </w:rPr>
      </w:pPr>
      <w:r w:rsidRPr="00637E0C">
        <w:rPr>
          <w:rFonts w:ascii="CG Times" w:hAnsi="CG Times"/>
        </w:rPr>
        <w:t xml:space="preserve">NPSS </w:t>
      </w:r>
      <w:r w:rsidR="00433F66" w:rsidRPr="00637E0C">
        <w:rPr>
          <w:rFonts w:ascii="CG Times" w:hAnsi="CG Times"/>
        </w:rPr>
        <w:t xml:space="preserve">will be evaluated and implemented on a first come, first served basis.  More specifically, if the MW amount(s) of requests for </w:t>
      </w:r>
      <w:r w:rsidRPr="00637E0C">
        <w:rPr>
          <w:rFonts w:ascii="CG Times" w:hAnsi="CG Times"/>
        </w:rPr>
        <w:t xml:space="preserve">NPSS </w:t>
      </w:r>
      <w:r w:rsidR="00433F66" w:rsidRPr="00637E0C">
        <w:rPr>
          <w:rFonts w:ascii="CG Times" w:hAnsi="CG Times"/>
        </w:rPr>
        <w:t>exceed</w:t>
      </w:r>
      <w:r w:rsidRPr="00637E0C">
        <w:rPr>
          <w:rFonts w:ascii="CG Times" w:hAnsi="CG Times"/>
        </w:rPr>
        <w:t>s</w:t>
      </w:r>
      <w:r w:rsidR="00433F66" w:rsidRPr="00637E0C">
        <w:rPr>
          <w:rFonts w:ascii="CG Times" w:hAnsi="CG Times"/>
        </w:rPr>
        <w:t xml:space="preserve"> the non-firm ATC for a requested </w:t>
      </w:r>
      <w:r w:rsidR="002F23F9" w:rsidRPr="00637E0C">
        <w:rPr>
          <w:rFonts w:ascii="CG Times" w:hAnsi="CG Times"/>
        </w:rPr>
        <w:t xml:space="preserve">path </w:t>
      </w:r>
      <w:r w:rsidR="00433F66" w:rsidRPr="00637E0C">
        <w:rPr>
          <w:rFonts w:ascii="CG Times" w:hAnsi="CG Times"/>
        </w:rPr>
        <w:t xml:space="preserve">then, based on the QUEUE </w:t>
      </w:r>
      <w:r w:rsidR="002F23F9" w:rsidRPr="00637E0C">
        <w:rPr>
          <w:rFonts w:ascii="CG Times" w:hAnsi="CG Times"/>
        </w:rPr>
        <w:t xml:space="preserve">time and </w:t>
      </w:r>
      <w:r w:rsidR="00433F66" w:rsidRPr="00637E0C">
        <w:rPr>
          <w:rFonts w:ascii="CG Times" w:hAnsi="CG Times"/>
        </w:rPr>
        <w:t xml:space="preserve">date, the first </w:t>
      </w:r>
      <w:r w:rsidR="00AD487E" w:rsidRPr="00637E0C">
        <w:rPr>
          <w:rFonts w:ascii="CG Times" w:hAnsi="CG Times"/>
        </w:rPr>
        <w:t>q</w:t>
      </w:r>
      <w:r w:rsidR="00433F66" w:rsidRPr="00637E0C">
        <w:rPr>
          <w:rFonts w:ascii="CG Times" w:hAnsi="CG Times"/>
        </w:rPr>
        <w:t xml:space="preserve">ualifying </w:t>
      </w:r>
      <w:r w:rsidR="00AD487E" w:rsidRPr="00637E0C">
        <w:rPr>
          <w:rFonts w:ascii="CG Times" w:hAnsi="CG Times"/>
        </w:rPr>
        <w:t>r</w:t>
      </w:r>
      <w:r w:rsidR="00433F66" w:rsidRPr="00637E0C">
        <w:rPr>
          <w:rFonts w:ascii="CG Times" w:hAnsi="CG Times"/>
        </w:rPr>
        <w:t>equest (</w:t>
      </w:r>
      <w:r w:rsidR="00AD487E" w:rsidRPr="00637E0C">
        <w:rPr>
          <w:rFonts w:ascii="CG Times" w:hAnsi="CG Times"/>
        </w:rPr>
        <w:t>a</w:t>
      </w:r>
      <w:r w:rsidR="00433F66" w:rsidRPr="00637E0C">
        <w:rPr>
          <w:rFonts w:ascii="CG Times" w:hAnsi="CG Times"/>
        </w:rPr>
        <w:t xml:space="preserve">s set forth in Section </w:t>
      </w:r>
      <w:r w:rsidR="008C000A" w:rsidRPr="00637E0C">
        <w:rPr>
          <w:rFonts w:ascii="CG Times" w:hAnsi="CG Times"/>
        </w:rPr>
        <w:t>4</w:t>
      </w:r>
      <w:r w:rsidR="00433F66" w:rsidRPr="00637E0C">
        <w:rPr>
          <w:rFonts w:ascii="CG Times" w:hAnsi="CG Times"/>
        </w:rPr>
        <w:t xml:space="preserve">, below) shall be granted first, then the second </w:t>
      </w:r>
      <w:r w:rsidR="00AD487E" w:rsidRPr="00637E0C">
        <w:rPr>
          <w:rFonts w:ascii="CG Times" w:hAnsi="CG Times"/>
        </w:rPr>
        <w:t>q</w:t>
      </w:r>
      <w:r w:rsidR="00433F66" w:rsidRPr="00637E0C">
        <w:rPr>
          <w:rFonts w:ascii="CG Times" w:hAnsi="CG Times"/>
        </w:rPr>
        <w:t xml:space="preserve">ualifying </w:t>
      </w:r>
      <w:r w:rsidR="00AD487E" w:rsidRPr="00637E0C">
        <w:rPr>
          <w:rFonts w:ascii="CG Times" w:hAnsi="CG Times"/>
        </w:rPr>
        <w:t>r</w:t>
      </w:r>
      <w:r w:rsidR="00433F66" w:rsidRPr="00637E0C">
        <w:rPr>
          <w:rFonts w:ascii="CG Times" w:hAnsi="CG Times"/>
        </w:rPr>
        <w:t xml:space="preserve">equest, then the third </w:t>
      </w:r>
      <w:r w:rsidR="00CA2299" w:rsidRPr="00637E0C">
        <w:rPr>
          <w:rFonts w:ascii="CG Times" w:hAnsi="CG Times"/>
        </w:rPr>
        <w:t>q</w:t>
      </w:r>
      <w:r w:rsidR="00433F66" w:rsidRPr="00637E0C">
        <w:rPr>
          <w:rFonts w:ascii="CG Times" w:hAnsi="CG Times"/>
        </w:rPr>
        <w:t xml:space="preserve">ualifying </w:t>
      </w:r>
      <w:r w:rsidR="00CA2299" w:rsidRPr="00637E0C">
        <w:rPr>
          <w:rFonts w:ascii="CG Times" w:hAnsi="CG Times"/>
        </w:rPr>
        <w:t>r</w:t>
      </w:r>
      <w:r w:rsidR="00433F66" w:rsidRPr="00637E0C">
        <w:rPr>
          <w:rFonts w:ascii="CG Times" w:hAnsi="CG Times"/>
        </w:rPr>
        <w:t>equest, and so on, until the available non-firm ATC has been fully subscribed.</w:t>
      </w:r>
    </w:p>
    <w:p w:rsidR="005A79D9" w:rsidRPr="00637E0C" w:rsidRDefault="00061798" w:rsidP="00433F66">
      <w:pPr>
        <w:numPr>
          <w:ilvl w:val="0"/>
          <w:numId w:val="40"/>
        </w:numPr>
        <w:spacing w:line="480" w:lineRule="auto"/>
        <w:rPr>
          <w:rFonts w:ascii="CG Times" w:hAnsi="CG Times"/>
        </w:rPr>
      </w:pPr>
      <w:r w:rsidRPr="00637E0C">
        <w:rPr>
          <w:rFonts w:ascii="CG Times" w:hAnsi="CG Times"/>
        </w:rPr>
        <w:t>A g</w:t>
      </w:r>
      <w:r w:rsidR="00433F66" w:rsidRPr="00637E0C">
        <w:rPr>
          <w:rFonts w:ascii="CG Times" w:hAnsi="CG Times"/>
        </w:rPr>
        <w:t>en</w:t>
      </w:r>
      <w:r w:rsidR="004D1E02" w:rsidRPr="00637E0C">
        <w:rPr>
          <w:rFonts w:ascii="CG Times" w:hAnsi="CG Times"/>
        </w:rPr>
        <w:t>erating r</w:t>
      </w:r>
      <w:r w:rsidR="00433F66" w:rsidRPr="00637E0C">
        <w:rPr>
          <w:rFonts w:ascii="CG Times" w:hAnsi="CG Times"/>
        </w:rPr>
        <w:t xml:space="preserve">esource delivered utilizing </w:t>
      </w:r>
      <w:r w:rsidR="00DC080F" w:rsidRPr="00637E0C">
        <w:rPr>
          <w:rFonts w:ascii="CG Times" w:hAnsi="CG Times"/>
        </w:rPr>
        <w:t>NPSS shall not be considered a d</w:t>
      </w:r>
      <w:r w:rsidR="00433F66" w:rsidRPr="00637E0C">
        <w:rPr>
          <w:rFonts w:ascii="CG Times" w:hAnsi="CG Times"/>
        </w:rPr>
        <w:t xml:space="preserve">esignated Network Resource for the purposes of serving </w:t>
      </w:r>
      <w:r w:rsidR="004A1AA5" w:rsidRPr="00637E0C">
        <w:rPr>
          <w:rFonts w:ascii="CG Times" w:hAnsi="CG Times"/>
        </w:rPr>
        <w:t xml:space="preserve">a </w:t>
      </w:r>
      <w:r w:rsidRPr="00637E0C">
        <w:rPr>
          <w:rFonts w:ascii="CG Times" w:hAnsi="CG Times"/>
        </w:rPr>
        <w:t xml:space="preserve">Network Customer’s </w:t>
      </w:r>
      <w:r w:rsidR="00433F66" w:rsidRPr="00637E0C">
        <w:rPr>
          <w:rFonts w:ascii="CG Times" w:hAnsi="CG Times"/>
        </w:rPr>
        <w:t>Network Load on the FPL</w:t>
      </w:r>
      <w:r w:rsidR="00803063" w:rsidRPr="00637E0C">
        <w:rPr>
          <w:rFonts w:ascii="CG Times" w:hAnsi="CG Times"/>
        </w:rPr>
        <w:t xml:space="preserve"> transmission</w:t>
      </w:r>
      <w:r w:rsidR="00433F66" w:rsidRPr="00637E0C">
        <w:rPr>
          <w:rFonts w:ascii="CG Times" w:hAnsi="CG Times"/>
        </w:rPr>
        <w:t xml:space="preserve"> </w:t>
      </w:r>
      <w:r w:rsidRPr="00637E0C">
        <w:rPr>
          <w:rFonts w:ascii="CG Times" w:hAnsi="CG Times"/>
        </w:rPr>
        <w:t>s</w:t>
      </w:r>
      <w:r w:rsidR="00433F66" w:rsidRPr="00637E0C">
        <w:rPr>
          <w:rFonts w:ascii="CG Times" w:hAnsi="CG Times"/>
        </w:rPr>
        <w:t xml:space="preserve">ystem, as such generating resources shall be delivered by FPL to </w:t>
      </w:r>
      <w:r w:rsidR="00590DC2" w:rsidRPr="00637E0C">
        <w:rPr>
          <w:rFonts w:ascii="CG Times" w:hAnsi="CG Times"/>
        </w:rPr>
        <w:t xml:space="preserve">such </w:t>
      </w:r>
      <w:r w:rsidR="00DC080F" w:rsidRPr="00637E0C">
        <w:rPr>
          <w:rFonts w:ascii="CG Times" w:hAnsi="CG Times"/>
        </w:rPr>
        <w:t>load</w:t>
      </w:r>
      <w:r w:rsidR="00433F66" w:rsidRPr="00637E0C">
        <w:rPr>
          <w:rFonts w:ascii="CG Times" w:hAnsi="CG Times"/>
        </w:rPr>
        <w:t xml:space="preserve"> on an as-available, non-firm basis.</w:t>
      </w:r>
    </w:p>
    <w:p w:rsidR="00976974" w:rsidRPr="00637E0C" w:rsidRDefault="00976974" w:rsidP="00433F66">
      <w:pPr>
        <w:numPr>
          <w:ilvl w:val="0"/>
          <w:numId w:val="40"/>
        </w:numPr>
        <w:spacing w:line="480" w:lineRule="auto"/>
        <w:rPr>
          <w:rFonts w:ascii="CG Times" w:hAnsi="CG Times"/>
        </w:rPr>
      </w:pPr>
      <w:r w:rsidRPr="00637E0C">
        <w:rPr>
          <w:rFonts w:ascii="CG Times" w:hAnsi="CG Times"/>
        </w:rPr>
        <w:t xml:space="preserve">The minimum length of service for NPSS shall be </w:t>
      </w:r>
      <w:r w:rsidR="00323429" w:rsidRPr="00637E0C">
        <w:rPr>
          <w:rFonts w:ascii="CG Times" w:hAnsi="CG Times"/>
        </w:rPr>
        <w:t xml:space="preserve">seven </w:t>
      </w:r>
      <w:r w:rsidR="00590DC2" w:rsidRPr="00637E0C">
        <w:rPr>
          <w:rFonts w:ascii="CG Times" w:hAnsi="CG Times"/>
        </w:rPr>
        <w:t xml:space="preserve">consecutive </w:t>
      </w:r>
      <w:r w:rsidR="00323429" w:rsidRPr="00637E0C">
        <w:rPr>
          <w:rFonts w:ascii="CG Times" w:hAnsi="CG Times"/>
        </w:rPr>
        <w:t>calendar days</w:t>
      </w:r>
      <w:r w:rsidRPr="00637E0C">
        <w:rPr>
          <w:rFonts w:ascii="CG Times" w:hAnsi="CG Times"/>
        </w:rPr>
        <w:t xml:space="preserve">. </w:t>
      </w:r>
    </w:p>
    <w:p w:rsidR="00F72259" w:rsidRPr="00637E0C" w:rsidRDefault="00F72259" w:rsidP="00433F66">
      <w:pPr>
        <w:numPr>
          <w:ilvl w:val="0"/>
          <w:numId w:val="40"/>
        </w:numPr>
        <w:spacing w:line="480" w:lineRule="auto"/>
        <w:rPr>
          <w:rFonts w:ascii="CG Times" w:hAnsi="CG Times"/>
        </w:rPr>
      </w:pPr>
      <w:r w:rsidRPr="00637E0C">
        <w:rPr>
          <w:rFonts w:ascii="CG Times" w:hAnsi="CG Times"/>
        </w:rPr>
        <w:t xml:space="preserve">Weekly requests for NPSS by a Network Customer shall be evaluated up to one hour prior to the start of the transaction, following the receipt and review of the attestation during business hours. </w:t>
      </w:r>
      <w:r w:rsidR="007C64FE" w:rsidRPr="00637E0C">
        <w:rPr>
          <w:rFonts w:ascii="CG Times" w:hAnsi="CG Times"/>
        </w:rPr>
        <w:t>Business hours are Monday – Friday between 8:00 AM – 4:00 PM</w:t>
      </w:r>
      <w:r w:rsidR="005D6D3E">
        <w:rPr>
          <w:rFonts w:ascii="CG Times" w:hAnsi="CG Times"/>
        </w:rPr>
        <w:t>, excluding holidays</w:t>
      </w:r>
      <w:r w:rsidR="007C64FE" w:rsidRPr="00637E0C">
        <w:rPr>
          <w:rFonts w:ascii="CG Times" w:hAnsi="CG Times"/>
        </w:rPr>
        <w:t>.</w:t>
      </w:r>
    </w:p>
    <w:p w:rsidR="00F72259" w:rsidRPr="00637E0C" w:rsidRDefault="001F4BA5" w:rsidP="00F72259">
      <w:pPr>
        <w:numPr>
          <w:ilvl w:val="0"/>
          <w:numId w:val="40"/>
        </w:numPr>
        <w:spacing w:line="480" w:lineRule="auto"/>
        <w:rPr>
          <w:rFonts w:ascii="CG Times" w:hAnsi="CG Times"/>
        </w:rPr>
      </w:pPr>
      <w:r w:rsidRPr="00637E0C">
        <w:rPr>
          <w:rFonts w:ascii="CG Times" w:hAnsi="CG Times"/>
        </w:rPr>
        <w:t xml:space="preserve">Monthly </w:t>
      </w:r>
      <w:r w:rsidR="00976974" w:rsidRPr="00637E0C">
        <w:rPr>
          <w:rFonts w:ascii="CG Times" w:hAnsi="CG Times"/>
        </w:rPr>
        <w:t>Requests for NPSS</w:t>
      </w:r>
      <w:r w:rsidR="00323429" w:rsidRPr="00637E0C">
        <w:rPr>
          <w:rFonts w:ascii="CG Times" w:hAnsi="CG Times"/>
        </w:rPr>
        <w:t xml:space="preserve"> by </w:t>
      </w:r>
      <w:r w:rsidR="004A1AA5" w:rsidRPr="00637E0C">
        <w:rPr>
          <w:rFonts w:ascii="CG Times" w:hAnsi="CG Times"/>
        </w:rPr>
        <w:t xml:space="preserve">a </w:t>
      </w:r>
      <w:r w:rsidR="00323429" w:rsidRPr="00637E0C">
        <w:rPr>
          <w:rFonts w:ascii="CG Times" w:hAnsi="CG Times"/>
        </w:rPr>
        <w:t>Network Customer</w:t>
      </w:r>
      <w:r w:rsidR="00976974" w:rsidRPr="00637E0C">
        <w:rPr>
          <w:rFonts w:ascii="CG Times" w:hAnsi="CG Times"/>
        </w:rPr>
        <w:t xml:space="preserve"> </w:t>
      </w:r>
      <w:r w:rsidR="00323429" w:rsidRPr="00637E0C">
        <w:rPr>
          <w:rFonts w:ascii="CG Times" w:hAnsi="CG Times"/>
        </w:rPr>
        <w:t xml:space="preserve">shall </w:t>
      </w:r>
      <w:r w:rsidR="00976974" w:rsidRPr="00637E0C">
        <w:rPr>
          <w:rFonts w:ascii="CG Times" w:hAnsi="CG Times"/>
        </w:rPr>
        <w:t xml:space="preserve">be submitted no later than </w:t>
      </w:r>
      <w:r w:rsidR="00323429" w:rsidRPr="00637E0C">
        <w:rPr>
          <w:rFonts w:ascii="CG Times" w:hAnsi="CG Times"/>
        </w:rPr>
        <w:t xml:space="preserve">seven calendar days </w:t>
      </w:r>
      <w:r w:rsidR="00976974" w:rsidRPr="00637E0C">
        <w:rPr>
          <w:rFonts w:ascii="CG Times" w:hAnsi="CG Times"/>
        </w:rPr>
        <w:t xml:space="preserve">prior to the </w:t>
      </w:r>
      <w:r w:rsidR="00323429" w:rsidRPr="00637E0C">
        <w:rPr>
          <w:rFonts w:ascii="CG Times" w:hAnsi="CG Times"/>
        </w:rPr>
        <w:t xml:space="preserve">requested </w:t>
      </w:r>
      <w:r w:rsidR="00976974" w:rsidRPr="00637E0C">
        <w:rPr>
          <w:rFonts w:ascii="CG Times" w:hAnsi="CG Times"/>
        </w:rPr>
        <w:t>start of</w:t>
      </w:r>
      <w:r w:rsidR="00323429" w:rsidRPr="00637E0C">
        <w:rPr>
          <w:rFonts w:ascii="CG Times" w:hAnsi="CG Times"/>
        </w:rPr>
        <w:t xml:space="preserve"> NPSS</w:t>
      </w:r>
      <w:r w:rsidR="00976974" w:rsidRPr="00637E0C">
        <w:rPr>
          <w:rFonts w:ascii="CG Times" w:hAnsi="CG Times"/>
        </w:rPr>
        <w:t xml:space="preserve">. </w:t>
      </w:r>
    </w:p>
    <w:p w:rsidR="002244E0" w:rsidRPr="00637E0C" w:rsidRDefault="00323429" w:rsidP="002244E0">
      <w:pPr>
        <w:numPr>
          <w:ilvl w:val="0"/>
          <w:numId w:val="40"/>
        </w:numPr>
        <w:spacing w:line="480" w:lineRule="auto"/>
        <w:rPr>
          <w:rFonts w:ascii="CG Times" w:hAnsi="CG Times"/>
        </w:rPr>
      </w:pPr>
      <w:r w:rsidRPr="00637E0C">
        <w:rPr>
          <w:rFonts w:ascii="CG Times" w:hAnsi="CG Times"/>
        </w:rPr>
        <w:lastRenderedPageBreak/>
        <w:t>In the event that</w:t>
      </w:r>
      <w:r w:rsidR="004A1AA5" w:rsidRPr="00637E0C">
        <w:rPr>
          <w:rFonts w:ascii="CG Times" w:hAnsi="CG Times"/>
        </w:rPr>
        <w:t xml:space="preserve"> a</w:t>
      </w:r>
      <w:r w:rsidR="00061798" w:rsidRPr="00637E0C">
        <w:rPr>
          <w:rFonts w:ascii="CG Times" w:hAnsi="CG Times"/>
        </w:rPr>
        <w:t xml:space="preserve"> </w:t>
      </w:r>
      <w:r w:rsidRPr="00637E0C">
        <w:rPr>
          <w:rFonts w:ascii="CG Times" w:hAnsi="CG Times"/>
        </w:rPr>
        <w:t xml:space="preserve">Network Customer suffers the unexpected loss of a designated Network Resource as a result of a Force Majeure event, for reliability purposes, such </w:t>
      </w:r>
      <w:r w:rsidR="00C9709C" w:rsidRPr="00637E0C">
        <w:rPr>
          <w:rFonts w:ascii="CG Times" w:hAnsi="CG Times"/>
        </w:rPr>
        <w:t>c</w:t>
      </w:r>
      <w:r w:rsidRPr="00637E0C">
        <w:rPr>
          <w:rFonts w:ascii="CG Times" w:hAnsi="CG Times"/>
        </w:rPr>
        <w:t>ustomer may request Hourly Network Seconda</w:t>
      </w:r>
      <w:r w:rsidR="00065252" w:rsidRPr="00637E0C">
        <w:rPr>
          <w:rFonts w:ascii="CG Times" w:hAnsi="CG Times"/>
        </w:rPr>
        <w:t xml:space="preserve">ry Service in accordance with </w:t>
      </w:r>
      <w:r w:rsidR="00731AF3" w:rsidRPr="00637E0C">
        <w:rPr>
          <w:rFonts w:ascii="CG Times" w:hAnsi="CG Times"/>
        </w:rPr>
        <w:t>the FPL</w:t>
      </w:r>
      <w:r w:rsidR="00F356F0" w:rsidRPr="00637E0C">
        <w:rPr>
          <w:rFonts w:ascii="CG Times" w:hAnsi="CG Times"/>
        </w:rPr>
        <w:t xml:space="preserve"> </w:t>
      </w:r>
      <w:r w:rsidR="00F356F0" w:rsidRPr="00637E0C">
        <w:rPr>
          <w:rFonts w:ascii="CG Times" w:hAnsi="CG Times"/>
          <w:b/>
        </w:rPr>
        <w:t>Procedure for Hourly Network Secondary Service</w:t>
      </w:r>
      <w:r w:rsidRPr="00637E0C">
        <w:rPr>
          <w:rFonts w:ascii="CG Times" w:hAnsi="CG Times"/>
        </w:rPr>
        <w:t xml:space="preserve"> for the interim period </w:t>
      </w:r>
      <w:r w:rsidR="00675C31" w:rsidRPr="00637E0C">
        <w:rPr>
          <w:rFonts w:ascii="CG Times" w:hAnsi="CG Times"/>
        </w:rPr>
        <w:t xml:space="preserve">unless or </w:t>
      </w:r>
      <w:r w:rsidRPr="00637E0C">
        <w:rPr>
          <w:rFonts w:ascii="CG Times" w:hAnsi="CG Times"/>
        </w:rPr>
        <w:t>until such time NPSS can be affected pursuant to the terms and conditions of this</w:t>
      </w:r>
      <w:r w:rsidR="002244E0" w:rsidRPr="00637E0C">
        <w:rPr>
          <w:rFonts w:ascii="CG Times" w:hAnsi="CG Times"/>
        </w:rPr>
        <w:t xml:space="preserve"> </w:t>
      </w:r>
      <w:r w:rsidR="00675C31" w:rsidRPr="00637E0C">
        <w:rPr>
          <w:rFonts w:ascii="CG Times" w:hAnsi="CG Times"/>
          <w:b/>
        </w:rPr>
        <w:t>Procedure for Network Priority Secondary Service</w:t>
      </w:r>
      <w:r w:rsidR="002244E0" w:rsidRPr="00637E0C">
        <w:rPr>
          <w:rFonts w:ascii="CG Times" w:hAnsi="CG Times"/>
        </w:rPr>
        <w:t>.</w:t>
      </w:r>
    </w:p>
    <w:p w:rsidR="00433F66" w:rsidRPr="00637E0C" w:rsidRDefault="00433F66" w:rsidP="005A5571">
      <w:pPr>
        <w:keepNext/>
        <w:keepLines/>
        <w:numPr>
          <w:ilvl w:val="0"/>
          <w:numId w:val="22"/>
        </w:numPr>
        <w:spacing w:line="480" w:lineRule="auto"/>
        <w:rPr>
          <w:rFonts w:ascii="CG Times" w:hAnsi="CG Times"/>
          <w:u w:val="single"/>
        </w:rPr>
      </w:pPr>
      <w:r w:rsidRPr="00637E0C">
        <w:rPr>
          <w:rFonts w:ascii="CG Times" w:hAnsi="CG Times"/>
          <w:u w:val="single"/>
        </w:rPr>
        <w:t>Eligibility requirements to qualify for</w:t>
      </w:r>
      <w:r w:rsidR="00DC080F" w:rsidRPr="00637E0C">
        <w:rPr>
          <w:rFonts w:ascii="CG Times" w:hAnsi="CG Times"/>
          <w:u w:val="single"/>
        </w:rPr>
        <w:t xml:space="preserve"> and request</w:t>
      </w:r>
      <w:r w:rsidRPr="00637E0C">
        <w:rPr>
          <w:rFonts w:ascii="CG Times" w:hAnsi="CG Times"/>
          <w:u w:val="single"/>
        </w:rPr>
        <w:t xml:space="preserve"> </w:t>
      </w:r>
      <w:r w:rsidR="00DC080F" w:rsidRPr="00637E0C">
        <w:rPr>
          <w:rFonts w:ascii="CG Times" w:hAnsi="CG Times"/>
          <w:u w:val="single"/>
        </w:rPr>
        <w:t>NPSS</w:t>
      </w:r>
    </w:p>
    <w:p w:rsidR="00433F66" w:rsidRPr="00637E0C" w:rsidRDefault="005639EC" w:rsidP="005A5571">
      <w:pPr>
        <w:keepNext/>
        <w:keepLines/>
        <w:numPr>
          <w:ilvl w:val="1"/>
          <w:numId w:val="20"/>
        </w:numPr>
        <w:spacing w:line="480" w:lineRule="auto"/>
        <w:rPr>
          <w:rFonts w:ascii="CG Times" w:hAnsi="CG Times"/>
        </w:rPr>
      </w:pPr>
      <w:r w:rsidRPr="00637E0C">
        <w:rPr>
          <w:rFonts w:ascii="CG Times" w:hAnsi="CG Times"/>
        </w:rPr>
        <w:t>A</w:t>
      </w:r>
      <w:r w:rsidR="00433F66" w:rsidRPr="00637E0C">
        <w:rPr>
          <w:rFonts w:ascii="CG Times" w:hAnsi="CG Times"/>
        </w:rPr>
        <w:t xml:space="preserve"> generating resource</w:t>
      </w:r>
      <w:r w:rsidR="00DC080F" w:rsidRPr="00637E0C">
        <w:rPr>
          <w:rFonts w:ascii="CG Times" w:hAnsi="CG Times"/>
        </w:rPr>
        <w:t xml:space="preserve"> either</w:t>
      </w:r>
      <w:r w:rsidR="00433F66" w:rsidRPr="00637E0C">
        <w:rPr>
          <w:rFonts w:ascii="CG Times" w:hAnsi="CG Times"/>
        </w:rPr>
        <w:t xml:space="preserve"> located on a third party’s system </w:t>
      </w:r>
      <w:r w:rsidR="00DC080F" w:rsidRPr="00637E0C">
        <w:rPr>
          <w:rFonts w:ascii="CG Times" w:hAnsi="CG Times"/>
        </w:rPr>
        <w:t xml:space="preserve">or </w:t>
      </w:r>
      <w:r w:rsidR="00DA057F" w:rsidRPr="00637E0C">
        <w:rPr>
          <w:rFonts w:ascii="CG Times" w:hAnsi="CG Times"/>
        </w:rPr>
        <w:t xml:space="preserve">directly </w:t>
      </w:r>
      <w:r w:rsidR="003C2E0D" w:rsidRPr="00637E0C">
        <w:rPr>
          <w:rFonts w:ascii="CG Times" w:hAnsi="CG Times"/>
        </w:rPr>
        <w:t>inter</w:t>
      </w:r>
      <w:r w:rsidR="00DC080F" w:rsidRPr="00637E0C">
        <w:rPr>
          <w:rFonts w:ascii="CG Times" w:hAnsi="CG Times"/>
        </w:rPr>
        <w:t>connected to the FPL transmission s</w:t>
      </w:r>
      <w:r w:rsidR="00187EC4" w:rsidRPr="00637E0C">
        <w:rPr>
          <w:rFonts w:ascii="CG Times" w:hAnsi="CG Times"/>
        </w:rPr>
        <w:t xml:space="preserve">ystem </w:t>
      </w:r>
      <w:r w:rsidR="00DA057F" w:rsidRPr="00637E0C">
        <w:rPr>
          <w:rFonts w:ascii="CG Times" w:hAnsi="CG Times"/>
        </w:rPr>
        <w:t xml:space="preserve">shall </w:t>
      </w:r>
      <w:r w:rsidR="00433F66" w:rsidRPr="00637E0C">
        <w:rPr>
          <w:rFonts w:ascii="CG Times" w:hAnsi="CG Times"/>
        </w:rPr>
        <w:t xml:space="preserve">meet all standard qualifications  </w:t>
      </w:r>
      <w:r w:rsidR="00C9709C" w:rsidRPr="00637E0C">
        <w:rPr>
          <w:rFonts w:ascii="CG Times" w:hAnsi="CG Times"/>
        </w:rPr>
        <w:t xml:space="preserve">and requirements for </w:t>
      </w:r>
      <w:r w:rsidR="00433F66" w:rsidRPr="00637E0C">
        <w:rPr>
          <w:rFonts w:ascii="CG Times" w:hAnsi="CG Times"/>
        </w:rPr>
        <w:t>a Network Resource, as specified in Section</w:t>
      </w:r>
      <w:r w:rsidR="00DA057F" w:rsidRPr="00637E0C">
        <w:rPr>
          <w:rFonts w:ascii="CG Times" w:hAnsi="CG Times"/>
        </w:rPr>
        <w:t>s</w:t>
      </w:r>
      <w:r w:rsidR="00433F66" w:rsidRPr="00637E0C">
        <w:rPr>
          <w:rFonts w:ascii="CG Times" w:hAnsi="CG Times"/>
        </w:rPr>
        <w:t xml:space="preserve"> </w:t>
      </w:r>
      <w:r w:rsidR="00187EC4" w:rsidRPr="00637E0C">
        <w:rPr>
          <w:rFonts w:ascii="CG Times" w:hAnsi="CG Times"/>
        </w:rPr>
        <w:t xml:space="preserve">29 and </w:t>
      </w:r>
      <w:r w:rsidR="008F7B0C" w:rsidRPr="00637E0C">
        <w:rPr>
          <w:rFonts w:ascii="CG Times" w:hAnsi="CG Times"/>
        </w:rPr>
        <w:t xml:space="preserve">30 of </w:t>
      </w:r>
      <w:r w:rsidR="008D76E3" w:rsidRPr="00637E0C">
        <w:rPr>
          <w:rFonts w:ascii="CG Times" w:hAnsi="CG Times"/>
        </w:rPr>
        <w:t xml:space="preserve">the </w:t>
      </w:r>
      <w:r w:rsidR="008F7B0C" w:rsidRPr="00637E0C">
        <w:rPr>
          <w:rFonts w:ascii="CG Times" w:hAnsi="CG Times"/>
        </w:rPr>
        <w:t>FPL</w:t>
      </w:r>
      <w:r w:rsidR="00DA057F" w:rsidRPr="00637E0C">
        <w:rPr>
          <w:rFonts w:ascii="CG Times" w:hAnsi="CG Times"/>
        </w:rPr>
        <w:t xml:space="preserve"> OATT</w:t>
      </w:r>
      <w:r w:rsidR="00061798" w:rsidRPr="00637E0C">
        <w:rPr>
          <w:rFonts w:ascii="CG Times" w:hAnsi="CG Times"/>
        </w:rPr>
        <w:t xml:space="preserve">, </w:t>
      </w:r>
      <w:r w:rsidR="003B5E62" w:rsidRPr="00637E0C">
        <w:rPr>
          <w:rFonts w:ascii="CG Times" w:hAnsi="CG Times"/>
        </w:rPr>
        <w:t xml:space="preserve">as </w:t>
      </w:r>
      <w:r w:rsidR="00061798" w:rsidRPr="00637E0C">
        <w:rPr>
          <w:rFonts w:ascii="CG Times" w:hAnsi="CG Times"/>
        </w:rPr>
        <w:t>it may</w:t>
      </w:r>
      <w:r w:rsidR="003C2E0D" w:rsidRPr="00637E0C">
        <w:rPr>
          <w:rFonts w:ascii="CG Times" w:hAnsi="CG Times"/>
        </w:rPr>
        <w:t xml:space="preserve"> </w:t>
      </w:r>
      <w:r w:rsidR="00061798" w:rsidRPr="00637E0C">
        <w:rPr>
          <w:rFonts w:ascii="CG Times" w:hAnsi="CG Times"/>
        </w:rPr>
        <w:t>be amended from time to time</w:t>
      </w:r>
      <w:r w:rsidR="00DA057F" w:rsidRPr="00637E0C">
        <w:rPr>
          <w:rFonts w:ascii="CG Times" w:hAnsi="CG Times"/>
        </w:rPr>
        <w:t>.</w:t>
      </w:r>
    </w:p>
    <w:p w:rsidR="00433F66" w:rsidRPr="00637E0C" w:rsidRDefault="00433F66" w:rsidP="00433F66">
      <w:pPr>
        <w:numPr>
          <w:ilvl w:val="1"/>
          <w:numId w:val="20"/>
        </w:numPr>
        <w:spacing w:line="480" w:lineRule="auto"/>
        <w:rPr>
          <w:rFonts w:ascii="CG Times" w:hAnsi="CG Times"/>
        </w:rPr>
      </w:pPr>
      <w:r w:rsidRPr="00637E0C">
        <w:rPr>
          <w:rFonts w:ascii="CG Times" w:hAnsi="CG Times"/>
        </w:rPr>
        <w:t>The purchase agreement terms and conditions</w:t>
      </w:r>
      <w:r w:rsidR="00187EC4" w:rsidRPr="00637E0C">
        <w:rPr>
          <w:rFonts w:ascii="CG Times" w:hAnsi="CG Times"/>
        </w:rPr>
        <w:t xml:space="preserve"> for the generating resource</w:t>
      </w:r>
      <w:r w:rsidRPr="00637E0C">
        <w:rPr>
          <w:rFonts w:ascii="CG Times" w:hAnsi="CG Times"/>
        </w:rPr>
        <w:t xml:space="preserve"> must specify that the generation resource is a first-call generating resource </w:t>
      </w:r>
      <w:r w:rsidR="00333563" w:rsidRPr="00637E0C">
        <w:rPr>
          <w:rFonts w:ascii="CG Times" w:hAnsi="CG Times"/>
        </w:rPr>
        <w:t>for</w:t>
      </w:r>
      <w:r w:rsidR="00B86604" w:rsidRPr="00637E0C">
        <w:rPr>
          <w:rFonts w:ascii="CG Times" w:hAnsi="CG Times"/>
        </w:rPr>
        <w:t xml:space="preserve"> the</w:t>
      </w:r>
      <w:r w:rsidRPr="00637E0C">
        <w:rPr>
          <w:rFonts w:ascii="CG Times" w:hAnsi="CG Times"/>
        </w:rPr>
        <w:t xml:space="preserve"> Network </w:t>
      </w:r>
      <w:r w:rsidR="00DC080F" w:rsidRPr="00637E0C">
        <w:rPr>
          <w:rFonts w:ascii="CG Times" w:hAnsi="CG Times"/>
        </w:rPr>
        <w:t>C</w:t>
      </w:r>
      <w:r w:rsidRPr="00637E0C">
        <w:rPr>
          <w:rFonts w:ascii="CG Times" w:hAnsi="CG Times"/>
        </w:rPr>
        <w:t>ustomer and must clearly provide that the seller cannot withhold or interrupt the power and energy from the generating resource for any economic reason.</w:t>
      </w:r>
    </w:p>
    <w:p w:rsidR="005A79D9" w:rsidRPr="00637E0C" w:rsidRDefault="00433F66" w:rsidP="005A79D9">
      <w:pPr>
        <w:numPr>
          <w:ilvl w:val="1"/>
          <w:numId w:val="20"/>
        </w:numPr>
        <w:spacing w:line="480" w:lineRule="auto"/>
        <w:rPr>
          <w:rFonts w:ascii="CG Times" w:hAnsi="CG Times"/>
        </w:rPr>
      </w:pPr>
      <w:r w:rsidRPr="00637E0C">
        <w:rPr>
          <w:rFonts w:ascii="CG Times" w:hAnsi="CG Times"/>
        </w:rPr>
        <w:t xml:space="preserve">Prior to requesting service, the </w:t>
      </w:r>
      <w:r w:rsidR="00DC080F" w:rsidRPr="00637E0C">
        <w:rPr>
          <w:rFonts w:ascii="CG Times" w:hAnsi="CG Times"/>
        </w:rPr>
        <w:t xml:space="preserve">NPSS </w:t>
      </w:r>
      <w:r w:rsidRPr="00637E0C">
        <w:rPr>
          <w:rFonts w:ascii="CG Times" w:hAnsi="CG Times"/>
        </w:rPr>
        <w:t>customer</w:t>
      </w:r>
      <w:r w:rsidR="0014121D" w:rsidRPr="00637E0C">
        <w:rPr>
          <w:rFonts w:ascii="CG Times" w:hAnsi="CG Times"/>
        </w:rPr>
        <w:t>, or the seller of the generating resource,</w:t>
      </w:r>
      <w:r w:rsidRPr="00637E0C">
        <w:rPr>
          <w:rFonts w:ascii="CG Times" w:hAnsi="CG Times"/>
        </w:rPr>
        <w:t xml:space="preserve"> shall have entered into a Service Agreement for Firm Transmission Service with any and all third party systems</w:t>
      </w:r>
      <w:r w:rsidR="0014121D" w:rsidRPr="00637E0C">
        <w:rPr>
          <w:rFonts w:ascii="CG Times" w:hAnsi="CG Times"/>
        </w:rPr>
        <w:t xml:space="preserve"> (or the </w:t>
      </w:r>
      <w:r w:rsidR="005A79D9" w:rsidRPr="00637E0C">
        <w:rPr>
          <w:rFonts w:ascii="CG Times" w:hAnsi="CG Times"/>
        </w:rPr>
        <w:t xml:space="preserve">contractual </w:t>
      </w:r>
      <w:r w:rsidR="0014121D" w:rsidRPr="00637E0C">
        <w:rPr>
          <w:rFonts w:ascii="CG Times" w:hAnsi="CG Times"/>
        </w:rPr>
        <w:t xml:space="preserve">commitment for such Firm Transmission Service contingent on the provision of transmission service </w:t>
      </w:r>
      <w:r w:rsidR="005A79D9" w:rsidRPr="00637E0C">
        <w:rPr>
          <w:rFonts w:ascii="CG Times" w:hAnsi="CG Times"/>
        </w:rPr>
        <w:t xml:space="preserve">by FPL </w:t>
      </w:r>
      <w:r w:rsidR="0014121D" w:rsidRPr="00637E0C">
        <w:rPr>
          <w:rFonts w:ascii="CG Times" w:hAnsi="CG Times"/>
        </w:rPr>
        <w:t xml:space="preserve">under Part </w:t>
      </w:r>
      <w:r w:rsidR="0014121D" w:rsidRPr="00637E0C">
        <w:rPr>
          <w:rFonts w:ascii="CG Times" w:hAnsi="CG Times"/>
        </w:rPr>
        <w:lastRenderedPageBreak/>
        <w:t xml:space="preserve">III of </w:t>
      </w:r>
      <w:r w:rsidR="008D76E3" w:rsidRPr="00637E0C">
        <w:rPr>
          <w:rFonts w:ascii="CG Times" w:hAnsi="CG Times"/>
        </w:rPr>
        <w:t xml:space="preserve">the </w:t>
      </w:r>
      <w:r w:rsidR="0014121D" w:rsidRPr="00637E0C">
        <w:rPr>
          <w:rFonts w:ascii="CG Times" w:hAnsi="CG Times"/>
        </w:rPr>
        <w:t>FPL OATT</w:t>
      </w:r>
      <w:r w:rsidR="00221DB5" w:rsidRPr="00637E0C">
        <w:rPr>
          <w:rFonts w:ascii="CG Times" w:hAnsi="CG Times"/>
        </w:rPr>
        <w:t>)</w:t>
      </w:r>
      <w:r w:rsidRPr="00637E0C">
        <w:rPr>
          <w:rFonts w:ascii="CG Times" w:hAnsi="CG Times"/>
        </w:rPr>
        <w:t xml:space="preserve"> required to deliver the generating resource to the FPL interface with </w:t>
      </w:r>
      <w:r w:rsidR="00061798" w:rsidRPr="00637E0C">
        <w:rPr>
          <w:rFonts w:ascii="CG Times" w:hAnsi="CG Times"/>
        </w:rPr>
        <w:t xml:space="preserve">any applicable </w:t>
      </w:r>
      <w:r w:rsidRPr="00637E0C">
        <w:rPr>
          <w:rFonts w:ascii="CG Times" w:hAnsi="CG Times"/>
        </w:rPr>
        <w:t>third party system.</w:t>
      </w:r>
    </w:p>
    <w:p w:rsidR="005A79D9" w:rsidRPr="00637E0C" w:rsidRDefault="005A79D9" w:rsidP="005A79D9">
      <w:pPr>
        <w:numPr>
          <w:ilvl w:val="1"/>
          <w:numId w:val="20"/>
        </w:numPr>
        <w:spacing w:line="480" w:lineRule="auto"/>
        <w:rPr>
          <w:rFonts w:ascii="CG Times" w:hAnsi="CG Times"/>
        </w:rPr>
      </w:pPr>
      <w:r w:rsidRPr="00637E0C">
        <w:rPr>
          <w:rFonts w:ascii="CG Times" w:hAnsi="CG Times"/>
        </w:rPr>
        <w:t xml:space="preserve">NPSS shall not extend for a period more than a </w:t>
      </w:r>
      <w:r w:rsidR="00594643" w:rsidRPr="00637E0C">
        <w:rPr>
          <w:rFonts w:ascii="CG Times" w:hAnsi="CG Times"/>
        </w:rPr>
        <w:t>one calendar</w:t>
      </w:r>
      <w:r w:rsidR="002B5E04" w:rsidRPr="00637E0C">
        <w:rPr>
          <w:rFonts w:ascii="CG Times" w:hAnsi="CG Times"/>
        </w:rPr>
        <w:t xml:space="preserve"> </w:t>
      </w:r>
      <w:r w:rsidRPr="00637E0C">
        <w:rPr>
          <w:rFonts w:ascii="CG Times" w:hAnsi="CG Times"/>
        </w:rPr>
        <w:t>month</w:t>
      </w:r>
      <w:r w:rsidR="002B5E04" w:rsidRPr="00637E0C">
        <w:rPr>
          <w:rFonts w:ascii="CG Times" w:hAnsi="CG Times"/>
        </w:rPr>
        <w:t>s</w:t>
      </w:r>
      <w:r w:rsidRPr="00637E0C">
        <w:rPr>
          <w:rFonts w:ascii="CG Times" w:hAnsi="CG Times"/>
        </w:rPr>
        <w:t xml:space="preserve"> period per OASIS request (e.g., NPSS starting on 10/1/</w:t>
      </w:r>
      <w:r w:rsidR="002B5E04" w:rsidRPr="00637E0C">
        <w:rPr>
          <w:rFonts w:ascii="CG Times" w:hAnsi="CG Times"/>
        </w:rPr>
        <w:t xml:space="preserve">08 </w:t>
      </w:r>
      <w:r w:rsidR="00581B1B" w:rsidRPr="00637E0C">
        <w:rPr>
          <w:rFonts w:ascii="CG Times" w:hAnsi="CG Times"/>
        </w:rPr>
        <w:t xml:space="preserve">shall not </w:t>
      </w:r>
      <w:r w:rsidRPr="00637E0C">
        <w:rPr>
          <w:rFonts w:ascii="CG Times" w:hAnsi="CG Times"/>
        </w:rPr>
        <w:t xml:space="preserve">extend beyond </w:t>
      </w:r>
      <w:r w:rsidR="002B5E04" w:rsidRPr="00637E0C">
        <w:rPr>
          <w:rFonts w:ascii="CG Times" w:hAnsi="CG Times"/>
        </w:rPr>
        <w:t>1</w:t>
      </w:r>
      <w:r w:rsidR="0034285C" w:rsidRPr="00637E0C">
        <w:rPr>
          <w:rFonts w:ascii="CG Times" w:hAnsi="CG Times"/>
        </w:rPr>
        <w:t>0</w:t>
      </w:r>
      <w:r w:rsidRPr="00637E0C">
        <w:rPr>
          <w:rFonts w:ascii="CG Times" w:hAnsi="CG Times"/>
        </w:rPr>
        <w:t>/</w:t>
      </w:r>
      <w:r w:rsidR="0034285C" w:rsidRPr="00637E0C">
        <w:rPr>
          <w:rFonts w:ascii="CG Times" w:hAnsi="CG Times"/>
        </w:rPr>
        <w:t>31</w:t>
      </w:r>
      <w:r w:rsidRPr="00637E0C">
        <w:rPr>
          <w:rFonts w:ascii="CG Times" w:hAnsi="CG Times"/>
        </w:rPr>
        <w:t>/</w:t>
      </w:r>
      <w:r w:rsidR="002B5E04" w:rsidRPr="00637E0C">
        <w:rPr>
          <w:rFonts w:ascii="CG Times" w:hAnsi="CG Times"/>
        </w:rPr>
        <w:t>08</w:t>
      </w:r>
      <w:r w:rsidRPr="00637E0C">
        <w:rPr>
          <w:rFonts w:ascii="CG Times" w:hAnsi="CG Times"/>
        </w:rPr>
        <w:t xml:space="preserve">).  </w:t>
      </w:r>
    </w:p>
    <w:p w:rsidR="00C1248A" w:rsidRPr="00637E0C" w:rsidRDefault="005A79D9" w:rsidP="00433F66">
      <w:pPr>
        <w:numPr>
          <w:ilvl w:val="1"/>
          <w:numId w:val="20"/>
        </w:numPr>
        <w:spacing w:line="480" w:lineRule="auto"/>
        <w:rPr>
          <w:rFonts w:ascii="CG Times" w:hAnsi="CG Times"/>
        </w:rPr>
      </w:pPr>
      <w:r w:rsidRPr="00637E0C">
        <w:rPr>
          <w:rFonts w:ascii="CG Times" w:hAnsi="CG Times"/>
        </w:rPr>
        <w:t>Requests for NPSS re</w:t>
      </w:r>
      <w:r w:rsidR="00A0191E" w:rsidRPr="00637E0C">
        <w:rPr>
          <w:rFonts w:ascii="CG Times" w:hAnsi="CG Times"/>
        </w:rPr>
        <w:t xml:space="preserve">servations shall be </w:t>
      </w:r>
      <w:r w:rsidR="002B5E04" w:rsidRPr="00637E0C">
        <w:rPr>
          <w:rFonts w:ascii="CG Times" w:hAnsi="CG Times"/>
        </w:rPr>
        <w:t xml:space="preserve">submitted </w:t>
      </w:r>
      <w:r w:rsidR="00A0191E" w:rsidRPr="00637E0C">
        <w:rPr>
          <w:rFonts w:ascii="CG Times" w:hAnsi="CG Times"/>
        </w:rPr>
        <w:t>by</w:t>
      </w:r>
      <w:r w:rsidR="001309D9" w:rsidRPr="00637E0C">
        <w:rPr>
          <w:rFonts w:ascii="CG Times" w:hAnsi="CG Times"/>
        </w:rPr>
        <w:t xml:space="preserve"> a</w:t>
      </w:r>
      <w:r w:rsidR="00061798" w:rsidRPr="00637E0C">
        <w:rPr>
          <w:rFonts w:ascii="CG Times" w:hAnsi="CG Times"/>
        </w:rPr>
        <w:t xml:space="preserve"> </w:t>
      </w:r>
      <w:r w:rsidRPr="00637E0C">
        <w:rPr>
          <w:rFonts w:ascii="CG Times" w:hAnsi="CG Times"/>
        </w:rPr>
        <w:t xml:space="preserve">Network Customer </w:t>
      </w:r>
      <w:r w:rsidR="002B5E04" w:rsidRPr="00637E0C">
        <w:rPr>
          <w:rFonts w:ascii="CG Times" w:hAnsi="CG Times"/>
        </w:rPr>
        <w:t xml:space="preserve">within the constraints for arranging non-firm transmission service </w:t>
      </w:r>
      <w:r w:rsidR="0034285C" w:rsidRPr="00637E0C">
        <w:rPr>
          <w:rFonts w:ascii="CG Times" w:hAnsi="CG Times"/>
        </w:rPr>
        <w:t xml:space="preserve">specified </w:t>
      </w:r>
      <w:r w:rsidR="002B5E04" w:rsidRPr="00637E0C">
        <w:rPr>
          <w:rFonts w:ascii="CG Times" w:hAnsi="CG Times"/>
        </w:rPr>
        <w:t>in section 18.3 of the OATT</w:t>
      </w:r>
      <w:r w:rsidRPr="00637E0C">
        <w:rPr>
          <w:rFonts w:ascii="CG Times" w:hAnsi="CG Times"/>
        </w:rPr>
        <w:t xml:space="preserve">.  </w:t>
      </w:r>
      <w:r w:rsidR="002B5E04" w:rsidRPr="00637E0C">
        <w:rPr>
          <w:rFonts w:ascii="CG Times" w:hAnsi="CG Times"/>
        </w:rPr>
        <w:t xml:space="preserve">Specifically, that is no earlier than 60 days before service commencement for monthly service, and no earlier than 14 days before service commencement for weekly service.  </w:t>
      </w:r>
      <w:r w:rsidRPr="00637E0C">
        <w:rPr>
          <w:rFonts w:ascii="CG Times" w:hAnsi="CG Times"/>
        </w:rPr>
        <w:t>In the event</w:t>
      </w:r>
      <w:r w:rsidR="001309D9" w:rsidRPr="00637E0C">
        <w:rPr>
          <w:rFonts w:ascii="CG Times" w:hAnsi="CG Times"/>
        </w:rPr>
        <w:t xml:space="preserve"> a</w:t>
      </w:r>
      <w:r w:rsidRPr="00637E0C">
        <w:rPr>
          <w:rFonts w:ascii="CG Times" w:hAnsi="CG Times"/>
        </w:rPr>
        <w:t xml:space="preserve"> Network Customer makes an NPSS request prior to </w:t>
      </w:r>
      <w:r w:rsidR="00722392" w:rsidRPr="00637E0C">
        <w:rPr>
          <w:rFonts w:ascii="CG Times" w:hAnsi="CG Times"/>
        </w:rPr>
        <w:t>such</w:t>
      </w:r>
      <w:r w:rsidR="008A291C" w:rsidRPr="00637E0C">
        <w:rPr>
          <w:rFonts w:ascii="CG Times" w:hAnsi="CG Times"/>
        </w:rPr>
        <w:t xml:space="preserve"> time frame</w:t>
      </w:r>
      <w:r w:rsidRPr="00637E0C">
        <w:rPr>
          <w:rFonts w:ascii="CG Times" w:hAnsi="CG Times"/>
        </w:rPr>
        <w:t>, the request shall be designated as an INVALID request on FP</w:t>
      </w:r>
      <w:r w:rsidR="00A0191E" w:rsidRPr="00637E0C">
        <w:rPr>
          <w:rFonts w:ascii="CG Times" w:hAnsi="CG Times"/>
        </w:rPr>
        <w:t>L’s OASIS and shall be rejected.</w:t>
      </w:r>
    </w:p>
    <w:p w:rsidR="005A79D9" w:rsidRPr="00637E0C" w:rsidRDefault="00C1248A" w:rsidP="00433F66">
      <w:pPr>
        <w:numPr>
          <w:ilvl w:val="1"/>
          <w:numId w:val="20"/>
        </w:numPr>
        <w:spacing w:line="480" w:lineRule="auto"/>
        <w:rPr>
          <w:rFonts w:ascii="CG Times" w:hAnsi="CG Times"/>
        </w:rPr>
      </w:pPr>
      <w:r w:rsidRPr="00637E0C">
        <w:rPr>
          <w:rFonts w:ascii="CG Times" w:hAnsi="CG Times"/>
        </w:rPr>
        <w:t>Reservation Priority For Existing Firm Service Customers, or as more commonly called “Rollover”, (as set forth in Section 2.2 of the FPL OATT) shall not be applicable to NPSS.</w:t>
      </w:r>
    </w:p>
    <w:p w:rsidR="00433F66" w:rsidRPr="00637E0C" w:rsidRDefault="00433F66" w:rsidP="001309D9">
      <w:pPr>
        <w:numPr>
          <w:ilvl w:val="0"/>
          <w:numId w:val="4"/>
        </w:numPr>
        <w:spacing w:line="480" w:lineRule="auto"/>
        <w:rPr>
          <w:rFonts w:ascii="CG Times" w:hAnsi="CG Times"/>
          <w:u w:val="single"/>
        </w:rPr>
      </w:pPr>
      <w:r w:rsidRPr="00637E0C">
        <w:rPr>
          <w:rFonts w:ascii="CG Times" w:hAnsi="CG Times"/>
          <w:u w:val="single"/>
        </w:rPr>
        <w:t>OASIS Request Requirements</w:t>
      </w:r>
    </w:p>
    <w:p w:rsidR="007A085B" w:rsidRPr="00637E0C" w:rsidRDefault="00433F66" w:rsidP="005639EC">
      <w:pPr>
        <w:numPr>
          <w:ilvl w:val="0"/>
          <w:numId w:val="43"/>
        </w:numPr>
        <w:spacing w:line="480" w:lineRule="auto"/>
        <w:rPr>
          <w:rFonts w:ascii="CG Times" w:hAnsi="CG Times"/>
        </w:rPr>
      </w:pPr>
      <w:r w:rsidRPr="00637E0C">
        <w:rPr>
          <w:rFonts w:ascii="CG Times" w:hAnsi="CG Times"/>
        </w:rPr>
        <w:t xml:space="preserve">Any request for </w:t>
      </w:r>
      <w:r w:rsidR="00DC080F" w:rsidRPr="00637E0C">
        <w:rPr>
          <w:rFonts w:ascii="CG Times" w:hAnsi="CG Times"/>
        </w:rPr>
        <w:t xml:space="preserve">NPSS </w:t>
      </w:r>
      <w:r w:rsidRPr="00637E0C">
        <w:rPr>
          <w:rFonts w:ascii="CG Times" w:hAnsi="CG Times"/>
        </w:rPr>
        <w:t>shall be submitted on FPL’s OASIS</w:t>
      </w:r>
      <w:r w:rsidR="007A085B" w:rsidRPr="00637E0C">
        <w:rPr>
          <w:rFonts w:ascii="CG Times" w:hAnsi="CG Times"/>
        </w:rPr>
        <w:t xml:space="preserve"> and shall provide:  </w:t>
      </w:r>
      <w:r w:rsidR="00825990" w:rsidRPr="00637E0C">
        <w:rPr>
          <w:rFonts w:ascii="CG Times" w:hAnsi="CG Times"/>
        </w:rPr>
        <w:t>1) source (generation) and sink</w:t>
      </w:r>
      <w:r w:rsidR="007A085B" w:rsidRPr="00637E0C">
        <w:rPr>
          <w:rFonts w:ascii="CG Times" w:hAnsi="CG Times"/>
        </w:rPr>
        <w:t xml:space="preserve"> (load) information; and 2) in the case of displacement of a Network Resource</w:t>
      </w:r>
      <w:r w:rsidR="00221DB5" w:rsidRPr="00637E0C">
        <w:rPr>
          <w:rFonts w:ascii="CG Times" w:hAnsi="CG Times"/>
        </w:rPr>
        <w:t>,</w:t>
      </w:r>
      <w:r w:rsidR="007A085B" w:rsidRPr="00637E0C">
        <w:rPr>
          <w:rFonts w:ascii="CG Times" w:hAnsi="CG Times"/>
        </w:rPr>
        <w:t xml:space="preserve"> the general location of the resource to be displaced</w:t>
      </w:r>
      <w:r w:rsidR="00577F8A" w:rsidRPr="00637E0C">
        <w:rPr>
          <w:rFonts w:ascii="CG Times" w:hAnsi="CG Times"/>
        </w:rPr>
        <w:t xml:space="preserve">.  </w:t>
      </w:r>
      <w:r w:rsidR="00BD0757" w:rsidRPr="00637E0C">
        <w:rPr>
          <w:rFonts w:ascii="CG Times" w:hAnsi="CG Times"/>
        </w:rPr>
        <w:t xml:space="preserve">In the event </w:t>
      </w:r>
      <w:r w:rsidR="00232402" w:rsidRPr="00637E0C">
        <w:rPr>
          <w:rFonts w:ascii="CG Times" w:hAnsi="CG Times"/>
        </w:rPr>
        <w:t xml:space="preserve">a </w:t>
      </w:r>
      <w:r w:rsidR="00BD0757" w:rsidRPr="00637E0C">
        <w:rPr>
          <w:rFonts w:ascii="CG Times" w:hAnsi="CG Times"/>
        </w:rPr>
        <w:t xml:space="preserve">Network </w:t>
      </w:r>
      <w:r w:rsidR="00DC080F" w:rsidRPr="00637E0C">
        <w:rPr>
          <w:rFonts w:ascii="CG Times" w:hAnsi="CG Times"/>
        </w:rPr>
        <w:t>C</w:t>
      </w:r>
      <w:r w:rsidR="00BD0757" w:rsidRPr="00637E0C">
        <w:rPr>
          <w:rFonts w:ascii="CG Times" w:hAnsi="CG Times"/>
        </w:rPr>
        <w:t xml:space="preserve">ustomer is </w:t>
      </w:r>
      <w:r w:rsidR="00F070DE" w:rsidRPr="00637E0C">
        <w:rPr>
          <w:rFonts w:ascii="CG Times" w:hAnsi="CG Times"/>
        </w:rPr>
        <w:t xml:space="preserve">uncertain as to </w:t>
      </w:r>
      <w:r w:rsidR="00BD0757" w:rsidRPr="00637E0C">
        <w:rPr>
          <w:rFonts w:ascii="CG Times" w:hAnsi="CG Times"/>
        </w:rPr>
        <w:t xml:space="preserve">whether or not firm transmission capability is available for a generating resource, the request should initially be submitted on </w:t>
      </w:r>
      <w:r w:rsidR="00BD0757" w:rsidRPr="00637E0C">
        <w:rPr>
          <w:rFonts w:ascii="CG Times" w:hAnsi="CG Times"/>
        </w:rPr>
        <w:lastRenderedPageBreak/>
        <w:t>the FPL OASIS as a Network Resource</w:t>
      </w:r>
      <w:r w:rsidR="00DC080F" w:rsidRPr="00637E0C">
        <w:rPr>
          <w:rFonts w:ascii="CG Times" w:hAnsi="CG Times"/>
        </w:rPr>
        <w:t xml:space="preserve"> request</w:t>
      </w:r>
      <w:r w:rsidR="00BD0757" w:rsidRPr="00637E0C">
        <w:rPr>
          <w:rFonts w:ascii="CG Times" w:hAnsi="CG Times"/>
        </w:rPr>
        <w:t xml:space="preserve">, otherwise the request should be submitted as a </w:t>
      </w:r>
      <w:r w:rsidR="00DC080F" w:rsidRPr="00637E0C">
        <w:rPr>
          <w:rFonts w:ascii="CG Times" w:hAnsi="CG Times"/>
        </w:rPr>
        <w:t xml:space="preserve">NPSS </w:t>
      </w:r>
      <w:r w:rsidR="00BD0757" w:rsidRPr="00637E0C">
        <w:rPr>
          <w:rFonts w:ascii="CG Times" w:hAnsi="CG Times"/>
        </w:rPr>
        <w:t xml:space="preserve">request.  If </w:t>
      </w:r>
      <w:r w:rsidR="008E595F" w:rsidRPr="00637E0C">
        <w:rPr>
          <w:rFonts w:ascii="CG Times" w:hAnsi="CG Times"/>
        </w:rPr>
        <w:t xml:space="preserve">the </w:t>
      </w:r>
      <w:r w:rsidR="00BD0757" w:rsidRPr="00637E0C">
        <w:rPr>
          <w:rFonts w:ascii="CG Times" w:hAnsi="CG Times"/>
        </w:rPr>
        <w:t>FPL</w:t>
      </w:r>
      <w:r w:rsidR="008E595F" w:rsidRPr="00637E0C">
        <w:rPr>
          <w:rFonts w:ascii="CG Times" w:hAnsi="CG Times"/>
        </w:rPr>
        <w:t xml:space="preserve"> </w:t>
      </w:r>
      <w:r w:rsidR="0058502F" w:rsidRPr="00637E0C">
        <w:rPr>
          <w:rFonts w:ascii="CG Times" w:hAnsi="CG Times"/>
        </w:rPr>
        <w:t>System Operation</w:t>
      </w:r>
      <w:r w:rsidR="008E595F" w:rsidRPr="00637E0C">
        <w:rPr>
          <w:rFonts w:ascii="CG Times" w:hAnsi="CG Times"/>
        </w:rPr>
        <w:t>’s</w:t>
      </w:r>
      <w:r w:rsidR="00BD0757" w:rsidRPr="00637E0C">
        <w:rPr>
          <w:rFonts w:ascii="CG Times" w:hAnsi="CG Times"/>
        </w:rPr>
        <w:t xml:space="preserve"> evaluation determines that a request submitted as a Network Resource </w:t>
      </w:r>
      <w:r w:rsidR="00B5483F" w:rsidRPr="00637E0C">
        <w:rPr>
          <w:rFonts w:ascii="CG Times" w:hAnsi="CG Times"/>
        </w:rPr>
        <w:t>for delivery on the FPL</w:t>
      </w:r>
      <w:r w:rsidR="00581B1B" w:rsidRPr="00637E0C">
        <w:rPr>
          <w:rFonts w:ascii="CG Times" w:hAnsi="CG Times"/>
        </w:rPr>
        <w:t xml:space="preserve"> </w:t>
      </w:r>
      <w:r w:rsidR="00D25770" w:rsidRPr="00637E0C">
        <w:rPr>
          <w:rFonts w:ascii="CG Times" w:hAnsi="CG Times"/>
        </w:rPr>
        <w:t>transmission</w:t>
      </w:r>
      <w:r w:rsidR="00B5483F" w:rsidRPr="00637E0C">
        <w:rPr>
          <w:rFonts w:ascii="CG Times" w:hAnsi="CG Times"/>
        </w:rPr>
        <w:t xml:space="preserve"> system </w:t>
      </w:r>
      <w:r w:rsidR="00BD0757" w:rsidRPr="00637E0C">
        <w:rPr>
          <w:rFonts w:ascii="CG Times" w:hAnsi="CG Times"/>
        </w:rPr>
        <w:t xml:space="preserve">cannot be granted, then the </w:t>
      </w:r>
      <w:r w:rsidR="002462B7" w:rsidRPr="00637E0C">
        <w:rPr>
          <w:rFonts w:ascii="CG Times" w:hAnsi="CG Times"/>
        </w:rPr>
        <w:t>Network Customer</w:t>
      </w:r>
      <w:r w:rsidR="00BD0757" w:rsidRPr="00637E0C">
        <w:rPr>
          <w:rFonts w:ascii="CG Times" w:hAnsi="CG Times"/>
        </w:rPr>
        <w:t xml:space="preserve"> will be allowed to resubmit the request as </w:t>
      </w:r>
      <w:r w:rsidR="002462B7" w:rsidRPr="00637E0C">
        <w:rPr>
          <w:rFonts w:ascii="CG Times" w:hAnsi="CG Times"/>
        </w:rPr>
        <w:t xml:space="preserve">an </w:t>
      </w:r>
      <w:r w:rsidR="00DC080F" w:rsidRPr="00637E0C">
        <w:rPr>
          <w:rFonts w:ascii="CG Times" w:hAnsi="CG Times"/>
        </w:rPr>
        <w:t xml:space="preserve">NPSS </w:t>
      </w:r>
      <w:r w:rsidR="00BD0757" w:rsidRPr="00637E0C">
        <w:rPr>
          <w:rFonts w:ascii="CG Times" w:hAnsi="CG Times"/>
        </w:rPr>
        <w:t xml:space="preserve">request, including the OASIS ID of the original request, and will be assigned the </w:t>
      </w:r>
      <w:r w:rsidR="00BD0757" w:rsidRPr="00637E0C">
        <w:rPr>
          <w:rFonts w:ascii="CG Times" w:hAnsi="CG Times"/>
          <w:caps/>
        </w:rPr>
        <w:t>queue</w:t>
      </w:r>
      <w:r w:rsidR="00BD0757" w:rsidRPr="00637E0C">
        <w:rPr>
          <w:rFonts w:ascii="CG Times" w:hAnsi="CG Times"/>
        </w:rPr>
        <w:t xml:space="preserve"> priority </w:t>
      </w:r>
      <w:r w:rsidR="008E595F" w:rsidRPr="00637E0C">
        <w:rPr>
          <w:rFonts w:ascii="CG Times" w:hAnsi="CG Times"/>
        </w:rPr>
        <w:t xml:space="preserve">time and </w:t>
      </w:r>
      <w:r w:rsidR="00BD0757" w:rsidRPr="00637E0C">
        <w:rPr>
          <w:rFonts w:ascii="CG Times" w:hAnsi="CG Times"/>
        </w:rPr>
        <w:t>date for the original request for a Network Resource</w:t>
      </w:r>
      <w:r w:rsidR="002462B7" w:rsidRPr="00637E0C">
        <w:rPr>
          <w:rFonts w:ascii="CG Times" w:hAnsi="CG Times"/>
        </w:rPr>
        <w:t xml:space="preserve">, subject to meeting the requirements as a </w:t>
      </w:r>
      <w:r w:rsidR="005639EC" w:rsidRPr="00637E0C">
        <w:rPr>
          <w:rFonts w:ascii="CG Times" w:hAnsi="CG Times"/>
        </w:rPr>
        <w:t>q</w:t>
      </w:r>
      <w:r w:rsidR="002462B7" w:rsidRPr="00637E0C">
        <w:rPr>
          <w:rFonts w:ascii="CG Times" w:hAnsi="CG Times"/>
        </w:rPr>
        <w:t xml:space="preserve">ualifying </w:t>
      </w:r>
      <w:r w:rsidR="005639EC" w:rsidRPr="00637E0C">
        <w:rPr>
          <w:rFonts w:ascii="CG Times" w:hAnsi="CG Times"/>
        </w:rPr>
        <w:t>r</w:t>
      </w:r>
      <w:r w:rsidR="002462B7" w:rsidRPr="00637E0C">
        <w:rPr>
          <w:rFonts w:ascii="CG Times" w:hAnsi="CG Times"/>
        </w:rPr>
        <w:t>equest</w:t>
      </w:r>
      <w:r w:rsidR="00C81D55" w:rsidRPr="00637E0C">
        <w:rPr>
          <w:rFonts w:ascii="CG Times" w:hAnsi="CG Times"/>
        </w:rPr>
        <w:t>, as set forth in Sec</w:t>
      </w:r>
      <w:r w:rsidR="005639EC" w:rsidRPr="00637E0C">
        <w:rPr>
          <w:rFonts w:ascii="CG Times" w:hAnsi="CG Times"/>
        </w:rPr>
        <w:t>t</w:t>
      </w:r>
      <w:r w:rsidR="00C81D55" w:rsidRPr="00637E0C">
        <w:rPr>
          <w:rFonts w:ascii="CG Times" w:hAnsi="CG Times"/>
        </w:rPr>
        <w:t>i</w:t>
      </w:r>
      <w:r w:rsidR="005639EC" w:rsidRPr="00637E0C">
        <w:rPr>
          <w:rFonts w:ascii="CG Times" w:hAnsi="CG Times"/>
        </w:rPr>
        <w:t>on 4</w:t>
      </w:r>
      <w:r w:rsidR="00BD0757" w:rsidRPr="00637E0C">
        <w:rPr>
          <w:rFonts w:ascii="CG Times" w:hAnsi="CG Times"/>
        </w:rPr>
        <w:t>.</w:t>
      </w:r>
    </w:p>
    <w:p w:rsidR="002462B7" w:rsidRPr="00637E0C" w:rsidRDefault="002462B7" w:rsidP="00433F66">
      <w:pPr>
        <w:numPr>
          <w:ilvl w:val="0"/>
          <w:numId w:val="43"/>
        </w:numPr>
        <w:spacing w:line="480" w:lineRule="auto"/>
        <w:rPr>
          <w:rFonts w:ascii="CG Times" w:hAnsi="CG Times"/>
        </w:rPr>
      </w:pPr>
      <w:r w:rsidRPr="00637E0C">
        <w:rPr>
          <w:rFonts w:ascii="CG Times" w:hAnsi="CG Times"/>
        </w:rPr>
        <w:t xml:space="preserve">Subsequent to </w:t>
      </w:r>
      <w:r w:rsidR="0061591A" w:rsidRPr="00637E0C">
        <w:rPr>
          <w:rFonts w:ascii="CG Times" w:hAnsi="CG Times"/>
        </w:rPr>
        <w:t xml:space="preserve">a </w:t>
      </w:r>
      <w:r w:rsidRPr="00637E0C">
        <w:rPr>
          <w:rFonts w:ascii="CG Times" w:hAnsi="CG Times"/>
        </w:rPr>
        <w:t>notification</w:t>
      </w:r>
      <w:r w:rsidR="00232402" w:rsidRPr="00637E0C">
        <w:rPr>
          <w:rFonts w:ascii="CG Times" w:hAnsi="CG Times"/>
        </w:rPr>
        <w:t xml:space="preserve"> via FPL’s OASIS</w:t>
      </w:r>
      <w:r w:rsidRPr="00637E0C">
        <w:rPr>
          <w:rFonts w:ascii="CG Times" w:hAnsi="CG Times"/>
        </w:rPr>
        <w:t xml:space="preserve"> by</w:t>
      </w:r>
      <w:r w:rsidR="008E595F" w:rsidRPr="00637E0C">
        <w:rPr>
          <w:rFonts w:ascii="CG Times" w:hAnsi="CG Times"/>
        </w:rPr>
        <w:t xml:space="preserve"> </w:t>
      </w:r>
      <w:r w:rsidRPr="00637E0C">
        <w:rPr>
          <w:rFonts w:ascii="CG Times" w:hAnsi="CG Times"/>
        </w:rPr>
        <w:t xml:space="preserve">FPL </w:t>
      </w:r>
      <w:r w:rsidR="0058502F" w:rsidRPr="00637E0C">
        <w:rPr>
          <w:rFonts w:ascii="CG Times" w:hAnsi="CG Times"/>
        </w:rPr>
        <w:t>System Operations t</w:t>
      </w:r>
      <w:r w:rsidRPr="00637E0C">
        <w:rPr>
          <w:rFonts w:ascii="CG Times" w:hAnsi="CG Times"/>
        </w:rPr>
        <w:t>o</w:t>
      </w:r>
      <w:r w:rsidR="00232402" w:rsidRPr="00637E0C">
        <w:rPr>
          <w:rFonts w:ascii="CG Times" w:hAnsi="CG Times"/>
        </w:rPr>
        <w:t xml:space="preserve"> a</w:t>
      </w:r>
      <w:r w:rsidRPr="00637E0C">
        <w:rPr>
          <w:rFonts w:ascii="CG Times" w:hAnsi="CG Times"/>
        </w:rPr>
        <w:t xml:space="preserve"> Network Customer</w:t>
      </w:r>
      <w:r w:rsidR="00B31139" w:rsidRPr="00637E0C">
        <w:rPr>
          <w:rFonts w:ascii="CG Times" w:hAnsi="CG Times"/>
        </w:rPr>
        <w:t xml:space="preserve"> </w:t>
      </w:r>
      <w:r w:rsidRPr="00637E0C">
        <w:rPr>
          <w:rFonts w:ascii="CG Times" w:hAnsi="CG Times"/>
        </w:rPr>
        <w:t>that the original request for delivery as a Network Resource cannot be granted</w:t>
      </w:r>
      <w:r w:rsidR="00C110ED" w:rsidRPr="00637E0C">
        <w:rPr>
          <w:rFonts w:ascii="CG Times" w:hAnsi="CG Times"/>
        </w:rPr>
        <w:t>,</w:t>
      </w:r>
      <w:r w:rsidRPr="00637E0C">
        <w:rPr>
          <w:rFonts w:ascii="CG Times" w:hAnsi="CG Times"/>
        </w:rPr>
        <w:t xml:space="preserve"> </w:t>
      </w:r>
      <w:r w:rsidR="00B31139" w:rsidRPr="00637E0C">
        <w:rPr>
          <w:rFonts w:ascii="CG Times" w:hAnsi="CG Times"/>
        </w:rPr>
        <w:t xml:space="preserve">the </w:t>
      </w:r>
      <w:r w:rsidRPr="00637E0C">
        <w:rPr>
          <w:rFonts w:ascii="CG Times" w:hAnsi="CG Times"/>
        </w:rPr>
        <w:t xml:space="preserve">Network Customer shall be obligated to resubmit the request as an NPSS request within </w:t>
      </w:r>
      <w:r w:rsidR="00D25770" w:rsidRPr="00637E0C">
        <w:rPr>
          <w:rFonts w:ascii="CG Times" w:hAnsi="CG Times"/>
        </w:rPr>
        <w:t xml:space="preserve">three </w:t>
      </w:r>
      <w:r w:rsidR="0061591A" w:rsidRPr="00637E0C">
        <w:rPr>
          <w:rFonts w:ascii="CG Times" w:hAnsi="CG Times"/>
        </w:rPr>
        <w:t>(</w:t>
      </w:r>
      <w:r w:rsidR="00D25770" w:rsidRPr="00637E0C">
        <w:rPr>
          <w:rFonts w:ascii="CG Times" w:hAnsi="CG Times"/>
        </w:rPr>
        <w:t>3</w:t>
      </w:r>
      <w:r w:rsidR="0061591A" w:rsidRPr="00637E0C">
        <w:rPr>
          <w:rFonts w:ascii="CG Times" w:hAnsi="CG Times"/>
        </w:rPr>
        <w:t>)</w:t>
      </w:r>
      <w:r w:rsidRPr="00637E0C">
        <w:rPr>
          <w:rFonts w:ascii="CG Times" w:hAnsi="CG Times"/>
        </w:rPr>
        <w:t xml:space="preserve"> business day</w:t>
      </w:r>
      <w:r w:rsidR="008A70CD" w:rsidRPr="00637E0C">
        <w:rPr>
          <w:rFonts w:ascii="CG Times" w:hAnsi="CG Times"/>
        </w:rPr>
        <w:t>s</w:t>
      </w:r>
      <w:r w:rsidRPr="00637E0C">
        <w:rPr>
          <w:rFonts w:ascii="CG Times" w:hAnsi="CG Times"/>
        </w:rPr>
        <w:t>.  In the event</w:t>
      </w:r>
      <w:r w:rsidR="00B31139" w:rsidRPr="00637E0C">
        <w:rPr>
          <w:rFonts w:ascii="CG Times" w:hAnsi="CG Times"/>
        </w:rPr>
        <w:t xml:space="preserve"> the</w:t>
      </w:r>
      <w:r w:rsidR="008A70CD" w:rsidRPr="00637E0C">
        <w:rPr>
          <w:rFonts w:ascii="CG Times" w:hAnsi="CG Times"/>
        </w:rPr>
        <w:t xml:space="preserve"> </w:t>
      </w:r>
      <w:r w:rsidRPr="00637E0C">
        <w:rPr>
          <w:rFonts w:ascii="CG Times" w:hAnsi="CG Times"/>
        </w:rPr>
        <w:t xml:space="preserve">Network Customer does not resubmit the request in such period, the </w:t>
      </w:r>
      <w:r w:rsidR="008A70CD" w:rsidRPr="00637E0C">
        <w:rPr>
          <w:rFonts w:ascii="CG Times" w:hAnsi="CG Times"/>
        </w:rPr>
        <w:t>c</w:t>
      </w:r>
      <w:r w:rsidRPr="00637E0C">
        <w:rPr>
          <w:rFonts w:ascii="CG Times" w:hAnsi="CG Times"/>
        </w:rPr>
        <w:t>ustomer shall forfeit the ability to be assigned the QUEUE priority</w:t>
      </w:r>
      <w:r w:rsidR="008A70CD" w:rsidRPr="00637E0C">
        <w:rPr>
          <w:rFonts w:ascii="CG Times" w:hAnsi="CG Times"/>
        </w:rPr>
        <w:t xml:space="preserve"> time and</w:t>
      </w:r>
      <w:r w:rsidRPr="00637E0C">
        <w:rPr>
          <w:rFonts w:ascii="CG Times" w:hAnsi="CG Times"/>
        </w:rPr>
        <w:t xml:space="preserve"> date </w:t>
      </w:r>
      <w:r w:rsidR="00A0191E" w:rsidRPr="00637E0C">
        <w:rPr>
          <w:rFonts w:ascii="CG Times" w:hAnsi="CG Times"/>
        </w:rPr>
        <w:t>based on the original request.</w:t>
      </w:r>
    </w:p>
    <w:p w:rsidR="00433F66" w:rsidRPr="00637E0C" w:rsidRDefault="00433F66" w:rsidP="00433F66">
      <w:pPr>
        <w:numPr>
          <w:ilvl w:val="0"/>
          <w:numId w:val="43"/>
        </w:numPr>
        <w:spacing w:line="480" w:lineRule="auto"/>
        <w:rPr>
          <w:rFonts w:ascii="CG Times" w:hAnsi="CG Times"/>
        </w:rPr>
      </w:pPr>
      <w:r w:rsidRPr="00637E0C">
        <w:rPr>
          <w:rFonts w:ascii="CG Times" w:hAnsi="CG Times"/>
        </w:rPr>
        <w:t xml:space="preserve">Contemporaneous with such </w:t>
      </w:r>
      <w:r w:rsidR="002462B7" w:rsidRPr="00637E0C">
        <w:rPr>
          <w:rFonts w:ascii="CG Times" w:hAnsi="CG Times"/>
        </w:rPr>
        <w:t xml:space="preserve">NPSS </w:t>
      </w:r>
      <w:r w:rsidRPr="00637E0C">
        <w:rPr>
          <w:rFonts w:ascii="CG Times" w:hAnsi="CG Times"/>
        </w:rPr>
        <w:t xml:space="preserve">request, </w:t>
      </w:r>
      <w:r w:rsidR="00356BCB" w:rsidRPr="00637E0C">
        <w:rPr>
          <w:rFonts w:ascii="CG Times" w:hAnsi="CG Times"/>
        </w:rPr>
        <w:t>but in no event later than</w:t>
      </w:r>
      <w:r w:rsidR="0057450F" w:rsidRPr="00637E0C">
        <w:rPr>
          <w:rFonts w:ascii="CG Times" w:hAnsi="CG Times"/>
        </w:rPr>
        <w:t xml:space="preserve"> two </w:t>
      </w:r>
      <w:r w:rsidR="00581B1B" w:rsidRPr="00637E0C">
        <w:rPr>
          <w:rFonts w:ascii="CG Times" w:hAnsi="CG Times"/>
        </w:rPr>
        <w:t xml:space="preserve">(2) </w:t>
      </w:r>
      <w:r w:rsidR="0057450F" w:rsidRPr="00637E0C">
        <w:rPr>
          <w:rFonts w:ascii="CG Times" w:hAnsi="CG Times"/>
        </w:rPr>
        <w:t xml:space="preserve">business days after a QUEUED </w:t>
      </w:r>
      <w:r w:rsidR="00DC080F" w:rsidRPr="00637E0C">
        <w:rPr>
          <w:rFonts w:ascii="CG Times" w:hAnsi="CG Times"/>
        </w:rPr>
        <w:t xml:space="preserve">NPSS </w:t>
      </w:r>
      <w:r w:rsidR="0057450F" w:rsidRPr="00637E0C">
        <w:rPr>
          <w:rFonts w:ascii="CG Times" w:hAnsi="CG Times"/>
        </w:rPr>
        <w:t>reservation</w:t>
      </w:r>
      <w:r w:rsidR="00356BCB" w:rsidRPr="00637E0C">
        <w:rPr>
          <w:rFonts w:ascii="CG Times" w:hAnsi="CG Times"/>
        </w:rPr>
        <w:t xml:space="preserve">, </w:t>
      </w:r>
      <w:r w:rsidRPr="00637E0C">
        <w:rPr>
          <w:rFonts w:ascii="CG Times" w:hAnsi="CG Times"/>
        </w:rPr>
        <w:t xml:space="preserve">the </w:t>
      </w:r>
      <w:r w:rsidR="00DC080F" w:rsidRPr="00637E0C">
        <w:rPr>
          <w:rFonts w:ascii="CG Times" w:hAnsi="CG Times"/>
        </w:rPr>
        <w:t xml:space="preserve">NPSS </w:t>
      </w:r>
      <w:r w:rsidRPr="00637E0C">
        <w:rPr>
          <w:rFonts w:ascii="CG Times" w:hAnsi="CG Times"/>
        </w:rPr>
        <w:t>customer shall provide (via express mail</w:t>
      </w:r>
      <w:r w:rsidR="004E1639" w:rsidRPr="00637E0C">
        <w:rPr>
          <w:rFonts w:ascii="CG Times" w:hAnsi="CG Times"/>
        </w:rPr>
        <w:t xml:space="preserve">, facsimile </w:t>
      </w:r>
      <w:r w:rsidR="00DC080F" w:rsidRPr="00637E0C">
        <w:rPr>
          <w:rFonts w:ascii="CG Times" w:hAnsi="CG Times"/>
        </w:rPr>
        <w:t xml:space="preserve">to </w:t>
      </w:r>
      <w:r w:rsidR="004E1639" w:rsidRPr="00637E0C">
        <w:rPr>
          <w:rFonts w:ascii="CG Times" w:hAnsi="CG Times"/>
        </w:rPr>
        <w:t>(305) 442-5886 or email of scanned image</w:t>
      </w:r>
      <w:r w:rsidR="003423CC" w:rsidRPr="00637E0C">
        <w:rPr>
          <w:rFonts w:ascii="CG Times" w:hAnsi="CG Times"/>
        </w:rPr>
        <w:t xml:space="preserve"> to DL-TRANSERV@fpl.com</w:t>
      </w:r>
      <w:r w:rsidRPr="00637E0C">
        <w:rPr>
          <w:rFonts w:ascii="CG Times" w:hAnsi="CG Times"/>
        </w:rPr>
        <w:t>) to FPL</w:t>
      </w:r>
      <w:r w:rsidR="003423CC" w:rsidRPr="00637E0C">
        <w:rPr>
          <w:rFonts w:ascii="CG Times" w:hAnsi="CG Times"/>
        </w:rPr>
        <w:t xml:space="preserve"> </w:t>
      </w:r>
      <w:r w:rsidRPr="00637E0C">
        <w:rPr>
          <w:rFonts w:ascii="CG Times" w:hAnsi="CG Times"/>
        </w:rPr>
        <w:t>Transmission Services</w:t>
      </w:r>
      <w:r w:rsidR="004E1639" w:rsidRPr="00637E0C">
        <w:rPr>
          <w:rFonts w:ascii="CG Times" w:hAnsi="CG Times"/>
        </w:rPr>
        <w:t xml:space="preserve">: </w:t>
      </w:r>
      <w:r w:rsidRPr="00637E0C">
        <w:rPr>
          <w:rFonts w:ascii="CG Times" w:hAnsi="CG Times"/>
        </w:rPr>
        <w:t xml:space="preserve"> </w:t>
      </w:r>
      <w:r w:rsidR="004E1639" w:rsidRPr="00637E0C">
        <w:rPr>
          <w:rFonts w:ascii="CG Times" w:hAnsi="CG Times"/>
        </w:rPr>
        <w:t xml:space="preserve">1) </w:t>
      </w:r>
      <w:r w:rsidRPr="00637E0C">
        <w:rPr>
          <w:rFonts w:ascii="CG Times" w:hAnsi="CG Times"/>
        </w:rPr>
        <w:t xml:space="preserve">a copy of the fully executed </w:t>
      </w:r>
      <w:r w:rsidR="00890D4B" w:rsidRPr="00637E0C">
        <w:rPr>
          <w:rFonts w:ascii="CG Times" w:hAnsi="CG Times" w:cs="CG Times"/>
        </w:rPr>
        <w:t xml:space="preserve">DNR Application Form (the On System or Off System form, as applicable, </w:t>
      </w:r>
      <w:r w:rsidR="00890D4B" w:rsidRPr="00637E0C">
        <w:rPr>
          <w:rFonts w:ascii="CG Times" w:hAnsi="CG Times" w:cs="CG Times"/>
        </w:rPr>
        <w:lastRenderedPageBreak/>
        <w:t>available on FPL's OASIS)</w:t>
      </w:r>
      <w:r w:rsidR="00B15762" w:rsidRPr="00637E0C">
        <w:rPr>
          <w:rFonts w:ascii="CG Times" w:hAnsi="CG Times" w:cs="CG Times"/>
        </w:rPr>
        <w:t xml:space="preserve"> </w:t>
      </w:r>
      <w:r w:rsidR="00B15762" w:rsidRPr="00637E0C">
        <w:rPr>
          <w:rFonts w:ascii="CG Times" w:hAnsi="CG Times"/>
        </w:rPr>
        <w:t>including</w:t>
      </w:r>
      <w:r w:rsidR="004E1639" w:rsidRPr="00637E0C">
        <w:rPr>
          <w:rFonts w:ascii="CG Times" w:hAnsi="CG Times"/>
        </w:rPr>
        <w:t xml:space="preserve"> detailed information </w:t>
      </w:r>
      <w:r w:rsidR="005639EC" w:rsidRPr="00637E0C">
        <w:rPr>
          <w:rFonts w:ascii="CG Times" w:hAnsi="CG Times"/>
        </w:rPr>
        <w:t xml:space="preserve">of </w:t>
      </w:r>
      <w:r w:rsidR="004E1639" w:rsidRPr="00637E0C">
        <w:rPr>
          <w:rFonts w:ascii="CG Times" w:hAnsi="CG Times"/>
        </w:rPr>
        <w:t xml:space="preserve">where the generating resource </w:t>
      </w:r>
      <w:r w:rsidR="001D420A" w:rsidRPr="00637E0C">
        <w:rPr>
          <w:rFonts w:ascii="CG Times" w:hAnsi="CG Times"/>
        </w:rPr>
        <w:t>fits into the</w:t>
      </w:r>
      <w:r w:rsidR="00061798" w:rsidRPr="00637E0C">
        <w:rPr>
          <w:rFonts w:ascii="CG Times" w:hAnsi="CG Times"/>
        </w:rPr>
        <w:t xml:space="preserve"> </w:t>
      </w:r>
      <w:r w:rsidR="005F49C1" w:rsidRPr="00637E0C">
        <w:rPr>
          <w:rFonts w:ascii="CG Times" w:hAnsi="CG Times"/>
        </w:rPr>
        <w:t>c</w:t>
      </w:r>
      <w:r w:rsidR="001D420A" w:rsidRPr="00637E0C">
        <w:rPr>
          <w:rFonts w:ascii="CG Times" w:hAnsi="CG Times"/>
        </w:rPr>
        <w:t>ustomer’s</w:t>
      </w:r>
      <w:r w:rsidR="008A291C" w:rsidRPr="00637E0C">
        <w:rPr>
          <w:rFonts w:ascii="CG Times" w:hAnsi="CG Times"/>
        </w:rPr>
        <w:t xml:space="preserve"> generating</w:t>
      </w:r>
      <w:r w:rsidR="001D420A" w:rsidRPr="00637E0C">
        <w:rPr>
          <w:rFonts w:ascii="CG Times" w:hAnsi="CG Times"/>
        </w:rPr>
        <w:t xml:space="preserve"> resource dispatch order, as such information </w:t>
      </w:r>
      <w:r w:rsidR="00890D4B" w:rsidRPr="00637E0C">
        <w:rPr>
          <w:rFonts w:ascii="CG Times" w:hAnsi="CG Times"/>
        </w:rPr>
        <w:t xml:space="preserve">is </w:t>
      </w:r>
      <w:r w:rsidR="001D420A" w:rsidRPr="00637E0C">
        <w:rPr>
          <w:rFonts w:ascii="CG Times" w:hAnsi="CG Times"/>
        </w:rPr>
        <w:t>specified in Section</w:t>
      </w:r>
      <w:r w:rsidR="003073E1" w:rsidRPr="00637E0C">
        <w:rPr>
          <w:rFonts w:ascii="CG Times" w:hAnsi="CG Times"/>
        </w:rPr>
        <w:t xml:space="preserve"> 29.2</w:t>
      </w:r>
      <w:r w:rsidR="001D420A" w:rsidRPr="00637E0C">
        <w:rPr>
          <w:rFonts w:ascii="CG Times" w:hAnsi="CG Times"/>
        </w:rPr>
        <w:t xml:space="preserve"> (v) of </w:t>
      </w:r>
      <w:r w:rsidR="0061591A" w:rsidRPr="00637E0C">
        <w:rPr>
          <w:rFonts w:ascii="CG Times" w:hAnsi="CG Times"/>
        </w:rPr>
        <w:t xml:space="preserve">the </w:t>
      </w:r>
      <w:r w:rsidR="008F7B0C" w:rsidRPr="00637E0C">
        <w:rPr>
          <w:rFonts w:ascii="CG Times" w:hAnsi="CG Times"/>
        </w:rPr>
        <w:t xml:space="preserve">FPL </w:t>
      </w:r>
      <w:r w:rsidR="001D420A" w:rsidRPr="00637E0C">
        <w:rPr>
          <w:rFonts w:ascii="CG Times" w:hAnsi="CG Times"/>
        </w:rPr>
        <w:t>OATT</w:t>
      </w:r>
      <w:r w:rsidRPr="00637E0C">
        <w:rPr>
          <w:rFonts w:ascii="CG Times" w:hAnsi="CG Times"/>
        </w:rPr>
        <w:t>.</w:t>
      </w:r>
      <w:r w:rsidR="00577F8A" w:rsidRPr="00637E0C">
        <w:rPr>
          <w:rFonts w:ascii="CG Times" w:hAnsi="CG Times"/>
        </w:rPr>
        <w:t xml:space="preserve">  Failure to provide such information in </w:t>
      </w:r>
      <w:r w:rsidR="000A7FD4" w:rsidRPr="00637E0C">
        <w:rPr>
          <w:rFonts w:ascii="CG Times" w:hAnsi="CG Times"/>
        </w:rPr>
        <w:t xml:space="preserve">the </w:t>
      </w:r>
      <w:r w:rsidR="00577F8A" w:rsidRPr="00637E0C">
        <w:rPr>
          <w:rFonts w:ascii="CG Times" w:hAnsi="CG Times"/>
        </w:rPr>
        <w:t>required time</w:t>
      </w:r>
      <w:r w:rsidR="005A5571" w:rsidRPr="00637E0C">
        <w:rPr>
          <w:rFonts w:ascii="CG Times" w:hAnsi="CG Times"/>
        </w:rPr>
        <w:t xml:space="preserve"> </w:t>
      </w:r>
      <w:r w:rsidR="00577F8A" w:rsidRPr="00637E0C">
        <w:rPr>
          <w:rFonts w:ascii="CG Times" w:hAnsi="CG Times"/>
        </w:rPr>
        <w:t xml:space="preserve">frame shall result in the </w:t>
      </w:r>
      <w:r w:rsidR="008A291C" w:rsidRPr="00637E0C">
        <w:rPr>
          <w:rFonts w:ascii="CG Times" w:hAnsi="CG Times"/>
        </w:rPr>
        <w:t xml:space="preserve">NPSS </w:t>
      </w:r>
      <w:r w:rsidR="00577F8A" w:rsidRPr="00637E0C">
        <w:rPr>
          <w:rFonts w:ascii="CG Times" w:hAnsi="CG Times"/>
        </w:rPr>
        <w:t xml:space="preserve">request being deemed as rescinded and </w:t>
      </w:r>
      <w:r w:rsidR="002244E0" w:rsidRPr="00637E0C">
        <w:rPr>
          <w:rFonts w:ascii="CG Times" w:hAnsi="CG Times"/>
        </w:rPr>
        <w:t xml:space="preserve">such </w:t>
      </w:r>
      <w:r w:rsidR="00722392" w:rsidRPr="00637E0C">
        <w:rPr>
          <w:rFonts w:ascii="CG Times" w:hAnsi="CG Times"/>
        </w:rPr>
        <w:t>request shall</w:t>
      </w:r>
      <w:r w:rsidR="00577F8A" w:rsidRPr="00637E0C">
        <w:rPr>
          <w:rFonts w:ascii="CG Times" w:hAnsi="CG Times"/>
        </w:rPr>
        <w:t xml:space="preserve"> be </w:t>
      </w:r>
      <w:r w:rsidR="002244E0" w:rsidRPr="00637E0C">
        <w:rPr>
          <w:rFonts w:ascii="CG Times" w:hAnsi="CG Times"/>
        </w:rPr>
        <w:t xml:space="preserve">designated as </w:t>
      </w:r>
      <w:r w:rsidR="004A096A" w:rsidRPr="00637E0C">
        <w:rPr>
          <w:rFonts w:ascii="CG Times" w:hAnsi="CG Times"/>
        </w:rPr>
        <w:t xml:space="preserve">an </w:t>
      </w:r>
      <w:r w:rsidR="00976974" w:rsidRPr="00637E0C">
        <w:rPr>
          <w:rFonts w:ascii="CG Times" w:hAnsi="CG Times"/>
        </w:rPr>
        <w:t>INVALID</w:t>
      </w:r>
      <w:r w:rsidR="00061798" w:rsidRPr="00637E0C">
        <w:rPr>
          <w:rFonts w:ascii="CG Times" w:hAnsi="CG Times"/>
        </w:rPr>
        <w:t xml:space="preserve"> </w:t>
      </w:r>
      <w:r w:rsidR="002244E0" w:rsidRPr="00637E0C">
        <w:rPr>
          <w:rFonts w:ascii="CG Times" w:hAnsi="CG Times"/>
        </w:rPr>
        <w:t xml:space="preserve">request </w:t>
      </w:r>
      <w:r w:rsidR="00577F8A" w:rsidRPr="00637E0C">
        <w:rPr>
          <w:rFonts w:ascii="CG Times" w:hAnsi="CG Times"/>
        </w:rPr>
        <w:t>by FPL on its OASIS</w:t>
      </w:r>
      <w:r w:rsidR="002244E0" w:rsidRPr="00637E0C">
        <w:rPr>
          <w:rFonts w:ascii="CG Times" w:hAnsi="CG Times"/>
        </w:rPr>
        <w:t xml:space="preserve"> and shall be rejected</w:t>
      </w:r>
      <w:r w:rsidR="00577F8A" w:rsidRPr="00637E0C">
        <w:rPr>
          <w:rFonts w:ascii="CG Times" w:hAnsi="CG Times"/>
        </w:rPr>
        <w:t>.</w:t>
      </w:r>
    </w:p>
    <w:p w:rsidR="00433F66" w:rsidRPr="00564B24" w:rsidRDefault="00735B03" w:rsidP="00433F66">
      <w:pPr>
        <w:numPr>
          <w:ilvl w:val="0"/>
          <w:numId w:val="43"/>
        </w:numPr>
        <w:spacing w:line="480" w:lineRule="auto"/>
        <w:rPr>
          <w:rFonts w:ascii="CG Times" w:hAnsi="CG Times"/>
        </w:rPr>
      </w:pPr>
      <w:r w:rsidRPr="00564B24">
        <w:rPr>
          <w:rFonts w:ascii="CG Times" w:hAnsi="CG Times"/>
        </w:rPr>
        <w:t xml:space="preserve">Once a request </w:t>
      </w:r>
      <w:r w:rsidR="006476A0" w:rsidRPr="00564B24">
        <w:rPr>
          <w:rFonts w:ascii="CG Times" w:hAnsi="CG Times"/>
        </w:rPr>
        <w:t xml:space="preserve">for </w:t>
      </w:r>
      <w:r w:rsidR="00DC080F" w:rsidRPr="00564B24">
        <w:rPr>
          <w:rFonts w:ascii="CG Times" w:hAnsi="CG Times"/>
        </w:rPr>
        <w:t xml:space="preserve">NPSS </w:t>
      </w:r>
      <w:r w:rsidR="006476A0" w:rsidRPr="00564B24">
        <w:rPr>
          <w:rFonts w:ascii="CG Times" w:hAnsi="CG Times"/>
        </w:rPr>
        <w:t>that is not pre</w:t>
      </w:r>
      <w:r w:rsidR="000A7FD4" w:rsidRPr="00564B24">
        <w:rPr>
          <w:rFonts w:ascii="CG Times" w:hAnsi="CG Times"/>
        </w:rPr>
        <w:t>-</w:t>
      </w:r>
      <w:r w:rsidR="00DC080F" w:rsidRPr="00564B24">
        <w:rPr>
          <w:rFonts w:ascii="CG Times" w:hAnsi="CG Times"/>
        </w:rPr>
        <w:t>CONFIRMED</w:t>
      </w:r>
      <w:r w:rsidR="006476A0" w:rsidRPr="00564B24">
        <w:rPr>
          <w:rFonts w:ascii="CG Times" w:hAnsi="CG Times"/>
        </w:rPr>
        <w:t xml:space="preserve"> is ACCEPTED by FPL on its OASIS, the </w:t>
      </w:r>
      <w:r w:rsidR="00DC080F" w:rsidRPr="00564B24">
        <w:rPr>
          <w:rFonts w:ascii="CG Times" w:hAnsi="CG Times"/>
        </w:rPr>
        <w:t xml:space="preserve">NPSS customer </w:t>
      </w:r>
      <w:r w:rsidR="008A291C" w:rsidRPr="00564B24">
        <w:rPr>
          <w:rFonts w:ascii="CG Times" w:hAnsi="CG Times"/>
        </w:rPr>
        <w:t xml:space="preserve">shall </w:t>
      </w:r>
      <w:r w:rsidR="006476A0" w:rsidRPr="00564B24">
        <w:rPr>
          <w:rFonts w:ascii="CG Times" w:hAnsi="CG Times"/>
        </w:rPr>
        <w:t>then confirm the request (the OASIS Transaction Status changed to indicate CONFIRMED) within one (1) business day or the request shall be deemed</w:t>
      </w:r>
      <w:r w:rsidR="000A7FD4" w:rsidRPr="00564B24">
        <w:rPr>
          <w:rFonts w:ascii="CG Times" w:hAnsi="CG Times"/>
        </w:rPr>
        <w:t xml:space="preserve"> rescinded</w:t>
      </w:r>
      <w:r w:rsidR="006476A0" w:rsidRPr="00564B24">
        <w:rPr>
          <w:rFonts w:ascii="CG Times" w:hAnsi="CG Times"/>
        </w:rPr>
        <w:t xml:space="preserve"> by the </w:t>
      </w:r>
      <w:r w:rsidR="00B804D8" w:rsidRPr="00564B24">
        <w:rPr>
          <w:rFonts w:ascii="CG Times" w:hAnsi="CG Times"/>
        </w:rPr>
        <w:t xml:space="preserve">NPSS </w:t>
      </w:r>
      <w:r w:rsidR="006476A0" w:rsidRPr="00564B24">
        <w:rPr>
          <w:rFonts w:ascii="CG Times" w:hAnsi="CG Times"/>
        </w:rPr>
        <w:t xml:space="preserve">customer and will be </w:t>
      </w:r>
      <w:r w:rsidR="006476A0" w:rsidRPr="00564B24">
        <w:rPr>
          <w:rFonts w:ascii="CG Times" w:hAnsi="CG Times"/>
          <w:caps/>
        </w:rPr>
        <w:t>retracted</w:t>
      </w:r>
      <w:r w:rsidR="006476A0" w:rsidRPr="00564B24">
        <w:rPr>
          <w:rFonts w:ascii="CG Times" w:hAnsi="CG Times"/>
        </w:rPr>
        <w:t xml:space="preserve"> by FPL on its OASIS.</w:t>
      </w:r>
    </w:p>
    <w:p w:rsidR="00433F66" w:rsidRPr="00637E0C" w:rsidRDefault="00433F66" w:rsidP="00ED2A8A">
      <w:pPr>
        <w:numPr>
          <w:ilvl w:val="0"/>
          <w:numId w:val="5"/>
        </w:numPr>
        <w:spacing w:line="480" w:lineRule="auto"/>
        <w:rPr>
          <w:rFonts w:ascii="CG Times" w:hAnsi="CG Times"/>
        </w:rPr>
      </w:pPr>
      <w:r w:rsidRPr="00637E0C">
        <w:rPr>
          <w:rFonts w:ascii="CG Times" w:hAnsi="CG Times"/>
          <w:u w:val="single"/>
        </w:rPr>
        <w:t>Scheduling Requirements</w:t>
      </w:r>
    </w:p>
    <w:p w:rsidR="00433F66" w:rsidRPr="00637E0C" w:rsidRDefault="00433F66" w:rsidP="005639EC">
      <w:pPr>
        <w:numPr>
          <w:ilvl w:val="0"/>
          <w:numId w:val="6"/>
        </w:numPr>
        <w:spacing w:line="480" w:lineRule="auto"/>
        <w:rPr>
          <w:rFonts w:ascii="CG Times" w:hAnsi="CG Times"/>
        </w:rPr>
      </w:pPr>
      <w:r w:rsidRPr="00637E0C">
        <w:rPr>
          <w:rFonts w:ascii="CG Times" w:hAnsi="CG Times"/>
        </w:rPr>
        <w:t xml:space="preserve">Requests for scheduled deliveries from generating resources utilizing </w:t>
      </w:r>
      <w:r w:rsidR="00B804D8" w:rsidRPr="00637E0C">
        <w:rPr>
          <w:rFonts w:ascii="CG Times" w:hAnsi="CG Times"/>
        </w:rPr>
        <w:t xml:space="preserve">NPSS </w:t>
      </w:r>
      <w:r w:rsidRPr="00637E0C">
        <w:rPr>
          <w:rFonts w:ascii="CG Times" w:hAnsi="CG Times"/>
        </w:rPr>
        <w:t xml:space="preserve">shall be submitted before 10:00 A.M. Eastern </w:t>
      </w:r>
      <w:r w:rsidR="00CF0845" w:rsidRPr="00637E0C">
        <w:rPr>
          <w:rFonts w:ascii="CG Times" w:hAnsi="CG Times"/>
        </w:rPr>
        <w:t xml:space="preserve">Prevailing </w:t>
      </w:r>
      <w:r w:rsidRPr="00637E0C">
        <w:rPr>
          <w:rFonts w:ascii="CG Times" w:hAnsi="CG Times"/>
        </w:rPr>
        <w:t>Time (i.e., “Deadline”) on the business day (i.e., non-weekend and non-NERC holidays) prior to the start time (12:01 A.M.</w:t>
      </w:r>
      <w:r w:rsidR="00CF0845" w:rsidRPr="00637E0C">
        <w:rPr>
          <w:rFonts w:ascii="CG Times" w:hAnsi="CG Times"/>
        </w:rPr>
        <w:t xml:space="preserve"> Eastern Prevailing Time</w:t>
      </w:r>
      <w:r w:rsidR="00014D5F" w:rsidRPr="00637E0C">
        <w:rPr>
          <w:rFonts w:ascii="CG Times" w:hAnsi="CG Times"/>
        </w:rPr>
        <w:t xml:space="preserve">) of </w:t>
      </w:r>
      <w:r w:rsidRPr="00637E0C">
        <w:rPr>
          <w:rFonts w:ascii="CG Times" w:hAnsi="CG Times"/>
        </w:rPr>
        <w:t>the day of the proposed scheduled deliveries.</w:t>
      </w:r>
    </w:p>
    <w:p w:rsidR="00433F66" w:rsidRPr="00637E0C" w:rsidRDefault="00B804D8" w:rsidP="00433F66">
      <w:pPr>
        <w:numPr>
          <w:ilvl w:val="0"/>
          <w:numId w:val="6"/>
        </w:numPr>
        <w:spacing w:line="480" w:lineRule="auto"/>
        <w:rPr>
          <w:rFonts w:ascii="CG Times" w:hAnsi="CG Times"/>
        </w:rPr>
      </w:pPr>
      <w:r w:rsidRPr="00637E0C">
        <w:rPr>
          <w:rFonts w:ascii="CG Times" w:hAnsi="CG Times"/>
        </w:rPr>
        <w:t xml:space="preserve">NPSS </w:t>
      </w:r>
      <w:r w:rsidR="00B024A2" w:rsidRPr="00637E0C">
        <w:rPr>
          <w:rFonts w:ascii="CG Times" w:hAnsi="CG Times"/>
        </w:rPr>
        <w:t xml:space="preserve">customers shall submit a </w:t>
      </w:r>
      <w:r w:rsidR="002E3981" w:rsidRPr="00637E0C">
        <w:rPr>
          <w:rFonts w:ascii="CG Times" w:hAnsi="CG Times"/>
        </w:rPr>
        <w:t>North American Electric Reliability Council (</w:t>
      </w:r>
      <w:r w:rsidR="00B024A2" w:rsidRPr="00637E0C">
        <w:rPr>
          <w:rFonts w:ascii="CG Times" w:hAnsi="CG Times"/>
        </w:rPr>
        <w:t>NERC</w:t>
      </w:r>
      <w:r w:rsidR="002E3981" w:rsidRPr="00637E0C">
        <w:rPr>
          <w:rFonts w:ascii="CG Times" w:hAnsi="CG Times"/>
        </w:rPr>
        <w:t>)</w:t>
      </w:r>
      <w:r w:rsidR="00B024A2" w:rsidRPr="00637E0C">
        <w:rPr>
          <w:rFonts w:ascii="CG Times" w:hAnsi="CG Times"/>
        </w:rPr>
        <w:t xml:space="preserve"> Tag </w:t>
      </w:r>
      <w:r w:rsidR="00C40808" w:rsidRPr="00637E0C">
        <w:rPr>
          <w:rFonts w:ascii="CG Times" w:hAnsi="CG Times"/>
        </w:rPr>
        <w:t>(the procedure for</w:t>
      </w:r>
      <w:r w:rsidR="002E3981" w:rsidRPr="00637E0C">
        <w:rPr>
          <w:rFonts w:ascii="CG Times" w:hAnsi="CG Times"/>
        </w:rPr>
        <w:t xml:space="preserve"> which is set forth in NERC Reliability Standards; Interchange Scheduling and </w:t>
      </w:r>
      <w:r w:rsidR="002E3981" w:rsidRPr="00637E0C">
        <w:rPr>
          <w:rFonts w:ascii="CG Times" w:hAnsi="CG Times"/>
        </w:rPr>
        <w:lastRenderedPageBreak/>
        <w:t xml:space="preserve">Coordination; INT-001-0; Interchange Transaction Tagging, as it may be amended or </w:t>
      </w:r>
      <w:r w:rsidR="00564B24" w:rsidRPr="00637E0C">
        <w:rPr>
          <w:rFonts w:ascii="CG Times" w:hAnsi="CG Times"/>
        </w:rPr>
        <w:t>superseded</w:t>
      </w:r>
      <w:r w:rsidR="002E3981" w:rsidRPr="00637E0C">
        <w:rPr>
          <w:rFonts w:ascii="CG Times" w:hAnsi="CG Times"/>
        </w:rPr>
        <w:t xml:space="preserve"> from time to time) </w:t>
      </w:r>
      <w:r w:rsidR="00B024A2" w:rsidRPr="00637E0C">
        <w:rPr>
          <w:rFonts w:ascii="CG Times" w:hAnsi="CG Times"/>
        </w:rPr>
        <w:t>in order to schedule deliveries</w:t>
      </w:r>
      <w:r w:rsidR="00E12755" w:rsidRPr="00637E0C">
        <w:rPr>
          <w:rFonts w:ascii="CG Times" w:hAnsi="CG Times"/>
        </w:rPr>
        <w:t>,</w:t>
      </w:r>
      <w:r w:rsidR="00B024A2" w:rsidRPr="00637E0C">
        <w:rPr>
          <w:rFonts w:ascii="CG Times" w:hAnsi="CG Times"/>
        </w:rPr>
        <w:t xml:space="preserve"> utilizing a CONFIRMED reservation.</w:t>
      </w:r>
    </w:p>
    <w:p w:rsidR="00433F66" w:rsidRPr="00637E0C" w:rsidRDefault="00433F66" w:rsidP="00433F66">
      <w:pPr>
        <w:numPr>
          <w:ilvl w:val="0"/>
          <w:numId w:val="6"/>
        </w:numPr>
        <w:spacing w:line="480" w:lineRule="auto"/>
        <w:rPr>
          <w:rFonts w:ascii="CG Times" w:hAnsi="CG Times"/>
        </w:rPr>
      </w:pPr>
      <w:r w:rsidRPr="00637E0C">
        <w:rPr>
          <w:rFonts w:ascii="CG Times" w:hAnsi="CG Times"/>
        </w:rPr>
        <w:t xml:space="preserve">Scheduling requests submitted for </w:t>
      </w:r>
      <w:r w:rsidR="00D52E49" w:rsidRPr="00637E0C">
        <w:rPr>
          <w:rFonts w:ascii="CG Times" w:hAnsi="CG Times"/>
        </w:rPr>
        <w:t>NPSS before the 10:00 A.M. D</w:t>
      </w:r>
      <w:r w:rsidR="00B804D8" w:rsidRPr="00637E0C">
        <w:rPr>
          <w:rFonts w:ascii="CG Times" w:hAnsi="CG Times"/>
        </w:rPr>
        <w:t xml:space="preserve">eadline </w:t>
      </w:r>
      <w:r w:rsidRPr="00637E0C">
        <w:rPr>
          <w:rFonts w:ascii="CG Times" w:hAnsi="CG Times"/>
        </w:rPr>
        <w:t>each Friday (business day before weekend) or the business day before a holiday (as such holiday</w:t>
      </w:r>
      <w:r w:rsidR="00581B1B" w:rsidRPr="00637E0C">
        <w:rPr>
          <w:rFonts w:ascii="CG Times" w:hAnsi="CG Times"/>
        </w:rPr>
        <w:t>s</w:t>
      </w:r>
      <w:r w:rsidRPr="00637E0C">
        <w:rPr>
          <w:rFonts w:ascii="CG Times" w:hAnsi="CG Times"/>
        </w:rPr>
        <w:t xml:space="preserve"> </w:t>
      </w:r>
      <w:r w:rsidR="00581B1B" w:rsidRPr="00637E0C">
        <w:rPr>
          <w:rFonts w:ascii="CG Times" w:hAnsi="CG Times"/>
        </w:rPr>
        <w:t>are</w:t>
      </w:r>
      <w:r w:rsidRPr="00637E0C">
        <w:rPr>
          <w:rFonts w:ascii="CG Times" w:hAnsi="CG Times"/>
        </w:rPr>
        <w:t xml:space="preserve"> defined by the NERC, o</w:t>
      </w:r>
      <w:r w:rsidR="00065252" w:rsidRPr="00637E0C">
        <w:rPr>
          <w:rFonts w:ascii="CG Times" w:hAnsi="CG Times"/>
        </w:rPr>
        <w:t>r</w:t>
      </w:r>
      <w:r w:rsidRPr="00637E0C">
        <w:rPr>
          <w:rFonts w:ascii="CG Times" w:hAnsi="CG Times"/>
        </w:rPr>
        <w:t xml:space="preserve"> its successor organization) shall cover all proposed schedules for </w:t>
      </w:r>
      <w:r w:rsidR="00581B1B" w:rsidRPr="00637E0C">
        <w:rPr>
          <w:rFonts w:ascii="CG Times" w:hAnsi="CG Times"/>
        </w:rPr>
        <w:t xml:space="preserve">NPSS </w:t>
      </w:r>
      <w:r w:rsidRPr="00637E0C">
        <w:rPr>
          <w:rFonts w:ascii="CG Times" w:hAnsi="CG Times"/>
        </w:rPr>
        <w:t>delivery for each 24 hour period through the end of 11:59 P.M.</w:t>
      </w:r>
      <w:r w:rsidR="00074F91" w:rsidRPr="00637E0C">
        <w:rPr>
          <w:rFonts w:ascii="CG Times" w:hAnsi="CG Times"/>
        </w:rPr>
        <w:t xml:space="preserve"> Eastern Prevailing Time</w:t>
      </w:r>
      <w:r w:rsidRPr="00637E0C">
        <w:rPr>
          <w:rFonts w:ascii="CG Times" w:hAnsi="CG Times"/>
        </w:rPr>
        <w:t xml:space="preserve"> of the next subsequent business day.</w:t>
      </w:r>
    </w:p>
    <w:p w:rsidR="00433F66" w:rsidRPr="00637E0C" w:rsidRDefault="00B024A2" w:rsidP="00FD3793">
      <w:pPr>
        <w:numPr>
          <w:ilvl w:val="0"/>
          <w:numId w:val="6"/>
        </w:numPr>
        <w:spacing w:line="480" w:lineRule="auto"/>
        <w:rPr>
          <w:rFonts w:ascii="CG Times" w:hAnsi="CG Times"/>
        </w:rPr>
      </w:pPr>
      <w:r w:rsidRPr="00637E0C">
        <w:rPr>
          <w:rFonts w:ascii="CG Times" w:hAnsi="CG Times"/>
        </w:rPr>
        <w:t xml:space="preserve">Any and all requests </w:t>
      </w:r>
      <w:r w:rsidR="00D52E49" w:rsidRPr="00637E0C">
        <w:rPr>
          <w:rFonts w:ascii="CG Times" w:hAnsi="CG Times"/>
        </w:rPr>
        <w:t xml:space="preserve">to schedule NPSS (including those submitted for reliability purposes) </w:t>
      </w:r>
      <w:r w:rsidR="002E66FD" w:rsidRPr="00637E0C">
        <w:rPr>
          <w:rFonts w:ascii="CG Times" w:hAnsi="CG Times"/>
        </w:rPr>
        <w:t xml:space="preserve">which are </w:t>
      </w:r>
      <w:r w:rsidRPr="00637E0C">
        <w:rPr>
          <w:rFonts w:ascii="CG Times" w:hAnsi="CG Times"/>
        </w:rPr>
        <w:t>submitted after the 10:00 A.M.</w:t>
      </w:r>
      <w:r w:rsidR="00D52E49" w:rsidRPr="00637E0C">
        <w:rPr>
          <w:rFonts w:ascii="CG Times" w:hAnsi="CG Times"/>
        </w:rPr>
        <w:t xml:space="preserve"> D</w:t>
      </w:r>
      <w:r w:rsidR="00BF6AC8" w:rsidRPr="00637E0C">
        <w:rPr>
          <w:rFonts w:ascii="CG Times" w:hAnsi="CG Times"/>
        </w:rPr>
        <w:t xml:space="preserve">eadline, shall require an </w:t>
      </w:r>
      <w:r w:rsidRPr="00637E0C">
        <w:rPr>
          <w:rFonts w:ascii="CG Times" w:hAnsi="CG Times"/>
        </w:rPr>
        <w:t>Hourly Network Secondary Service</w:t>
      </w:r>
      <w:r w:rsidR="002E66FD" w:rsidRPr="00637E0C">
        <w:rPr>
          <w:rFonts w:ascii="CG Times" w:hAnsi="CG Times"/>
        </w:rPr>
        <w:t xml:space="preserve"> request from the NPSS customer</w:t>
      </w:r>
      <w:r w:rsidRPr="00637E0C">
        <w:rPr>
          <w:rFonts w:ascii="CG Times" w:hAnsi="CG Times"/>
        </w:rPr>
        <w:t xml:space="preserve"> as </w:t>
      </w:r>
      <w:r w:rsidR="005639EC" w:rsidRPr="00637E0C">
        <w:rPr>
          <w:rFonts w:ascii="CG Times" w:hAnsi="CG Times"/>
        </w:rPr>
        <w:t xml:space="preserve">set forth in </w:t>
      </w:r>
      <w:r w:rsidRPr="00637E0C">
        <w:rPr>
          <w:rFonts w:ascii="CG Times" w:hAnsi="CG Times"/>
        </w:rPr>
        <w:t xml:space="preserve">the </w:t>
      </w:r>
      <w:r w:rsidR="00B808B4" w:rsidRPr="00637E0C">
        <w:rPr>
          <w:rFonts w:ascii="CG Times" w:hAnsi="CG Times"/>
          <w:b/>
        </w:rPr>
        <w:t>P</w:t>
      </w:r>
      <w:r w:rsidRPr="00637E0C">
        <w:rPr>
          <w:rFonts w:ascii="CG Times" w:hAnsi="CG Times"/>
          <w:b/>
        </w:rPr>
        <w:t xml:space="preserve">rocedure for </w:t>
      </w:r>
      <w:r w:rsidR="00B808B4" w:rsidRPr="00637E0C">
        <w:rPr>
          <w:rFonts w:ascii="CG Times" w:hAnsi="CG Times"/>
          <w:b/>
        </w:rPr>
        <w:t>Hourly Network Secondary</w:t>
      </w:r>
      <w:r w:rsidR="008F1E31" w:rsidRPr="00637E0C">
        <w:rPr>
          <w:rFonts w:ascii="CG Times" w:hAnsi="CG Times"/>
          <w:b/>
        </w:rPr>
        <w:t xml:space="preserve"> Service</w:t>
      </w:r>
      <w:r w:rsidR="00433F66" w:rsidRPr="00637E0C">
        <w:rPr>
          <w:rFonts w:ascii="CG Times" w:hAnsi="CG Times"/>
        </w:rPr>
        <w:t>.</w:t>
      </w:r>
    </w:p>
    <w:p w:rsidR="00433F66" w:rsidRPr="00637E0C" w:rsidRDefault="00433F66" w:rsidP="004A4FDA">
      <w:pPr>
        <w:numPr>
          <w:ilvl w:val="0"/>
          <w:numId w:val="8"/>
        </w:numPr>
        <w:spacing w:line="480" w:lineRule="auto"/>
        <w:rPr>
          <w:rFonts w:ascii="CG Times" w:hAnsi="CG Times"/>
          <w:u w:val="single"/>
        </w:rPr>
      </w:pPr>
      <w:r w:rsidRPr="00637E0C">
        <w:rPr>
          <w:rFonts w:ascii="CG Times" w:hAnsi="CG Times"/>
          <w:u w:val="single"/>
        </w:rPr>
        <w:t>Congestion/Redispatch</w:t>
      </w:r>
    </w:p>
    <w:p w:rsidR="00433F66" w:rsidRPr="00637E0C" w:rsidRDefault="00433F66" w:rsidP="00DF495C">
      <w:pPr>
        <w:numPr>
          <w:ilvl w:val="0"/>
          <w:numId w:val="9"/>
        </w:numPr>
        <w:spacing w:line="480" w:lineRule="auto"/>
        <w:rPr>
          <w:rFonts w:ascii="CG Times" w:hAnsi="CG Times"/>
        </w:rPr>
      </w:pPr>
      <w:r w:rsidRPr="00637E0C">
        <w:rPr>
          <w:rFonts w:ascii="CG Times" w:hAnsi="CG Times"/>
        </w:rPr>
        <w:t xml:space="preserve">In the event congestion or a contingency arises that requires </w:t>
      </w:r>
      <w:r w:rsidR="006914BA" w:rsidRPr="00637E0C">
        <w:rPr>
          <w:rFonts w:ascii="CG Times" w:hAnsi="CG Times"/>
        </w:rPr>
        <w:t xml:space="preserve">curtailment of </w:t>
      </w:r>
      <w:r w:rsidRPr="00637E0C">
        <w:rPr>
          <w:rFonts w:ascii="CG Times" w:hAnsi="CG Times"/>
        </w:rPr>
        <w:t xml:space="preserve">all or a portion of </w:t>
      </w:r>
      <w:r w:rsidR="00BF6AC8" w:rsidRPr="00637E0C">
        <w:rPr>
          <w:rFonts w:ascii="CG Times" w:hAnsi="CG Times"/>
        </w:rPr>
        <w:t xml:space="preserve">NPSS </w:t>
      </w:r>
      <w:r w:rsidRPr="00637E0C">
        <w:rPr>
          <w:rFonts w:ascii="CG Times" w:hAnsi="CG Times"/>
        </w:rPr>
        <w:t xml:space="preserve">(subsequent to the curtailment/interruption of all other </w:t>
      </w:r>
      <w:r w:rsidR="006914BA" w:rsidRPr="00637E0C">
        <w:rPr>
          <w:rFonts w:ascii="CG Times" w:hAnsi="CG Times"/>
        </w:rPr>
        <w:t xml:space="preserve">Hourly </w:t>
      </w:r>
      <w:r w:rsidR="00BF6AC8" w:rsidRPr="00637E0C">
        <w:rPr>
          <w:rFonts w:ascii="CG Times" w:hAnsi="CG Times"/>
        </w:rPr>
        <w:t>Network Secondary Service s</w:t>
      </w:r>
      <w:r w:rsidRPr="00637E0C">
        <w:rPr>
          <w:rFonts w:ascii="CG Times" w:hAnsi="CG Times"/>
        </w:rPr>
        <w:t xml:space="preserve">chedules and all other non-firm point-to-point </w:t>
      </w:r>
      <w:r w:rsidR="008A291C" w:rsidRPr="00637E0C">
        <w:rPr>
          <w:rFonts w:ascii="CG Times" w:hAnsi="CG Times"/>
        </w:rPr>
        <w:t xml:space="preserve">transmission </w:t>
      </w:r>
      <w:r w:rsidR="00D4701B" w:rsidRPr="00637E0C">
        <w:rPr>
          <w:rFonts w:ascii="CG Times" w:hAnsi="CG Times"/>
        </w:rPr>
        <w:t xml:space="preserve">service </w:t>
      </w:r>
      <w:r w:rsidRPr="00637E0C">
        <w:rPr>
          <w:rFonts w:ascii="CG Times" w:hAnsi="CG Times"/>
        </w:rPr>
        <w:t xml:space="preserve">schedules), each </w:t>
      </w:r>
      <w:r w:rsidR="00BF6AC8" w:rsidRPr="00637E0C">
        <w:rPr>
          <w:rFonts w:ascii="CG Times" w:hAnsi="CG Times"/>
        </w:rPr>
        <w:t xml:space="preserve">NPSS </w:t>
      </w:r>
      <w:r w:rsidRPr="00637E0C">
        <w:rPr>
          <w:rFonts w:ascii="CG Times" w:hAnsi="CG Times"/>
        </w:rPr>
        <w:t xml:space="preserve">customer </w:t>
      </w:r>
      <w:r w:rsidR="00331C2C" w:rsidRPr="00637E0C">
        <w:rPr>
          <w:rFonts w:ascii="CG Times" w:hAnsi="CG Times"/>
        </w:rPr>
        <w:t>shall be curtailed on a pro</w:t>
      </w:r>
      <w:r w:rsidR="00DF495C" w:rsidRPr="00637E0C">
        <w:rPr>
          <w:rFonts w:ascii="CG Times" w:hAnsi="CG Times"/>
        </w:rPr>
        <w:t xml:space="preserve"> </w:t>
      </w:r>
      <w:r w:rsidR="00331C2C" w:rsidRPr="00637E0C">
        <w:rPr>
          <w:rFonts w:ascii="CG Times" w:hAnsi="CG Times"/>
        </w:rPr>
        <w:t>rata</w:t>
      </w:r>
      <w:r w:rsidRPr="00637E0C">
        <w:rPr>
          <w:rFonts w:ascii="CG Times" w:hAnsi="CG Times"/>
        </w:rPr>
        <w:t xml:space="preserve"> basis based </w:t>
      </w:r>
      <w:r w:rsidR="00DF495C" w:rsidRPr="00637E0C">
        <w:rPr>
          <w:rFonts w:ascii="CG Times" w:hAnsi="CG Times"/>
        </w:rPr>
        <w:t>up</w:t>
      </w:r>
      <w:r w:rsidRPr="00637E0C">
        <w:rPr>
          <w:rFonts w:ascii="CG Times" w:hAnsi="CG Times"/>
        </w:rPr>
        <w:t xml:space="preserve">on the </w:t>
      </w:r>
      <w:r w:rsidR="00BF6AC8" w:rsidRPr="00637E0C">
        <w:rPr>
          <w:rFonts w:ascii="CG Times" w:hAnsi="CG Times"/>
        </w:rPr>
        <w:t xml:space="preserve">NPSS </w:t>
      </w:r>
      <w:r w:rsidRPr="00637E0C">
        <w:rPr>
          <w:rFonts w:ascii="CG Times" w:hAnsi="CG Times"/>
        </w:rPr>
        <w:t>customer</w:t>
      </w:r>
      <w:r w:rsidR="00D4701B" w:rsidRPr="00637E0C">
        <w:rPr>
          <w:rFonts w:ascii="CG Times" w:hAnsi="CG Times"/>
        </w:rPr>
        <w:t>’s</w:t>
      </w:r>
      <w:r w:rsidRPr="00637E0C">
        <w:rPr>
          <w:rFonts w:ascii="CG Times" w:hAnsi="CG Times"/>
        </w:rPr>
        <w:t xml:space="preserve"> scheduled delivery of </w:t>
      </w:r>
      <w:r w:rsidR="00BF6AC8" w:rsidRPr="00637E0C">
        <w:rPr>
          <w:rFonts w:ascii="CG Times" w:hAnsi="CG Times"/>
        </w:rPr>
        <w:t xml:space="preserve">NPSS </w:t>
      </w:r>
      <w:r w:rsidRPr="00637E0C">
        <w:rPr>
          <w:rFonts w:ascii="CG Times" w:hAnsi="CG Times"/>
        </w:rPr>
        <w:t xml:space="preserve">at the time of curtailment.  The </w:t>
      </w:r>
      <w:r w:rsidRPr="00637E0C">
        <w:rPr>
          <w:rFonts w:ascii="CG Times" w:hAnsi="CG Times"/>
        </w:rPr>
        <w:lastRenderedPageBreak/>
        <w:t>prorated basis shall be determined by comparing the scheduled MW</w:t>
      </w:r>
      <w:r w:rsidR="00061798" w:rsidRPr="00637E0C">
        <w:rPr>
          <w:rFonts w:ascii="CG Times" w:hAnsi="CG Times"/>
        </w:rPr>
        <w:t>’s</w:t>
      </w:r>
      <w:r w:rsidRPr="00637E0C">
        <w:rPr>
          <w:rFonts w:ascii="CG Times" w:hAnsi="CG Times"/>
        </w:rPr>
        <w:t xml:space="preserve"> of </w:t>
      </w:r>
      <w:r w:rsidR="00BF6AC8" w:rsidRPr="00637E0C">
        <w:rPr>
          <w:rFonts w:ascii="CG Times" w:hAnsi="CG Times"/>
        </w:rPr>
        <w:t xml:space="preserve">NPSS </w:t>
      </w:r>
      <w:r w:rsidRPr="00637E0C">
        <w:rPr>
          <w:rFonts w:ascii="CG Times" w:hAnsi="CG Times"/>
        </w:rPr>
        <w:t>for each</w:t>
      </w:r>
      <w:r w:rsidR="00D4701B" w:rsidRPr="00637E0C">
        <w:rPr>
          <w:rFonts w:ascii="CG Times" w:hAnsi="CG Times"/>
        </w:rPr>
        <w:t xml:space="preserve"> NPSS</w:t>
      </w:r>
      <w:r w:rsidRPr="00637E0C">
        <w:rPr>
          <w:rFonts w:ascii="CG Times" w:hAnsi="CG Times"/>
        </w:rPr>
        <w:t xml:space="preserve"> customer</w:t>
      </w:r>
      <w:r w:rsidR="00D4701B" w:rsidRPr="00637E0C">
        <w:rPr>
          <w:rFonts w:ascii="CG Times" w:hAnsi="CG Times"/>
        </w:rPr>
        <w:t>, respectively,</w:t>
      </w:r>
      <w:r w:rsidRPr="00637E0C">
        <w:rPr>
          <w:rFonts w:ascii="CG Times" w:hAnsi="CG Times"/>
        </w:rPr>
        <w:t xml:space="preserve"> as compared to the total scheduled MW</w:t>
      </w:r>
      <w:r w:rsidR="00061798" w:rsidRPr="00637E0C">
        <w:rPr>
          <w:rFonts w:ascii="CG Times" w:hAnsi="CG Times"/>
        </w:rPr>
        <w:t>’s</w:t>
      </w:r>
      <w:r w:rsidRPr="00637E0C">
        <w:rPr>
          <w:rFonts w:ascii="CG Times" w:hAnsi="CG Times"/>
        </w:rPr>
        <w:t xml:space="preserve"> of all </w:t>
      </w:r>
      <w:r w:rsidR="00BF6AC8" w:rsidRPr="00637E0C">
        <w:rPr>
          <w:rFonts w:ascii="CG Times" w:hAnsi="CG Times"/>
        </w:rPr>
        <w:t xml:space="preserve">NPSS </w:t>
      </w:r>
      <w:r w:rsidRPr="00637E0C">
        <w:rPr>
          <w:rFonts w:ascii="CG Times" w:hAnsi="CG Times"/>
        </w:rPr>
        <w:t>customers contributing to the congestion</w:t>
      </w:r>
      <w:r w:rsidR="00D4701B" w:rsidRPr="00637E0C">
        <w:rPr>
          <w:rFonts w:ascii="CG Times" w:hAnsi="CG Times"/>
        </w:rPr>
        <w:t xml:space="preserve"> or need for curtailment</w:t>
      </w:r>
      <w:r w:rsidRPr="00637E0C">
        <w:rPr>
          <w:rFonts w:ascii="CG Times" w:hAnsi="CG Times"/>
        </w:rPr>
        <w:t>.</w:t>
      </w:r>
    </w:p>
    <w:p w:rsidR="00433F66" w:rsidRPr="00637E0C" w:rsidRDefault="00433F66" w:rsidP="00433F66">
      <w:pPr>
        <w:numPr>
          <w:ilvl w:val="0"/>
          <w:numId w:val="9"/>
        </w:numPr>
        <w:spacing w:line="480" w:lineRule="auto"/>
        <w:rPr>
          <w:rFonts w:ascii="CG Times" w:hAnsi="CG Times"/>
        </w:rPr>
      </w:pPr>
      <w:r w:rsidRPr="00637E0C">
        <w:rPr>
          <w:rFonts w:ascii="CG Times" w:hAnsi="CG Times"/>
        </w:rPr>
        <w:t>In the event congestion occurs as a result of deliveries under</w:t>
      </w:r>
      <w:r w:rsidR="00BF6AC8" w:rsidRPr="00637E0C">
        <w:rPr>
          <w:rFonts w:ascii="CG Times" w:hAnsi="CG Times"/>
        </w:rPr>
        <w:t xml:space="preserve"> NPSS</w:t>
      </w:r>
      <w:r w:rsidR="0030010C" w:rsidRPr="00637E0C">
        <w:rPr>
          <w:rFonts w:ascii="CG Times" w:hAnsi="CG Times"/>
        </w:rPr>
        <w:t xml:space="preserve"> or a contingency arises that requires curtailment of NPSS</w:t>
      </w:r>
      <w:r w:rsidRPr="00637E0C">
        <w:rPr>
          <w:rFonts w:ascii="CG Times" w:hAnsi="CG Times"/>
        </w:rPr>
        <w:t xml:space="preserve">, </w:t>
      </w:r>
      <w:r w:rsidR="006914BA" w:rsidRPr="00637E0C">
        <w:rPr>
          <w:rFonts w:ascii="CG Times" w:hAnsi="CG Times"/>
        </w:rPr>
        <w:t xml:space="preserve">neither </w:t>
      </w:r>
      <w:r w:rsidRPr="00637E0C">
        <w:rPr>
          <w:rFonts w:ascii="CG Times" w:hAnsi="CG Times"/>
        </w:rPr>
        <w:t>FPL</w:t>
      </w:r>
      <w:r w:rsidR="00581B1B" w:rsidRPr="00637E0C">
        <w:rPr>
          <w:rFonts w:ascii="CG Times" w:hAnsi="CG Times"/>
        </w:rPr>
        <w:t>,</w:t>
      </w:r>
      <w:r w:rsidR="003C2E0D" w:rsidRPr="00637E0C">
        <w:rPr>
          <w:rFonts w:ascii="CG Times" w:hAnsi="CG Times"/>
        </w:rPr>
        <w:t xml:space="preserve"> nor any other generating entity</w:t>
      </w:r>
      <w:r w:rsidR="00907E7B" w:rsidRPr="00637E0C">
        <w:rPr>
          <w:rFonts w:ascii="CG Times" w:hAnsi="CG Times"/>
        </w:rPr>
        <w:t>,</w:t>
      </w:r>
      <w:r w:rsidR="00281CE3" w:rsidRPr="00637E0C">
        <w:rPr>
          <w:rFonts w:ascii="CG Times" w:hAnsi="CG Times"/>
        </w:rPr>
        <w:t xml:space="preserve"> nor any Network Customer</w:t>
      </w:r>
      <w:r w:rsidRPr="00637E0C">
        <w:rPr>
          <w:rFonts w:ascii="CG Times" w:hAnsi="CG Times"/>
        </w:rPr>
        <w:t xml:space="preserve"> shall </w:t>
      </w:r>
      <w:r w:rsidR="006914BA" w:rsidRPr="00637E0C">
        <w:rPr>
          <w:rFonts w:ascii="CG Times" w:hAnsi="CG Times"/>
        </w:rPr>
        <w:t xml:space="preserve">be required to </w:t>
      </w:r>
      <w:r w:rsidRPr="00637E0C">
        <w:rPr>
          <w:rFonts w:ascii="CG Times" w:hAnsi="CG Times"/>
        </w:rPr>
        <w:t>redispatch generating resources</w:t>
      </w:r>
      <w:r w:rsidR="00AF76F8" w:rsidRPr="00637E0C">
        <w:rPr>
          <w:rFonts w:ascii="CG Times" w:hAnsi="CG Times"/>
        </w:rPr>
        <w:t xml:space="preserve"> or to implement any demand side management program(s)</w:t>
      </w:r>
      <w:r w:rsidRPr="00637E0C">
        <w:rPr>
          <w:rFonts w:ascii="CG Times" w:hAnsi="CG Times"/>
        </w:rPr>
        <w:t xml:space="preserve"> to relieve congestion and/or to avoid curtailment of</w:t>
      </w:r>
      <w:r w:rsidR="00BF6AC8" w:rsidRPr="00637E0C">
        <w:rPr>
          <w:rFonts w:ascii="CG Times" w:hAnsi="CG Times"/>
        </w:rPr>
        <w:t xml:space="preserve"> NPSS</w:t>
      </w:r>
      <w:r w:rsidR="00E464F5" w:rsidRPr="00637E0C">
        <w:rPr>
          <w:rFonts w:ascii="CG Times" w:hAnsi="CG Times"/>
        </w:rPr>
        <w:t>.</w:t>
      </w:r>
    </w:p>
    <w:p w:rsidR="00907E7B" w:rsidRPr="00637E0C" w:rsidRDefault="00C27779" w:rsidP="007217B3">
      <w:pPr>
        <w:keepNext/>
        <w:keepLines/>
        <w:numPr>
          <w:ilvl w:val="0"/>
          <w:numId w:val="28"/>
        </w:numPr>
        <w:spacing w:line="480" w:lineRule="auto"/>
        <w:rPr>
          <w:rFonts w:ascii="CG Times" w:hAnsi="CG Times"/>
        </w:rPr>
      </w:pPr>
      <w:r w:rsidRPr="00637E0C">
        <w:rPr>
          <w:rFonts w:ascii="CG Times" w:hAnsi="CG Times"/>
        </w:rPr>
        <w:t xml:space="preserve">Contact information for this </w:t>
      </w:r>
      <w:r w:rsidRPr="00637E0C">
        <w:rPr>
          <w:rFonts w:ascii="CG Times" w:hAnsi="CG Times"/>
          <w:b/>
        </w:rPr>
        <w:t>Procedure for Network Priority Secondary Service</w:t>
      </w:r>
      <w:r w:rsidRPr="00637E0C">
        <w:rPr>
          <w:rFonts w:ascii="CG Times" w:hAnsi="CG Times"/>
        </w:rPr>
        <w:t>:</w:t>
      </w:r>
    </w:p>
    <w:p w:rsidR="00C27779" w:rsidRPr="00637E0C" w:rsidRDefault="00C27779" w:rsidP="00C27779">
      <w:pPr>
        <w:keepNext/>
        <w:keepLines/>
        <w:ind w:left="1440"/>
        <w:rPr>
          <w:rFonts w:ascii="CG Times" w:hAnsi="CG Times"/>
        </w:rPr>
      </w:pPr>
      <w:r w:rsidRPr="00637E0C">
        <w:rPr>
          <w:rFonts w:ascii="CG Times" w:hAnsi="CG Times"/>
        </w:rPr>
        <w:t>FPL</w:t>
      </w:r>
    </w:p>
    <w:p w:rsidR="00C27779" w:rsidRPr="00637E0C" w:rsidRDefault="00C27779" w:rsidP="00C27779">
      <w:pPr>
        <w:keepNext/>
        <w:keepLines/>
        <w:ind w:left="1440"/>
        <w:rPr>
          <w:rFonts w:ascii="CG Times" w:hAnsi="CG Times"/>
        </w:rPr>
      </w:pPr>
      <w:r w:rsidRPr="00637E0C">
        <w:rPr>
          <w:rFonts w:ascii="CG Times" w:hAnsi="CG Times"/>
        </w:rPr>
        <w:t>Manager, Transmission Service</w:t>
      </w:r>
      <w:r w:rsidR="008255A7" w:rsidRPr="00637E0C">
        <w:rPr>
          <w:rFonts w:ascii="CG Times" w:hAnsi="CG Times"/>
        </w:rPr>
        <w:t>s</w:t>
      </w:r>
    </w:p>
    <w:p w:rsidR="00C27779" w:rsidRPr="00637E0C" w:rsidRDefault="00C27779" w:rsidP="00C27779">
      <w:pPr>
        <w:keepNext/>
        <w:keepLines/>
        <w:ind w:left="1440"/>
        <w:rPr>
          <w:rFonts w:ascii="CG Times" w:hAnsi="CG Times"/>
        </w:rPr>
      </w:pPr>
      <w:r w:rsidRPr="00637E0C">
        <w:rPr>
          <w:rFonts w:ascii="CG Times" w:hAnsi="CG Times"/>
        </w:rPr>
        <w:t xml:space="preserve">4200 </w:t>
      </w:r>
      <w:smartTag w:uri="urn:schemas-microsoft-com:office:smarttags" w:element="Street">
        <w:smartTag w:uri="urn:schemas-microsoft-com:office:smarttags" w:element="address">
          <w:r w:rsidRPr="00637E0C">
            <w:rPr>
              <w:rFonts w:ascii="CG Times" w:hAnsi="CG Times"/>
            </w:rPr>
            <w:t>W. Flagler Street</w:t>
          </w:r>
        </w:smartTag>
      </w:smartTag>
    </w:p>
    <w:p w:rsidR="00C27779" w:rsidRPr="00637E0C" w:rsidRDefault="00C27779" w:rsidP="00C27779">
      <w:pPr>
        <w:keepNext/>
        <w:keepLines/>
        <w:ind w:left="1440"/>
        <w:rPr>
          <w:rFonts w:ascii="CG Times" w:hAnsi="CG Times"/>
        </w:rPr>
      </w:pPr>
      <w:bookmarkStart w:id="0" w:name="_GoBack"/>
      <w:bookmarkEnd w:id="0"/>
      <w:r w:rsidRPr="00637E0C">
        <w:rPr>
          <w:rFonts w:ascii="CG Times" w:hAnsi="CG Times"/>
        </w:rPr>
        <w:t>Miami, FL  33134</w:t>
      </w:r>
    </w:p>
    <w:p w:rsidR="00C27779" w:rsidRPr="00637E0C" w:rsidRDefault="00C27779" w:rsidP="00C27779">
      <w:pPr>
        <w:keepNext/>
        <w:keepLines/>
        <w:ind w:left="1440"/>
        <w:rPr>
          <w:rFonts w:ascii="CG Times" w:hAnsi="CG Times"/>
        </w:rPr>
      </w:pPr>
      <w:r w:rsidRPr="00637E0C">
        <w:rPr>
          <w:rFonts w:ascii="CG Times" w:hAnsi="CG Times"/>
        </w:rPr>
        <w:t>Office:  305-442-5268</w:t>
      </w:r>
    </w:p>
    <w:p w:rsidR="00C27779" w:rsidRPr="00637E0C" w:rsidRDefault="00C27779" w:rsidP="00C27779">
      <w:pPr>
        <w:keepNext/>
        <w:keepLines/>
        <w:ind w:left="1440"/>
        <w:rPr>
          <w:rFonts w:ascii="CG Times" w:hAnsi="CG Times"/>
        </w:rPr>
      </w:pPr>
      <w:r w:rsidRPr="00637E0C">
        <w:rPr>
          <w:rFonts w:ascii="CG Times" w:hAnsi="CG Times"/>
        </w:rPr>
        <w:t>Office Fax:  305-442-5886</w:t>
      </w:r>
    </w:p>
    <w:p w:rsidR="00AE6A26" w:rsidRDefault="00C27779" w:rsidP="00C27779">
      <w:pPr>
        <w:keepNext/>
        <w:keepLines/>
        <w:ind w:left="1440"/>
        <w:rPr>
          <w:rFonts w:ascii="CG Times" w:hAnsi="CG Times"/>
        </w:rPr>
      </w:pPr>
      <w:r w:rsidRPr="00637E0C">
        <w:rPr>
          <w:rFonts w:ascii="CG Times" w:hAnsi="CG Times"/>
        </w:rPr>
        <w:t xml:space="preserve">Email:  </w:t>
      </w:r>
      <w:hyperlink r:id="rId9" w:history="1">
        <w:r w:rsidR="00AE6A26" w:rsidRPr="00740579">
          <w:rPr>
            <w:rStyle w:val="Hyperlink"/>
            <w:rFonts w:ascii="CG Times" w:hAnsi="CG Times"/>
          </w:rPr>
          <w:t>DL-TRANSERV@fpl.com</w:t>
        </w:r>
      </w:hyperlink>
    </w:p>
    <w:p w:rsidR="00AE6A26" w:rsidRDefault="00AE6A26">
      <w:pPr>
        <w:rPr>
          <w:rFonts w:ascii="CG Times" w:hAnsi="CG Times"/>
        </w:rPr>
      </w:pPr>
      <w:r>
        <w:rPr>
          <w:rFonts w:ascii="CG Times" w:hAnsi="CG Times"/>
        </w:rPr>
        <w:br w:type="page"/>
      </w:r>
    </w:p>
    <w:p w:rsidR="00C27779" w:rsidRPr="00AE6A26" w:rsidRDefault="00AE6A26" w:rsidP="00AE6A26">
      <w:pPr>
        <w:keepNext/>
        <w:keepLines/>
        <w:rPr>
          <w:rFonts w:ascii="CG Times" w:hAnsi="CG Times"/>
          <w:b/>
          <w:sz w:val="28"/>
          <w:szCs w:val="28"/>
        </w:rPr>
      </w:pPr>
      <w:r w:rsidRPr="00AE6A26">
        <w:rPr>
          <w:rFonts w:ascii="CG Times" w:hAnsi="CG Times"/>
          <w:b/>
          <w:sz w:val="28"/>
          <w:szCs w:val="28"/>
        </w:rPr>
        <w:lastRenderedPageBreak/>
        <w:t>Document History</w:t>
      </w:r>
    </w:p>
    <w:p w:rsidR="00AE6A26" w:rsidRPr="008E0820" w:rsidRDefault="00AE6A26" w:rsidP="00AE6A26">
      <w:pPr>
        <w:keepNext/>
        <w:keepLines/>
        <w:rPr>
          <w:rFonts w:ascii="CG Times" w:hAnsi="CG Times"/>
        </w:rPr>
      </w:pPr>
    </w:p>
    <w:tbl>
      <w:tblPr>
        <w:tblStyle w:val="TableGrid"/>
        <w:tblW w:w="0" w:type="auto"/>
        <w:tblInd w:w="360" w:type="dxa"/>
        <w:tblLook w:val="04A0" w:firstRow="1" w:lastRow="0" w:firstColumn="1" w:lastColumn="0" w:noHBand="0" w:noVBand="1"/>
      </w:tblPr>
      <w:tblGrid>
        <w:gridCol w:w="2157"/>
        <w:gridCol w:w="5871"/>
      </w:tblGrid>
      <w:tr w:rsidR="00B6228D" w:rsidTr="00B6228D">
        <w:tc>
          <w:tcPr>
            <w:tcW w:w="2157" w:type="dxa"/>
            <w:vAlign w:val="center"/>
          </w:tcPr>
          <w:p w:rsidR="00B6228D" w:rsidRDefault="00B6228D" w:rsidP="00AE6A26">
            <w:pPr>
              <w:jc w:val="center"/>
              <w:rPr>
                <w:rFonts w:ascii="CG Times" w:hAnsi="CG Times"/>
              </w:rPr>
            </w:pPr>
            <w:r>
              <w:rPr>
                <w:rFonts w:ascii="CG Times" w:hAnsi="CG Times"/>
              </w:rPr>
              <w:t>Original 8/6/2001</w:t>
            </w:r>
          </w:p>
        </w:tc>
        <w:tc>
          <w:tcPr>
            <w:tcW w:w="5871" w:type="dxa"/>
            <w:vAlign w:val="center"/>
          </w:tcPr>
          <w:p w:rsidR="00B6228D" w:rsidRDefault="00B6228D" w:rsidP="00B6228D">
            <w:pPr>
              <w:jc w:val="center"/>
              <w:rPr>
                <w:rFonts w:ascii="CG Times" w:hAnsi="CG Times"/>
              </w:rPr>
            </w:pPr>
            <w:r>
              <w:rPr>
                <w:rFonts w:ascii="CG Times" w:hAnsi="CG Times"/>
              </w:rPr>
              <w:t>Implement Procedure for Scheduling Secondary  Service for Network Customers effective 8/10/01</w:t>
            </w:r>
          </w:p>
        </w:tc>
      </w:tr>
      <w:tr w:rsidR="00B6228D" w:rsidTr="00B6228D">
        <w:tc>
          <w:tcPr>
            <w:tcW w:w="2157" w:type="dxa"/>
            <w:vAlign w:val="center"/>
          </w:tcPr>
          <w:p w:rsidR="00B6228D" w:rsidRDefault="00B6228D" w:rsidP="00B6228D">
            <w:pPr>
              <w:jc w:val="center"/>
              <w:rPr>
                <w:rFonts w:ascii="CG Times" w:hAnsi="CG Times"/>
              </w:rPr>
            </w:pPr>
            <w:r>
              <w:rPr>
                <w:rFonts w:ascii="CG Times" w:hAnsi="CG Times"/>
              </w:rPr>
              <w:t>Rev 8/1/06</w:t>
            </w:r>
          </w:p>
        </w:tc>
        <w:tc>
          <w:tcPr>
            <w:tcW w:w="5871" w:type="dxa"/>
            <w:vAlign w:val="center"/>
          </w:tcPr>
          <w:p w:rsidR="00B6228D" w:rsidRDefault="00B6228D" w:rsidP="00B6228D">
            <w:pPr>
              <w:jc w:val="center"/>
              <w:rPr>
                <w:rFonts w:ascii="CG Times" w:hAnsi="CG Times"/>
              </w:rPr>
            </w:pPr>
            <w:r>
              <w:rPr>
                <w:rFonts w:ascii="CG Times" w:hAnsi="CG Times"/>
              </w:rPr>
              <w:t>Add Reference to NAESB Standards in section 2 B as source for terms used</w:t>
            </w:r>
          </w:p>
        </w:tc>
      </w:tr>
      <w:tr w:rsidR="00B6228D" w:rsidTr="00B6228D">
        <w:tc>
          <w:tcPr>
            <w:tcW w:w="2157" w:type="dxa"/>
            <w:vAlign w:val="center"/>
          </w:tcPr>
          <w:p w:rsidR="00B6228D" w:rsidRDefault="00B6228D" w:rsidP="000A1557">
            <w:pPr>
              <w:jc w:val="center"/>
              <w:rPr>
                <w:rFonts w:ascii="CG Times" w:hAnsi="CG Times"/>
              </w:rPr>
            </w:pPr>
            <w:r>
              <w:rPr>
                <w:rFonts w:ascii="CG Times" w:hAnsi="CG Times"/>
              </w:rPr>
              <w:t>Rev 3/</w:t>
            </w:r>
            <w:r w:rsidR="000A1557">
              <w:rPr>
                <w:rFonts w:ascii="CG Times" w:hAnsi="CG Times"/>
              </w:rPr>
              <w:t>28</w:t>
            </w:r>
            <w:r>
              <w:rPr>
                <w:rFonts w:ascii="CG Times" w:hAnsi="CG Times"/>
              </w:rPr>
              <w:t>/08</w:t>
            </w:r>
          </w:p>
        </w:tc>
        <w:tc>
          <w:tcPr>
            <w:tcW w:w="5871" w:type="dxa"/>
            <w:vAlign w:val="center"/>
          </w:tcPr>
          <w:p w:rsidR="00B6228D" w:rsidRDefault="00B6228D" w:rsidP="00B6228D">
            <w:pPr>
              <w:jc w:val="center"/>
              <w:rPr>
                <w:rFonts w:ascii="CG Times" w:hAnsi="CG Times"/>
              </w:rPr>
            </w:pPr>
            <w:r>
              <w:rPr>
                <w:rFonts w:ascii="CG Times" w:hAnsi="CG Times"/>
              </w:rPr>
              <w:t>Modified Section B. 4</w:t>
            </w:r>
            <w:proofErr w:type="gramStart"/>
            <w:r>
              <w:rPr>
                <w:rFonts w:ascii="CG Times" w:hAnsi="CG Times"/>
              </w:rPr>
              <w:t xml:space="preserve">. </w:t>
            </w:r>
            <w:proofErr w:type="gramEnd"/>
            <w:r>
              <w:rPr>
                <w:rFonts w:ascii="CG Times" w:hAnsi="CG Times"/>
              </w:rPr>
              <w:t>d, e to conform to OATT Section 18.3 as required by FERC Order 890-A</w:t>
            </w:r>
          </w:p>
        </w:tc>
      </w:tr>
      <w:tr w:rsidR="00B6228D" w:rsidTr="00B6228D">
        <w:tc>
          <w:tcPr>
            <w:tcW w:w="2157" w:type="dxa"/>
            <w:vAlign w:val="center"/>
          </w:tcPr>
          <w:p w:rsidR="00B6228D" w:rsidRDefault="000A1557" w:rsidP="00B6228D">
            <w:pPr>
              <w:jc w:val="center"/>
              <w:rPr>
                <w:rFonts w:ascii="CG Times" w:hAnsi="CG Times"/>
              </w:rPr>
            </w:pPr>
            <w:r>
              <w:rPr>
                <w:rFonts w:ascii="CG Times" w:hAnsi="CG Times"/>
              </w:rPr>
              <w:t>Rev 1/30/09</w:t>
            </w:r>
          </w:p>
        </w:tc>
        <w:tc>
          <w:tcPr>
            <w:tcW w:w="5871" w:type="dxa"/>
            <w:vAlign w:val="center"/>
          </w:tcPr>
          <w:p w:rsidR="00B6228D" w:rsidRDefault="000A1557" w:rsidP="00B6228D">
            <w:pPr>
              <w:jc w:val="center"/>
              <w:rPr>
                <w:rFonts w:ascii="CG Times" w:hAnsi="CG Times"/>
              </w:rPr>
            </w:pPr>
            <w:r>
              <w:rPr>
                <w:rFonts w:ascii="CG Times" w:hAnsi="CG Times"/>
              </w:rPr>
              <w:t>Replaced requirement for Purchase Contract with DNR form implemented to comply with Order 890-C</w:t>
            </w:r>
            <w:r w:rsidR="00D75E45">
              <w:rPr>
                <w:rFonts w:ascii="CG Times" w:hAnsi="CG Times"/>
              </w:rPr>
              <w:t>, Updated FPL contact Email</w:t>
            </w:r>
          </w:p>
        </w:tc>
      </w:tr>
      <w:tr w:rsidR="00B6228D" w:rsidTr="00B6228D">
        <w:tc>
          <w:tcPr>
            <w:tcW w:w="2157" w:type="dxa"/>
            <w:vAlign w:val="center"/>
          </w:tcPr>
          <w:p w:rsidR="00B6228D" w:rsidRDefault="00D75E45" w:rsidP="007D49C3">
            <w:pPr>
              <w:jc w:val="center"/>
              <w:rPr>
                <w:rFonts w:ascii="CG Times" w:hAnsi="CG Times"/>
              </w:rPr>
            </w:pPr>
            <w:r>
              <w:rPr>
                <w:rFonts w:ascii="CG Times" w:hAnsi="CG Times"/>
              </w:rPr>
              <w:t xml:space="preserve">Rev </w:t>
            </w:r>
            <w:r w:rsidR="007D49C3">
              <w:rPr>
                <w:rFonts w:ascii="CG Times" w:hAnsi="CG Times"/>
              </w:rPr>
              <w:t>10/15/14</w:t>
            </w:r>
          </w:p>
        </w:tc>
        <w:tc>
          <w:tcPr>
            <w:tcW w:w="5871" w:type="dxa"/>
            <w:vAlign w:val="center"/>
          </w:tcPr>
          <w:p w:rsidR="00B6228D" w:rsidRDefault="007D49C3" w:rsidP="007D49C3">
            <w:pPr>
              <w:jc w:val="center"/>
              <w:rPr>
                <w:rFonts w:ascii="CG Times" w:hAnsi="CG Times"/>
              </w:rPr>
            </w:pPr>
            <w:r>
              <w:rPr>
                <w:rFonts w:ascii="CG Times" w:hAnsi="CG Times"/>
              </w:rPr>
              <w:t xml:space="preserve">Modified to enable automated OASIS review.  All parts of Section A; Section B 3 </w:t>
            </w:r>
            <w:proofErr w:type="spellStart"/>
            <w:r>
              <w:rPr>
                <w:rFonts w:ascii="CG Times" w:hAnsi="CG Times"/>
              </w:rPr>
              <w:t>e,f,g,h</w:t>
            </w:r>
            <w:proofErr w:type="spellEnd"/>
            <w:r>
              <w:rPr>
                <w:rFonts w:ascii="CG Times" w:hAnsi="CG Times"/>
              </w:rPr>
              <w:t xml:space="preserve">; FPL contact information changed is Section B 5 </w:t>
            </w:r>
            <w:proofErr w:type="spellStart"/>
            <w:r>
              <w:rPr>
                <w:rFonts w:ascii="CG Times" w:hAnsi="CG Times"/>
              </w:rPr>
              <w:t>a,b,c</w:t>
            </w:r>
            <w:proofErr w:type="spellEnd"/>
            <w:r>
              <w:rPr>
                <w:rFonts w:ascii="CG Times" w:hAnsi="CG Times"/>
              </w:rPr>
              <w:t>;</w:t>
            </w:r>
            <w:r w:rsidR="00F942BB">
              <w:rPr>
                <w:rFonts w:ascii="CG Times" w:hAnsi="CG Times"/>
              </w:rPr>
              <w:t xml:space="preserve"> Update address in B 8</w:t>
            </w:r>
          </w:p>
        </w:tc>
      </w:tr>
      <w:tr w:rsidR="00B6228D" w:rsidTr="00B6228D">
        <w:tc>
          <w:tcPr>
            <w:tcW w:w="2157" w:type="dxa"/>
            <w:vAlign w:val="center"/>
          </w:tcPr>
          <w:p w:rsidR="00B6228D" w:rsidRDefault="00B6228D" w:rsidP="00B6228D">
            <w:pPr>
              <w:jc w:val="center"/>
              <w:rPr>
                <w:rFonts w:ascii="CG Times" w:hAnsi="CG Times"/>
              </w:rPr>
            </w:pPr>
          </w:p>
        </w:tc>
        <w:tc>
          <w:tcPr>
            <w:tcW w:w="5871" w:type="dxa"/>
            <w:vAlign w:val="center"/>
          </w:tcPr>
          <w:p w:rsidR="00B6228D" w:rsidRDefault="00B6228D" w:rsidP="00B6228D">
            <w:pPr>
              <w:jc w:val="center"/>
              <w:rPr>
                <w:rFonts w:ascii="CG Times" w:hAnsi="CG Times"/>
              </w:rPr>
            </w:pPr>
          </w:p>
        </w:tc>
      </w:tr>
    </w:tbl>
    <w:p w:rsidR="00790F5A" w:rsidRPr="008E0820" w:rsidRDefault="00790F5A" w:rsidP="00433F66">
      <w:pPr>
        <w:spacing w:line="480" w:lineRule="auto"/>
        <w:ind w:left="360" w:hanging="360"/>
        <w:rPr>
          <w:rFonts w:ascii="CG Times" w:hAnsi="CG Times"/>
        </w:rPr>
      </w:pPr>
    </w:p>
    <w:sectPr w:rsidR="00790F5A" w:rsidRPr="008E0820" w:rsidSect="00602D29">
      <w:footerReference w:type="even" r:id="rId10"/>
      <w:footerReference w:type="default" r:id="rId11"/>
      <w:headerReference w:type="first" r:id="rId12"/>
      <w:type w:val="continuous"/>
      <w:pgSz w:w="12240" w:h="15840" w:code="1"/>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2399" w:rsidRDefault="007C2399">
      <w:r>
        <w:separator/>
      </w:r>
    </w:p>
  </w:endnote>
  <w:endnote w:type="continuationSeparator" w:id="0">
    <w:p w:rsidR="007C2399" w:rsidRDefault="007C2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426" w:rsidRDefault="00BE5426" w:rsidP="0091789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E5426" w:rsidRDefault="00BE54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426" w:rsidRPr="00AF1976" w:rsidRDefault="00BE5426" w:rsidP="0091789D">
    <w:pPr>
      <w:pStyle w:val="Footer"/>
      <w:framePr w:wrap="around" w:vAnchor="text" w:hAnchor="margin" w:xAlign="center" w:y="1"/>
      <w:rPr>
        <w:rStyle w:val="PageNumber"/>
        <w:rFonts w:ascii="Times New Roman" w:hAnsi="Times New Roman"/>
      </w:rPr>
    </w:pPr>
    <w:r w:rsidRPr="00AF1976">
      <w:rPr>
        <w:rStyle w:val="PageNumber"/>
        <w:rFonts w:ascii="Times New Roman" w:hAnsi="Times New Roman"/>
      </w:rPr>
      <w:fldChar w:fldCharType="begin"/>
    </w:r>
    <w:r w:rsidRPr="00AF1976">
      <w:rPr>
        <w:rStyle w:val="PageNumber"/>
        <w:rFonts w:ascii="Times New Roman" w:hAnsi="Times New Roman"/>
      </w:rPr>
      <w:instrText xml:space="preserve">PAGE  </w:instrText>
    </w:r>
    <w:r w:rsidRPr="00AF1976">
      <w:rPr>
        <w:rStyle w:val="PageNumber"/>
        <w:rFonts w:ascii="Times New Roman" w:hAnsi="Times New Roman"/>
      </w:rPr>
      <w:fldChar w:fldCharType="separate"/>
    </w:r>
    <w:r w:rsidR="00F942BB">
      <w:rPr>
        <w:rStyle w:val="PageNumber"/>
        <w:rFonts w:ascii="Times New Roman" w:hAnsi="Times New Roman"/>
        <w:noProof/>
      </w:rPr>
      <w:t>2</w:t>
    </w:r>
    <w:r w:rsidRPr="00AF1976">
      <w:rPr>
        <w:rStyle w:val="PageNumber"/>
        <w:rFonts w:ascii="Times New Roman" w:hAnsi="Times New Roman"/>
      </w:rPr>
      <w:fldChar w:fldCharType="end"/>
    </w:r>
  </w:p>
  <w:p w:rsidR="00BE5426" w:rsidRPr="002244E0" w:rsidRDefault="00BE5426" w:rsidP="00790F5A">
    <w:pPr>
      <w:pStyle w:val="Footer"/>
      <w:rPr>
        <w:rFonts w:ascii="Times New Roman" w:hAnsi="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2399" w:rsidRDefault="007C2399">
      <w:r>
        <w:separator/>
      </w:r>
    </w:p>
  </w:footnote>
  <w:footnote w:type="continuationSeparator" w:id="0">
    <w:p w:rsidR="007C2399" w:rsidRDefault="007C23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426" w:rsidRDefault="00BE5426" w:rsidP="00602D29">
    <w:pPr>
      <w:pStyle w:val="Header"/>
      <w:jc w:val="right"/>
      <w:rPr>
        <w:sz w:val="24"/>
        <w:szCs w:val="24"/>
      </w:rPr>
    </w:pPr>
    <w:r w:rsidRPr="00602D29">
      <w:rPr>
        <w:sz w:val="24"/>
        <w:szCs w:val="24"/>
      </w:rPr>
      <w:t>Rev 1</w:t>
    </w:r>
    <w:r w:rsidR="00564B24">
      <w:rPr>
        <w:sz w:val="24"/>
        <w:szCs w:val="24"/>
      </w:rPr>
      <w:t>0-15-2014</w:t>
    </w:r>
  </w:p>
  <w:p w:rsidR="00564B24" w:rsidRDefault="00564B24" w:rsidP="00564B24">
    <w:pPr>
      <w:pStyle w:val="Header"/>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C368E"/>
    <w:multiLevelType w:val="multilevel"/>
    <w:tmpl w:val="7380804A"/>
    <w:lvl w:ilvl="0">
      <w:start w:val="2"/>
      <w:numFmt w:val="decimal"/>
      <w:lvlText w:val="%1)"/>
      <w:lvlJc w:val="left"/>
      <w:pPr>
        <w:tabs>
          <w:tab w:val="num" w:pos="1080"/>
        </w:tabs>
        <w:ind w:left="1080" w:hanging="720"/>
      </w:pPr>
      <w:rPr>
        <w:rFonts w:hint="default"/>
        <w:u w:val="none"/>
      </w:rPr>
    </w:lvl>
    <w:lvl w:ilvl="1">
      <w:start w:val="1"/>
      <w:numFmt w:val="upperLetter"/>
      <w:lvlText w:val="%2)"/>
      <w:lvlJc w:val="left"/>
      <w:pPr>
        <w:tabs>
          <w:tab w:val="num" w:pos="1800"/>
        </w:tabs>
        <w:ind w:left="1800" w:hanging="72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20E74B1"/>
    <w:multiLevelType w:val="hybridMultilevel"/>
    <w:tmpl w:val="D9C01CC2"/>
    <w:lvl w:ilvl="0" w:tplc="178E055E">
      <w:start w:val="1"/>
      <w:numFmt w:val="upp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
    <w:nsid w:val="03D415D3"/>
    <w:multiLevelType w:val="multilevel"/>
    <w:tmpl w:val="D6504F54"/>
    <w:lvl w:ilvl="0">
      <w:start w:val="2"/>
      <w:numFmt w:val="upperLetter"/>
      <w:lvlText w:val="%1)"/>
      <w:lvlJc w:val="left"/>
      <w:pPr>
        <w:tabs>
          <w:tab w:val="num" w:pos="1440"/>
        </w:tabs>
        <w:ind w:left="1440" w:hanging="360"/>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3">
    <w:nsid w:val="082C37C5"/>
    <w:multiLevelType w:val="multilevel"/>
    <w:tmpl w:val="CC40430A"/>
    <w:lvl w:ilvl="0">
      <w:start w:val="1"/>
      <w:numFmt w:val="lowerLetter"/>
      <w:lvlText w:val="%1)"/>
      <w:lvlJc w:val="left"/>
      <w:pPr>
        <w:tabs>
          <w:tab w:val="num" w:pos="2880"/>
        </w:tabs>
        <w:ind w:left="2880" w:hanging="72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940022D"/>
    <w:multiLevelType w:val="multilevel"/>
    <w:tmpl w:val="7BFABD56"/>
    <w:lvl w:ilvl="0">
      <w:start w:val="1"/>
      <w:numFmt w:val="lowerLetter"/>
      <w:lvlText w:val="%1)"/>
      <w:lvlJc w:val="left"/>
      <w:pPr>
        <w:tabs>
          <w:tab w:val="num" w:pos="2880"/>
        </w:tabs>
        <w:ind w:left="2880" w:hanging="720"/>
      </w:pPr>
      <w:rPr>
        <w:rFonts w:hint="default"/>
      </w:rPr>
    </w:lvl>
    <w:lvl w:ilvl="1">
      <w:start w:val="2"/>
      <w:numFmt w:val="lowerLetter"/>
      <w:lvlText w:val="%2)"/>
      <w:lvlJc w:val="left"/>
      <w:pPr>
        <w:tabs>
          <w:tab w:val="num" w:pos="1800"/>
        </w:tabs>
        <w:ind w:left="1800" w:hanging="72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CB1EDE"/>
    <w:multiLevelType w:val="hybridMultilevel"/>
    <w:tmpl w:val="AF223774"/>
    <w:lvl w:ilvl="0" w:tplc="AB2A09E4">
      <w:start w:val="1"/>
      <w:numFmt w:val="lowerLetter"/>
      <w:lvlText w:val="%1)"/>
      <w:lvlJc w:val="left"/>
      <w:pPr>
        <w:tabs>
          <w:tab w:val="num" w:pos="1800"/>
        </w:tabs>
        <w:ind w:left="180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24C19AA"/>
    <w:multiLevelType w:val="hybridMultilevel"/>
    <w:tmpl w:val="6584DC3E"/>
    <w:lvl w:ilvl="0" w:tplc="09CC3EC4">
      <w:start w:val="4"/>
      <w:numFmt w:val="decimal"/>
      <w:lvlText w:val="%1)"/>
      <w:lvlJc w:val="left"/>
      <w:pPr>
        <w:tabs>
          <w:tab w:val="num" w:pos="1080"/>
        </w:tabs>
        <w:ind w:left="1080" w:hanging="720"/>
      </w:pPr>
      <w:rPr>
        <w:rFonts w:hint="default"/>
        <w:u w:val="none"/>
      </w:rPr>
    </w:lvl>
    <w:lvl w:ilvl="1" w:tplc="AB2A09E4">
      <w:start w:val="1"/>
      <w:numFmt w:val="lowerLetter"/>
      <w:lvlText w:val="%2)"/>
      <w:lvlJc w:val="left"/>
      <w:pPr>
        <w:tabs>
          <w:tab w:val="num" w:pos="1800"/>
        </w:tabs>
        <w:ind w:left="1800" w:hanging="720"/>
      </w:pPr>
      <w:rPr>
        <w:rFonts w:hint="default"/>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A1137EC"/>
    <w:multiLevelType w:val="hybridMultilevel"/>
    <w:tmpl w:val="DDA818AC"/>
    <w:lvl w:ilvl="0" w:tplc="138C2062">
      <w:start w:val="2"/>
      <w:numFmt w:val="lowerLetter"/>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1A8926A4"/>
    <w:multiLevelType w:val="hybridMultilevel"/>
    <w:tmpl w:val="2A9E6F92"/>
    <w:lvl w:ilvl="0" w:tplc="AFD4C612">
      <w:start w:val="2"/>
      <w:numFmt w:val="decimal"/>
      <w:lvlText w:val="%1)"/>
      <w:lvlJc w:val="left"/>
      <w:pPr>
        <w:tabs>
          <w:tab w:val="num" w:pos="1080"/>
        </w:tabs>
        <w:ind w:left="1080" w:hanging="720"/>
      </w:pPr>
      <w:rPr>
        <w:rFonts w:hint="default"/>
        <w:u w:val="none"/>
      </w:rPr>
    </w:lvl>
    <w:lvl w:ilvl="1" w:tplc="B32C2BC2">
      <w:start w:val="1"/>
      <w:numFmt w:val="lowerLetter"/>
      <w:lvlText w:val="%2)"/>
      <w:lvlJc w:val="left"/>
      <w:pPr>
        <w:tabs>
          <w:tab w:val="num" w:pos="1800"/>
        </w:tabs>
        <w:ind w:left="1800" w:hanging="720"/>
      </w:pPr>
      <w:rPr>
        <w:rFonts w:hint="default"/>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B1824B7"/>
    <w:multiLevelType w:val="multilevel"/>
    <w:tmpl w:val="0BC61672"/>
    <w:lvl w:ilvl="0">
      <w:start w:val="2"/>
      <w:numFmt w:val="decimal"/>
      <w:lvlText w:val="%1)"/>
      <w:lvlJc w:val="left"/>
      <w:pPr>
        <w:tabs>
          <w:tab w:val="num" w:pos="1080"/>
        </w:tabs>
        <w:ind w:left="1080" w:hanging="720"/>
      </w:pPr>
      <w:rPr>
        <w:rFonts w:hint="default"/>
      </w:rPr>
    </w:lvl>
    <w:lvl w:ilvl="1">
      <w:start w:val="1"/>
      <w:numFmt w:val="upperLetter"/>
      <w:lvlText w:val="%2)"/>
      <w:lvlJc w:val="left"/>
      <w:pPr>
        <w:tabs>
          <w:tab w:val="num" w:pos="1800"/>
        </w:tabs>
        <w:ind w:left="1800" w:hanging="72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1B344B99"/>
    <w:multiLevelType w:val="hybridMultilevel"/>
    <w:tmpl w:val="84C60CE0"/>
    <w:lvl w:ilvl="0" w:tplc="2DB25F3C">
      <w:start w:val="1"/>
      <w:numFmt w:val="lowerLetter"/>
      <w:lvlText w:val="%1)"/>
      <w:lvlJc w:val="left"/>
      <w:pPr>
        <w:tabs>
          <w:tab w:val="num" w:pos="1800"/>
        </w:tabs>
        <w:ind w:left="1800" w:hanging="720"/>
      </w:pPr>
      <w:rPr>
        <w:rFonts w:hint="default"/>
      </w:rPr>
    </w:lvl>
    <w:lvl w:ilvl="1" w:tplc="AB2A09E4">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DF73701"/>
    <w:multiLevelType w:val="multilevel"/>
    <w:tmpl w:val="9E546868"/>
    <w:lvl w:ilvl="0">
      <w:start w:val="4"/>
      <w:numFmt w:val="decimal"/>
      <w:lvlText w:val="%1)"/>
      <w:lvlJc w:val="left"/>
      <w:pPr>
        <w:tabs>
          <w:tab w:val="num" w:pos="1080"/>
        </w:tabs>
        <w:ind w:left="1080" w:hanging="720"/>
      </w:pPr>
      <w:rPr>
        <w:rFonts w:hint="default"/>
        <w:u w:val="none"/>
      </w:rPr>
    </w:lvl>
    <w:lvl w:ilvl="1">
      <w:start w:val="1"/>
      <w:numFmt w:val="upperLetter"/>
      <w:lvlText w:val="%2.)"/>
      <w:lvlJc w:val="left"/>
      <w:pPr>
        <w:tabs>
          <w:tab w:val="num" w:pos="1440"/>
        </w:tabs>
        <w:ind w:left="1440" w:hanging="360"/>
      </w:pPr>
      <w:rPr>
        <w:rFonts w:hint="default"/>
        <w:u w:val="none"/>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1FA53260"/>
    <w:multiLevelType w:val="hybridMultilevel"/>
    <w:tmpl w:val="B2BEA70E"/>
    <w:lvl w:ilvl="0" w:tplc="179618D2">
      <w:start w:val="7"/>
      <w:numFmt w:val="decimal"/>
      <w:lvlText w:val="%1)"/>
      <w:lvlJc w:val="left"/>
      <w:pPr>
        <w:tabs>
          <w:tab w:val="num" w:pos="720"/>
        </w:tabs>
        <w:ind w:left="720" w:hanging="720"/>
      </w:pPr>
      <w:rPr>
        <w:rFonts w:hint="default"/>
      </w:rPr>
    </w:lvl>
    <w:lvl w:ilvl="1" w:tplc="04090019">
      <w:start w:val="1"/>
      <w:numFmt w:val="lowerLetter"/>
      <w:lvlText w:val="%2."/>
      <w:lvlJc w:val="left"/>
      <w:pPr>
        <w:tabs>
          <w:tab w:val="num" w:pos="0"/>
        </w:tabs>
        <w:ind w:left="0" w:hanging="360"/>
      </w:pPr>
    </w:lvl>
    <w:lvl w:ilvl="2" w:tplc="0409001B">
      <w:start w:val="1"/>
      <w:numFmt w:val="lowerRoman"/>
      <w:lvlText w:val="%3."/>
      <w:lvlJc w:val="right"/>
      <w:pPr>
        <w:tabs>
          <w:tab w:val="num" w:pos="720"/>
        </w:tabs>
        <w:ind w:left="720" w:hanging="180"/>
      </w:pPr>
    </w:lvl>
    <w:lvl w:ilvl="3" w:tplc="0409000F">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13">
    <w:nsid w:val="2126701C"/>
    <w:multiLevelType w:val="multilevel"/>
    <w:tmpl w:val="8716F288"/>
    <w:lvl w:ilvl="0">
      <w:start w:val="2"/>
      <w:numFmt w:val="decimal"/>
      <w:lvlText w:val="%1)"/>
      <w:lvlJc w:val="left"/>
      <w:pPr>
        <w:tabs>
          <w:tab w:val="num" w:pos="1080"/>
        </w:tabs>
        <w:ind w:left="1080" w:hanging="720"/>
      </w:pPr>
      <w:rPr>
        <w:rFonts w:hint="default"/>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22084499"/>
    <w:multiLevelType w:val="multilevel"/>
    <w:tmpl w:val="9D66E86C"/>
    <w:lvl w:ilvl="0">
      <w:start w:val="1"/>
      <w:numFmt w:val="upperLetter"/>
      <w:lvlText w:val="%1)"/>
      <w:lvlJc w:val="left"/>
      <w:pPr>
        <w:tabs>
          <w:tab w:val="num" w:pos="2160"/>
        </w:tabs>
        <w:ind w:left="2160" w:hanging="720"/>
      </w:pPr>
      <w:rPr>
        <w:rFonts w:hint="default"/>
      </w:rPr>
    </w:lvl>
    <w:lvl w:ilvl="1">
      <w:start w:val="1"/>
      <w:numFmt w:val="lowerLetter"/>
      <w:lvlText w:val="%2."/>
      <w:lvlJc w:val="left"/>
      <w:pPr>
        <w:tabs>
          <w:tab w:val="num" w:pos="2880"/>
        </w:tabs>
        <w:ind w:left="2880" w:hanging="360"/>
      </w:pPr>
    </w:lvl>
    <w:lvl w:ilvl="2">
      <w:start w:val="1"/>
      <w:numFmt w:val="lowerRoman"/>
      <w:lvlText w:val="%3."/>
      <w:lvlJc w:val="right"/>
      <w:pPr>
        <w:tabs>
          <w:tab w:val="num" w:pos="3600"/>
        </w:tabs>
        <w:ind w:left="3600" w:hanging="180"/>
      </w:pPr>
    </w:lvl>
    <w:lvl w:ilvl="3">
      <w:start w:val="1"/>
      <w:numFmt w:val="decimal"/>
      <w:lvlText w:val="%4."/>
      <w:lvlJc w:val="left"/>
      <w:pPr>
        <w:tabs>
          <w:tab w:val="num" w:pos="4320"/>
        </w:tabs>
        <w:ind w:left="4320" w:hanging="360"/>
      </w:pPr>
    </w:lvl>
    <w:lvl w:ilvl="4">
      <w:start w:val="1"/>
      <w:numFmt w:val="lowerLetter"/>
      <w:lvlText w:val="%5."/>
      <w:lvlJc w:val="left"/>
      <w:pPr>
        <w:tabs>
          <w:tab w:val="num" w:pos="5040"/>
        </w:tabs>
        <w:ind w:left="5040" w:hanging="360"/>
      </w:pPr>
    </w:lvl>
    <w:lvl w:ilvl="5">
      <w:start w:val="1"/>
      <w:numFmt w:val="lowerRoman"/>
      <w:lvlText w:val="%6."/>
      <w:lvlJc w:val="right"/>
      <w:pPr>
        <w:tabs>
          <w:tab w:val="num" w:pos="5760"/>
        </w:tabs>
        <w:ind w:left="5760" w:hanging="180"/>
      </w:pPr>
    </w:lvl>
    <w:lvl w:ilvl="6">
      <w:start w:val="1"/>
      <w:numFmt w:val="decimal"/>
      <w:lvlText w:val="%7."/>
      <w:lvlJc w:val="left"/>
      <w:pPr>
        <w:tabs>
          <w:tab w:val="num" w:pos="6480"/>
        </w:tabs>
        <w:ind w:left="6480" w:hanging="360"/>
      </w:pPr>
    </w:lvl>
    <w:lvl w:ilvl="7">
      <w:start w:val="1"/>
      <w:numFmt w:val="lowerLetter"/>
      <w:lvlText w:val="%8."/>
      <w:lvlJc w:val="left"/>
      <w:pPr>
        <w:tabs>
          <w:tab w:val="num" w:pos="7200"/>
        </w:tabs>
        <w:ind w:left="7200" w:hanging="360"/>
      </w:pPr>
    </w:lvl>
    <w:lvl w:ilvl="8">
      <w:start w:val="1"/>
      <w:numFmt w:val="lowerRoman"/>
      <w:lvlText w:val="%9."/>
      <w:lvlJc w:val="right"/>
      <w:pPr>
        <w:tabs>
          <w:tab w:val="num" w:pos="7920"/>
        </w:tabs>
        <w:ind w:left="7920" w:hanging="180"/>
      </w:pPr>
    </w:lvl>
  </w:abstractNum>
  <w:abstractNum w:abstractNumId="15">
    <w:nsid w:val="264B443D"/>
    <w:multiLevelType w:val="multilevel"/>
    <w:tmpl w:val="45286BD0"/>
    <w:lvl w:ilvl="0">
      <w:start w:val="1"/>
      <w:numFmt w:val="upperLetter"/>
      <w:lvlText w:val="%1)"/>
      <w:lvlJc w:val="left"/>
      <w:pPr>
        <w:tabs>
          <w:tab w:val="num" w:pos="2160"/>
        </w:tabs>
        <w:ind w:left="2160" w:hanging="720"/>
      </w:pPr>
      <w:rPr>
        <w:rFonts w:hint="default"/>
      </w:rPr>
    </w:lvl>
    <w:lvl w:ilvl="1">
      <w:start w:val="1"/>
      <w:numFmt w:val="lowerLetter"/>
      <w:lvlText w:val="%2."/>
      <w:lvlJc w:val="left"/>
      <w:pPr>
        <w:tabs>
          <w:tab w:val="num" w:pos="2880"/>
        </w:tabs>
        <w:ind w:left="2880" w:hanging="360"/>
      </w:pPr>
    </w:lvl>
    <w:lvl w:ilvl="2">
      <w:start w:val="1"/>
      <w:numFmt w:val="lowerRoman"/>
      <w:lvlText w:val="%3."/>
      <w:lvlJc w:val="right"/>
      <w:pPr>
        <w:tabs>
          <w:tab w:val="num" w:pos="3600"/>
        </w:tabs>
        <w:ind w:left="3600" w:hanging="180"/>
      </w:pPr>
    </w:lvl>
    <w:lvl w:ilvl="3">
      <w:start w:val="1"/>
      <w:numFmt w:val="decimal"/>
      <w:lvlText w:val="%4."/>
      <w:lvlJc w:val="left"/>
      <w:pPr>
        <w:tabs>
          <w:tab w:val="num" w:pos="4320"/>
        </w:tabs>
        <w:ind w:left="4320" w:hanging="360"/>
      </w:pPr>
    </w:lvl>
    <w:lvl w:ilvl="4">
      <w:start w:val="1"/>
      <w:numFmt w:val="lowerLetter"/>
      <w:lvlText w:val="%5."/>
      <w:lvlJc w:val="left"/>
      <w:pPr>
        <w:tabs>
          <w:tab w:val="num" w:pos="5040"/>
        </w:tabs>
        <w:ind w:left="5040" w:hanging="360"/>
      </w:pPr>
    </w:lvl>
    <w:lvl w:ilvl="5">
      <w:start w:val="1"/>
      <w:numFmt w:val="lowerRoman"/>
      <w:lvlText w:val="%6."/>
      <w:lvlJc w:val="right"/>
      <w:pPr>
        <w:tabs>
          <w:tab w:val="num" w:pos="5760"/>
        </w:tabs>
        <w:ind w:left="5760" w:hanging="180"/>
      </w:pPr>
    </w:lvl>
    <w:lvl w:ilvl="6">
      <w:start w:val="1"/>
      <w:numFmt w:val="decimal"/>
      <w:lvlText w:val="%7."/>
      <w:lvlJc w:val="left"/>
      <w:pPr>
        <w:tabs>
          <w:tab w:val="num" w:pos="6480"/>
        </w:tabs>
        <w:ind w:left="6480" w:hanging="360"/>
      </w:pPr>
    </w:lvl>
    <w:lvl w:ilvl="7">
      <w:start w:val="1"/>
      <w:numFmt w:val="lowerLetter"/>
      <w:lvlText w:val="%8."/>
      <w:lvlJc w:val="left"/>
      <w:pPr>
        <w:tabs>
          <w:tab w:val="num" w:pos="7200"/>
        </w:tabs>
        <w:ind w:left="7200" w:hanging="360"/>
      </w:pPr>
    </w:lvl>
    <w:lvl w:ilvl="8">
      <w:start w:val="1"/>
      <w:numFmt w:val="lowerRoman"/>
      <w:lvlText w:val="%9."/>
      <w:lvlJc w:val="right"/>
      <w:pPr>
        <w:tabs>
          <w:tab w:val="num" w:pos="7920"/>
        </w:tabs>
        <w:ind w:left="7920" w:hanging="180"/>
      </w:pPr>
    </w:lvl>
  </w:abstractNum>
  <w:abstractNum w:abstractNumId="16">
    <w:nsid w:val="285329BD"/>
    <w:multiLevelType w:val="hybridMultilevel"/>
    <w:tmpl w:val="E8128E58"/>
    <w:lvl w:ilvl="0" w:tplc="7144B72A">
      <w:start w:val="8"/>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17">
    <w:nsid w:val="28A56E67"/>
    <w:multiLevelType w:val="multilevel"/>
    <w:tmpl w:val="C7383D54"/>
    <w:lvl w:ilvl="0">
      <w:start w:val="4"/>
      <w:numFmt w:val="decimal"/>
      <w:lvlText w:val="%1)"/>
      <w:lvlJc w:val="left"/>
      <w:pPr>
        <w:tabs>
          <w:tab w:val="num" w:pos="1080"/>
        </w:tabs>
        <w:ind w:left="1080" w:hanging="720"/>
      </w:pPr>
      <w:rPr>
        <w:rFonts w:hint="default"/>
        <w:u w:val="none"/>
      </w:rPr>
    </w:lvl>
    <w:lvl w:ilvl="1">
      <w:start w:val="1"/>
      <w:numFmt w:val="upperLetter"/>
      <w:lvlText w:val="%2)"/>
      <w:lvlJc w:val="left"/>
      <w:pPr>
        <w:tabs>
          <w:tab w:val="num" w:pos="1440"/>
        </w:tabs>
        <w:ind w:left="1440" w:hanging="360"/>
      </w:pPr>
      <w:rPr>
        <w:rFonts w:hint="default"/>
        <w:u w:val="none"/>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2C1428CF"/>
    <w:multiLevelType w:val="multilevel"/>
    <w:tmpl w:val="A476B83A"/>
    <w:lvl w:ilvl="0">
      <w:start w:val="1"/>
      <w:numFmt w:val="upperLetter"/>
      <w:lvlText w:val="%1)"/>
      <w:lvlJc w:val="left"/>
      <w:pPr>
        <w:tabs>
          <w:tab w:val="num" w:pos="1800"/>
        </w:tabs>
        <w:ind w:left="180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2FA93411"/>
    <w:multiLevelType w:val="hybridMultilevel"/>
    <w:tmpl w:val="35CA119C"/>
    <w:lvl w:ilvl="0" w:tplc="5FC807CE">
      <w:start w:val="1"/>
      <w:numFmt w:val="upp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0">
    <w:nsid w:val="339A6411"/>
    <w:multiLevelType w:val="multilevel"/>
    <w:tmpl w:val="CB66BA78"/>
    <w:lvl w:ilvl="0">
      <w:start w:val="5"/>
      <w:numFmt w:val="decimal"/>
      <w:lvlText w:val="%1)"/>
      <w:lvlJc w:val="left"/>
      <w:pPr>
        <w:tabs>
          <w:tab w:val="num" w:pos="720"/>
        </w:tabs>
        <w:ind w:left="720" w:hanging="720"/>
      </w:pPr>
      <w:rPr>
        <w:rFonts w:hint="default"/>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21">
    <w:nsid w:val="361335E2"/>
    <w:multiLevelType w:val="hybridMultilevel"/>
    <w:tmpl w:val="A476B83A"/>
    <w:lvl w:ilvl="0" w:tplc="BF243A8E">
      <w:start w:val="1"/>
      <w:numFmt w:val="upperLetter"/>
      <w:lvlText w:val="%1)"/>
      <w:lvlJc w:val="left"/>
      <w:pPr>
        <w:tabs>
          <w:tab w:val="num" w:pos="1800"/>
        </w:tabs>
        <w:ind w:left="180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B114448"/>
    <w:multiLevelType w:val="multilevel"/>
    <w:tmpl w:val="603EB382"/>
    <w:lvl w:ilvl="0">
      <w:start w:val="9"/>
      <w:numFmt w:val="decimal"/>
      <w:lvlText w:val="%1)"/>
      <w:lvlJc w:val="left"/>
      <w:pPr>
        <w:tabs>
          <w:tab w:val="num" w:pos="720"/>
        </w:tabs>
        <w:ind w:left="720" w:hanging="720"/>
      </w:pPr>
      <w:rPr>
        <w:rFonts w:hint="default"/>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3E452264"/>
    <w:multiLevelType w:val="hybridMultilevel"/>
    <w:tmpl w:val="15FA9F36"/>
    <w:lvl w:ilvl="0" w:tplc="D1F2ED2A">
      <w:start w:val="7"/>
      <w:numFmt w:val="decimal"/>
      <w:lvlText w:val="%1)"/>
      <w:lvlJc w:val="left"/>
      <w:pPr>
        <w:tabs>
          <w:tab w:val="num" w:pos="720"/>
        </w:tabs>
        <w:ind w:left="720" w:hanging="720"/>
      </w:pPr>
      <w:rPr>
        <w:rFonts w:hint="default"/>
        <w:u w:val="none"/>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24">
    <w:nsid w:val="42740DDA"/>
    <w:multiLevelType w:val="multilevel"/>
    <w:tmpl w:val="1A5EE236"/>
    <w:lvl w:ilvl="0">
      <w:start w:val="4"/>
      <w:numFmt w:val="decimal"/>
      <w:lvlText w:val="%1)"/>
      <w:lvlJc w:val="left"/>
      <w:pPr>
        <w:tabs>
          <w:tab w:val="num" w:pos="720"/>
        </w:tabs>
        <w:ind w:left="720" w:hanging="720"/>
      </w:pPr>
      <w:rPr>
        <w:rFonts w:hint="default"/>
      </w:rPr>
    </w:lvl>
    <w:lvl w:ilvl="1">
      <w:start w:val="1"/>
      <w:numFmt w:val="lowerLetter"/>
      <w:lvlText w:val="%2."/>
      <w:lvlJc w:val="left"/>
      <w:pPr>
        <w:tabs>
          <w:tab w:val="num" w:pos="360"/>
        </w:tabs>
        <w:ind w:left="360" w:hanging="360"/>
      </w:pPr>
    </w:lvl>
    <w:lvl w:ilvl="2">
      <w:start w:val="1"/>
      <w:numFmt w:val="lowerRoman"/>
      <w:lvlText w:val="%3."/>
      <w:lvlJc w:val="right"/>
      <w:pPr>
        <w:tabs>
          <w:tab w:val="num" w:pos="1080"/>
        </w:tabs>
        <w:ind w:left="1080" w:hanging="180"/>
      </w:p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lvl>
    <w:lvl w:ilvl="5">
      <w:start w:val="1"/>
      <w:numFmt w:val="lowerRoman"/>
      <w:lvlText w:val="%6."/>
      <w:lvlJc w:val="right"/>
      <w:pPr>
        <w:tabs>
          <w:tab w:val="num" w:pos="3240"/>
        </w:tabs>
        <w:ind w:left="3240" w:hanging="180"/>
      </w:pPr>
    </w:lvl>
    <w:lvl w:ilvl="6">
      <w:start w:val="1"/>
      <w:numFmt w:val="decimal"/>
      <w:lvlText w:val="%7."/>
      <w:lvlJc w:val="left"/>
      <w:pPr>
        <w:tabs>
          <w:tab w:val="num" w:pos="3960"/>
        </w:tabs>
        <w:ind w:left="3960" w:hanging="360"/>
      </w:pPr>
    </w:lvl>
    <w:lvl w:ilvl="7">
      <w:start w:val="1"/>
      <w:numFmt w:val="lowerLetter"/>
      <w:lvlText w:val="%8."/>
      <w:lvlJc w:val="left"/>
      <w:pPr>
        <w:tabs>
          <w:tab w:val="num" w:pos="4680"/>
        </w:tabs>
        <w:ind w:left="4680" w:hanging="360"/>
      </w:pPr>
    </w:lvl>
    <w:lvl w:ilvl="8">
      <w:start w:val="1"/>
      <w:numFmt w:val="lowerRoman"/>
      <w:lvlText w:val="%9."/>
      <w:lvlJc w:val="right"/>
      <w:pPr>
        <w:tabs>
          <w:tab w:val="num" w:pos="5400"/>
        </w:tabs>
        <w:ind w:left="5400" w:hanging="180"/>
      </w:pPr>
    </w:lvl>
  </w:abstractNum>
  <w:abstractNum w:abstractNumId="25">
    <w:nsid w:val="42E040CF"/>
    <w:multiLevelType w:val="hybridMultilevel"/>
    <w:tmpl w:val="2C58A386"/>
    <w:lvl w:ilvl="0" w:tplc="A5D20406">
      <w:start w:val="5"/>
      <w:numFmt w:val="decimal"/>
      <w:lvlText w:val="%1)"/>
      <w:lvlJc w:val="left"/>
      <w:pPr>
        <w:tabs>
          <w:tab w:val="num" w:pos="720"/>
        </w:tabs>
        <w:ind w:left="720" w:hanging="720"/>
      </w:pPr>
      <w:rPr>
        <w:rFonts w:hint="default"/>
        <w:u w:val="none"/>
      </w:rPr>
    </w:lvl>
    <w:lvl w:ilvl="1" w:tplc="04090019">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6">
    <w:nsid w:val="470D05DD"/>
    <w:multiLevelType w:val="hybridMultilevel"/>
    <w:tmpl w:val="60DC4668"/>
    <w:lvl w:ilvl="0" w:tplc="09CC3EC4">
      <w:start w:val="4"/>
      <w:numFmt w:val="decimal"/>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8C44E7C"/>
    <w:multiLevelType w:val="hybridMultilevel"/>
    <w:tmpl w:val="9B4633F2"/>
    <w:lvl w:ilvl="0" w:tplc="C8D65A10">
      <w:start w:val="8"/>
      <w:numFmt w:val="decimal"/>
      <w:lvlText w:val="%1)"/>
      <w:lvlJc w:val="left"/>
      <w:pPr>
        <w:tabs>
          <w:tab w:val="num" w:pos="720"/>
        </w:tabs>
        <w:ind w:left="72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A9867EC"/>
    <w:multiLevelType w:val="multilevel"/>
    <w:tmpl w:val="A6CC6F8E"/>
    <w:lvl w:ilvl="0">
      <w:start w:val="1"/>
      <w:numFmt w:val="upperLetter"/>
      <w:lvlText w:val="%1)"/>
      <w:lvlJc w:val="left"/>
      <w:pPr>
        <w:tabs>
          <w:tab w:val="num" w:pos="2160"/>
        </w:tabs>
        <w:ind w:left="2160" w:hanging="720"/>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9">
    <w:nsid w:val="4C6F761A"/>
    <w:multiLevelType w:val="multilevel"/>
    <w:tmpl w:val="1986ACF2"/>
    <w:lvl w:ilvl="0">
      <w:start w:val="4"/>
      <w:numFmt w:val="decimal"/>
      <w:lvlText w:val="%1)"/>
      <w:lvlJc w:val="left"/>
      <w:pPr>
        <w:tabs>
          <w:tab w:val="num" w:pos="720"/>
        </w:tabs>
        <w:ind w:left="720" w:hanging="720"/>
      </w:pPr>
      <w:rPr>
        <w:rFonts w:hint="default"/>
        <w:u w:val="none"/>
      </w:rPr>
    </w:lvl>
    <w:lvl w:ilvl="1">
      <w:start w:val="1"/>
      <w:numFmt w:val="lowerLetter"/>
      <w:lvlText w:val="%2."/>
      <w:lvlJc w:val="left"/>
      <w:pPr>
        <w:tabs>
          <w:tab w:val="num" w:pos="360"/>
        </w:tabs>
        <w:ind w:left="360" w:hanging="360"/>
      </w:pPr>
    </w:lvl>
    <w:lvl w:ilvl="2">
      <w:start w:val="1"/>
      <w:numFmt w:val="lowerRoman"/>
      <w:lvlText w:val="%3."/>
      <w:lvlJc w:val="right"/>
      <w:pPr>
        <w:tabs>
          <w:tab w:val="num" w:pos="1080"/>
        </w:tabs>
        <w:ind w:left="1080" w:hanging="180"/>
      </w:p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lvl>
    <w:lvl w:ilvl="5">
      <w:start w:val="1"/>
      <w:numFmt w:val="lowerRoman"/>
      <w:lvlText w:val="%6."/>
      <w:lvlJc w:val="right"/>
      <w:pPr>
        <w:tabs>
          <w:tab w:val="num" w:pos="3240"/>
        </w:tabs>
        <w:ind w:left="3240" w:hanging="180"/>
      </w:pPr>
    </w:lvl>
    <w:lvl w:ilvl="6">
      <w:start w:val="1"/>
      <w:numFmt w:val="decimal"/>
      <w:lvlText w:val="%7."/>
      <w:lvlJc w:val="left"/>
      <w:pPr>
        <w:tabs>
          <w:tab w:val="num" w:pos="3960"/>
        </w:tabs>
        <w:ind w:left="3960" w:hanging="360"/>
      </w:pPr>
    </w:lvl>
    <w:lvl w:ilvl="7">
      <w:start w:val="1"/>
      <w:numFmt w:val="lowerLetter"/>
      <w:lvlText w:val="%8."/>
      <w:lvlJc w:val="left"/>
      <w:pPr>
        <w:tabs>
          <w:tab w:val="num" w:pos="4680"/>
        </w:tabs>
        <w:ind w:left="4680" w:hanging="360"/>
      </w:pPr>
    </w:lvl>
    <w:lvl w:ilvl="8">
      <w:start w:val="1"/>
      <w:numFmt w:val="lowerRoman"/>
      <w:lvlText w:val="%9."/>
      <w:lvlJc w:val="right"/>
      <w:pPr>
        <w:tabs>
          <w:tab w:val="num" w:pos="5400"/>
        </w:tabs>
        <w:ind w:left="5400" w:hanging="180"/>
      </w:pPr>
    </w:lvl>
  </w:abstractNum>
  <w:abstractNum w:abstractNumId="30">
    <w:nsid w:val="515C7FF7"/>
    <w:multiLevelType w:val="multilevel"/>
    <w:tmpl w:val="C7B047CA"/>
    <w:lvl w:ilvl="0">
      <w:start w:val="1"/>
      <w:numFmt w:val="lowerLetter"/>
      <w:lvlText w:val="%1)"/>
      <w:lvlJc w:val="left"/>
      <w:pPr>
        <w:tabs>
          <w:tab w:val="num" w:pos="1800"/>
        </w:tabs>
        <w:ind w:left="1800" w:hanging="720"/>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31">
    <w:nsid w:val="5179512F"/>
    <w:multiLevelType w:val="hybridMultilevel"/>
    <w:tmpl w:val="59C69C6C"/>
    <w:lvl w:ilvl="0" w:tplc="AB2A09E4">
      <w:start w:val="1"/>
      <w:numFmt w:val="lowerLetter"/>
      <w:lvlText w:val="%1)"/>
      <w:lvlJc w:val="left"/>
      <w:pPr>
        <w:tabs>
          <w:tab w:val="num" w:pos="1800"/>
        </w:tabs>
        <w:ind w:left="180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4E92DE8"/>
    <w:multiLevelType w:val="hybridMultilevel"/>
    <w:tmpl w:val="B82868B8"/>
    <w:lvl w:ilvl="0" w:tplc="AB2A09E4">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3">
    <w:nsid w:val="562B6F2B"/>
    <w:multiLevelType w:val="hybridMultilevel"/>
    <w:tmpl w:val="7BFABD56"/>
    <w:lvl w:ilvl="0" w:tplc="1FE4CBA2">
      <w:start w:val="1"/>
      <w:numFmt w:val="lowerLetter"/>
      <w:lvlText w:val="%1)"/>
      <w:lvlJc w:val="left"/>
      <w:pPr>
        <w:tabs>
          <w:tab w:val="num" w:pos="2880"/>
        </w:tabs>
        <w:ind w:left="2880" w:hanging="720"/>
      </w:pPr>
      <w:rPr>
        <w:rFonts w:hint="default"/>
      </w:rPr>
    </w:lvl>
    <w:lvl w:ilvl="1" w:tplc="138C2062">
      <w:start w:val="2"/>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79A0007"/>
    <w:multiLevelType w:val="multilevel"/>
    <w:tmpl w:val="15FA9F36"/>
    <w:lvl w:ilvl="0">
      <w:start w:val="7"/>
      <w:numFmt w:val="decimal"/>
      <w:lvlText w:val="%1)"/>
      <w:lvlJc w:val="left"/>
      <w:pPr>
        <w:tabs>
          <w:tab w:val="num" w:pos="720"/>
        </w:tabs>
        <w:ind w:left="720" w:hanging="720"/>
      </w:pPr>
      <w:rPr>
        <w:rFonts w:hint="default"/>
        <w:u w:val="none"/>
      </w:rPr>
    </w:lvl>
    <w:lvl w:ilvl="1">
      <w:start w:val="1"/>
      <w:numFmt w:val="lowerLetter"/>
      <w:lvlText w:val="%2."/>
      <w:lvlJc w:val="left"/>
      <w:pPr>
        <w:tabs>
          <w:tab w:val="num" w:pos="0"/>
        </w:tabs>
        <w:ind w:left="0" w:hanging="360"/>
      </w:pPr>
    </w:lvl>
    <w:lvl w:ilvl="2">
      <w:start w:val="1"/>
      <w:numFmt w:val="lowerRoman"/>
      <w:lvlText w:val="%3."/>
      <w:lvlJc w:val="right"/>
      <w:pPr>
        <w:tabs>
          <w:tab w:val="num" w:pos="720"/>
        </w:tabs>
        <w:ind w:left="720" w:hanging="180"/>
      </w:pPr>
    </w:lvl>
    <w:lvl w:ilvl="3">
      <w:start w:val="1"/>
      <w:numFmt w:val="decimal"/>
      <w:lvlText w:val="%4."/>
      <w:lvlJc w:val="left"/>
      <w:pPr>
        <w:tabs>
          <w:tab w:val="num" w:pos="1440"/>
        </w:tabs>
        <w:ind w:left="1440" w:hanging="360"/>
      </w:pPr>
    </w:lvl>
    <w:lvl w:ilvl="4">
      <w:start w:val="1"/>
      <w:numFmt w:val="lowerLetter"/>
      <w:lvlText w:val="%5."/>
      <w:lvlJc w:val="left"/>
      <w:pPr>
        <w:tabs>
          <w:tab w:val="num" w:pos="2160"/>
        </w:tabs>
        <w:ind w:left="2160" w:hanging="360"/>
      </w:pPr>
    </w:lvl>
    <w:lvl w:ilvl="5">
      <w:start w:val="1"/>
      <w:numFmt w:val="lowerRoman"/>
      <w:lvlText w:val="%6."/>
      <w:lvlJc w:val="right"/>
      <w:pPr>
        <w:tabs>
          <w:tab w:val="num" w:pos="2880"/>
        </w:tabs>
        <w:ind w:left="2880" w:hanging="180"/>
      </w:pPr>
    </w:lvl>
    <w:lvl w:ilvl="6">
      <w:start w:val="1"/>
      <w:numFmt w:val="decimal"/>
      <w:lvlText w:val="%7."/>
      <w:lvlJc w:val="left"/>
      <w:pPr>
        <w:tabs>
          <w:tab w:val="num" w:pos="3600"/>
        </w:tabs>
        <w:ind w:left="3600" w:hanging="360"/>
      </w:pPr>
    </w:lvl>
    <w:lvl w:ilvl="7">
      <w:start w:val="1"/>
      <w:numFmt w:val="lowerLetter"/>
      <w:lvlText w:val="%8."/>
      <w:lvlJc w:val="left"/>
      <w:pPr>
        <w:tabs>
          <w:tab w:val="num" w:pos="4320"/>
        </w:tabs>
        <w:ind w:left="4320" w:hanging="360"/>
      </w:pPr>
    </w:lvl>
    <w:lvl w:ilvl="8">
      <w:start w:val="1"/>
      <w:numFmt w:val="lowerRoman"/>
      <w:lvlText w:val="%9."/>
      <w:lvlJc w:val="right"/>
      <w:pPr>
        <w:tabs>
          <w:tab w:val="num" w:pos="5040"/>
        </w:tabs>
        <w:ind w:left="5040" w:hanging="180"/>
      </w:pPr>
    </w:lvl>
  </w:abstractNum>
  <w:abstractNum w:abstractNumId="35">
    <w:nsid w:val="59B41B63"/>
    <w:multiLevelType w:val="hybridMultilevel"/>
    <w:tmpl w:val="A6CC6F8E"/>
    <w:lvl w:ilvl="0" w:tplc="B5DC5284">
      <w:start w:val="1"/>
      <w:numFmt w:val="upp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6">
    <w:nsid w:val="5E56449C"/>
    <w:multiLevelType w:val="multilevel"/>
    <w:tmpl w:val="32D45266"/>
    <w:lvl w:ilvl="0">
      <w:start w:val="6"/>
      <w:numFmt w:val="decimal"/>
      <w:lvlText w:val="%1)"/>
      <w:lvlJc w:val="left"/>
      <w:pPr>
        <w:tabs>
          <w:tab w:val="num" w:pos="720"/>
        </w:tabs>
        <w:ind w:left="720" w:hanging="720"/>
      </w:pPr>
      <w:rPr>
        <w:rFonts w:hint="default"/>
      </w:rPr>
    </w:lvl>
    <w:lvl w:ilvl="1">
      <w:start w:val="1"/>
      <w:numFmt w:val="lowerLetter"/>
      <w:lvlText w:val="%2."/>
      <w:lvlJc w:val="left"/>
      <w:pPr>
        <w:tabs>
          <w:tab w:val="num" w:pos="0"/>
        </w:tabs>
        <w:ind w:left="0" w:hanging="360"/>
      </w:pPr>
    </w:lvl>
    <w:lvl w:ilvl="2">
      <w:start w:val="1"/>
      <w:numFmt w:val="lowerRoman"/>
      <w:lvlText w:val="%3."/>
      <w:lvlJc w:val="right"/>
      <w:pPr>
        <w:tabs>
          <w:tab w:val="num" w:pos="720"/>
        </w:tabs>
        <w:ind w:left="720" w:hanging="180"/>
      </w:pPr>
    </w:lvl>
    <w:lvl w:ilvl="3">
      <w:start w:val="1"/>
      <w:numFmt w:val="decimal"/>
      <w:lvlText w:val="%4."/>
      <w:lvlJc w:val="left"/>
      <w:pPr>
        <w:tabs>
          <w:tab w:val="num" w:pos="1440"/>
        </w:tabs>
        <w:ind w:left="1440" w:hanging="360"/>
      </w:pPr>
    </w:lvl>
    <w:lvl w:ilvl="4">
      <w:start w:val="1"/>
      <w:numFmt w:val="lowerLetter"/>
      <w:lvlText w:val="%5."/>
      <w:lvlJc w:val="left"/>
      <w:pPr>
        <w:tabs>
          <w:tab w:val="num" w:pos="2160"/>
        </w:tabs>
        <w:ind w:left="2160" w:hanging="360"/>
      </w:pPr>
    </w:lvl>
    <w:lvl w:ilvl="5">
      <w:start w:val="1"/>
      <w:numFmt w:val="lowerRoman"/>
      <w:lvlText w:val="%6."/>
      <w:lvlJc w:val="right"/>
      <w:pPr>
        <w:tabs>
          <w:tab w:val="num" w:pos="2880"/>
        </w:tabs>
        <w:ind w:left="2880" w:hanging="180"/>
      </w:pPr>
    </w:lvl>
    <w:lvl w:ilvl="6">
      <w:start w:val="1"/>
      <w:numFmt w:val="decimal"/>
      <w:lvlText w:val="%7."/>
      <w:lvlJc w:val="left"/>
      <w:pPr>
        <w:tabs>
          <w:tab w:val="num" w:pos="3600"/>
        </w:tabs>
        <w:ind w:left="3600" w:hanging="360"/>
      </w:pPr>
    </w:lvl>
    <w:lvl w:ilvl="7">
      <w:start w:val="1"/>
      <w:numFmt w:val="lowerLetter"/>
      <w:lvlText w:val="%8."/>
      <w:lvlJc w:val="left"/>
      <w:pPr>
        <w:tabs>
          <w:tab w:val="num" w:pos="4320"/>
        </w:tabs>
        <w:ind w:left="4320" w:hanging="360"/>
      </w:pPr>
    </w:lvl>
    <w:lvl w:ilvl="8">
      <w:start w:val="1"/>
      <w:numFmt w:val="lowerRoman"/>
      <w:lvlText w:val="%9."/>
      <w:lvlJc w:val="right"/>
      <w:pPr>
        <w:tabs>
          <w:tab w:val="num" w:pos="5040"/>
        </w:tabs>
        <w:ind w:left="5040" w:hanging="180"/>
      </w:pPr>
    </w:lvl>
  </w:abstractNum>
  <w:abstractNum w:abstractNumId="37">
    <w:nsid w:val="626F165C"/>
    <w:multiLevelType w:val="multilevel"/>
    <w:tmpl w:val="32D45266"/>
    <w:lvl w:ilvl="0">
      <w:start w:val="6"/>
      <w:numFmt w:val="decimal"/>
      <w:lvlText w:val="%1)"/>
      <w:lvlJc w:val="left"/>
      <w:pPr>
        <w:tabs>
          <w:tab w:val="num" w:pos="720"/>
        </w:tabs>
        <w:ind w:left="720" w:hanging="720"/>
      </w:pPr>
      <w:rPr>
        <w:rFonts w:hint="default"/>
      </w:rPr>
    </w:lvl>
    <w:lvl w:ilvl="1">
      <w:start w:val="1"/>
      <w:numFmt w:val="lowerLetter"/>
      <w:lvlText w:val="%2."/>
      <w:lvlJc w:val="left"/>
      <w:pPr>
        <w:tabs>
          <w:tab w:val="num" w:pos="0"/>
        </w:tabs>
        <w:ind w:left="0" w:hanging="360"/>
      </w:pPr>
    </w:lvl>
    <w:lvl w:ilvl="2">
      <w:start w:val="1"/>
      <w:numFmt w:val="lowerRoman"/>
      <w:lvlText w:val="%3."/>
      <w:lvlJc w:val="right"/>
      <w:pPr>
        <w:tabs>
          <w:tab w:val="num" w:pos="720"/>
        </w:tabs>
        <w:ind w:left="720" w:hanging="180"/>
      </w:pPr>
    </w:lvl>
    <w:lvl w:ilvl="3">
      <w:start w:val="1"/>
      <w:numFmt w:val="decimal"/>
      <w:lvlText w:val="%4."/>
      <w:lvlJc w:val="left"/>
      <w:pPr>
        <w:tabs>
          <w:tab w:val="num" w:pos="1440"/>
        </w:tabs>
        <w:ind w:left="1440" w:hanging="360"/>
      </w:pPr>
    </w:lvl>
    <w:lvl w:ilvl="4">
      <w:start w:val="1"/>
      <w:numFmt w:val="lowerLetter"/>
      <w:lvlText w:val="%5."/>
      <w:lvlJc w:val="left"/>
      <w:pPr>
        <w:tabs>
          <w:tab w:val="num" w:pos="2160"/>
        </w:tabs>
        <w:ind w:left="2160" w:hanging="360"/>
      </w:pPr>
    </w:lvl>
    <w:lvl w:ilvl="5">
      <w:start w:val="1"/>
      <w:numFmt w:val="lowerRoman"/>
      <w:lvlText w:val="%6."/>
      <w:lvlJc w:val="right"/>
      <w:pPr>
        <w:tabs>
          <w:tab w:val="num" w:pos="2880"/>
        </w:tabs>
        <w:ind w:left="2880" w:hanging="180"/>
      </w:pPr>
    </w:lvl>
    <w:lvl w:ilvl="6">
      <w:start w:val="1"/>
      <w:numFmt w:val="decimal"/>
      <w:lvlText w:val="%7."/>
      <w:lvlJc w:val="left"/>
      <w:pPr>
        <w:tabs>
          <w:tab w:val="num" w:pos="3600"/>
        </w:tabs>
        <w:ind w:left="3600" w:hanging="360"/>
      </w:pPr>
    </w:lvl>
    <w:lvl w:ilvl="7">
      <w:start w:val="1"/>
      <w:numFmt w:val="lowerLetter"/>
      <w:lvlText w:val="%8."/>
      <w:lvlJc w:val="left"/>
      <w:pPr>
        <w:tabs>
          <w:tab w:val="num" w:pos="4320"/>
        </w:tabs>
        <w:ind w:left="4320" w:hanging="360"/>
      </w:pPr>
    </w:lvl>
    <w:lvl w:ilvl="8">
      <w:start w:val="1"/>
      <w:numFmt w:val="lowerRoman"/>
      <w:lvlText w:val="%9."/>
      <w:lvlJc w:val="right"/>
      <w:pPr>
        <w:tabs>
          <w:tab w:val="num" w:pos="5040"/>
        </w:tabs>
        <w:ind w:left="5040" w:hanging="180"/>
      </w:pPr>
    </w:lvl>
  </w:abstractNum>
  <w:abstractNum w:abstractNumId="38">
    <w:nsid w:val="639B0ADD"/>
    <w:multiLevelType w:val="hybridMultilevel"/>
    <w:tmpl w:val="56240E9E"/>
    <w:lvl w:ilvl="0" w:tplc="ED28CE78">
      <w:start w:val="6"/>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9">
    <w:nsid w:val="653E4ED2"/>
    <w:multiLevelType w:val="singleLevel"/>
    <w:tmpl w:val="0409000F"/>
    <w:lvl w:ilvl="0">
      <w:start w:val="1"/>
      <w:numFmt w:val="decimal"/>
      <w:lvlText w:val="%1."/>
      <w:lvlJc w:val="left"/>
      <w:pPr>
        <w:tabs>
          <w:tab w:val="num" w:pos="360"/>
        </w:tabs>
        <w:ind w:left="360" w:hanging="360"/>
      </w:pPr>
    </w:lvl>
  </w:abstractNum>
  <w:abstractNum w:abstractNumId="40">
    <w:nsid w:val="66EB0773"/>
    <w:multiLevelType w:val="multilevel"/>
    <w:tmpl w:val="EEC23EB2"/>
    <w:lvl w:ilvl="0">
      <w:start w:val="1"/>
      <w:numFmt w:val="decimal"/>
      <w:lvlText w:val="%1)"/>
      <w:lvlJc w:val="left"/>
      <w:pPr>
        <w:tabs>
          <w:tab w:val="num" w:pos="1080"/>
        </w:tabs>
        <w:ind w:left="1080" w:hanging="720"/>
      </w:pPr>
      <w:rPr>
        <w:rFonts w:hint="default"/>
      </w:rPr>
    </w:lvl>
    <w:lvl w:ilvl="1">
      <w:start w:val="1"/>
      <w:numFmt w:val="upperLetter"/>
      <w:lvlText w:val="%2)"/>
      <w:lvlJc w:val="left"/>
      <w:pPr>
        <w:tabs>
          <w:tab w:val="num" w:pos="1800"/>
        </w:tabs>
        <w:ind w:left="1800" w:hanging="72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6C321177"/>
    <w:multiLevelType w:val="hybridMultilevel"/>
    <w:tmpl w:val="4078A802"/>
    <w:lvl w:ilvl="0" w:tplc="AB2A09E4">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42">
    <w:nsid w:val="6D1F7ABC"/>
    <w:multiLevelType w:val="multilevel"/>
    <w:tmpl w:val="60062E94"/>
    <w:lvl w:ilvl="0">
      <w:start w:val="4"/>
      <w:numFmt w:val="decimal"/>
      <w:lvlText w:val="%1)"/>
      <w:lvlJc w:val="left"/>
      <w:pPr>
        <w:tabs>
          <w:tab w:val="num" w:pos="1080"/>
        </w:tabs>
        <w:ind w:left="1080" w:hanging="720"/>
      </w:pPr>
      <w:rPr>
        <w:rFonts w:hint="default"/>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759405AF"/>
    <w:multiLevelType w:val="multilevel"/>
    <w:tmpl w:val="E9C6DEC6"/>
    <w:lvl w:ilvl="0">
      <w:start w:val="1"/>
      <w:numFmt w:val="lowerLetter"/>
      <w:lvlText w:val="%1)"/>
      <w:lvlJc w:val="left"/>
      <w:pPr>
        <w:tabs>
          <w:tab w:val="num" w:pos="1800"/>
        </w:tabs>
        <w:ind w:left="180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nsid w:val="75B20B56"/>
    <w:multiLevelType w:val="multilevel"/>
    <w:tmpl w:val="7380804A"/>
    <w:lvl w:ilvl="0">
      <w:start w:val="2"/>
      <w:numFmt w:val="decimal"/>
      <w:lvlText w:val="%1)"/>
      <w:lvlJc w:val="left"/>
      <w:pPr>
        <w:tabs>
          <w:tab w:val="num" w:pos="1080"/>
        </w:tabs>
        <w:ind w:left="1080" w:hanging="720"/>
      </w:pPr>
      <w:rPr>
        <w:rFonts w:hint="default"/>
        <w:u w:val="none"/>
      </w:rPr>
    </w:lvl>
    <w:lvl w:ilvl="1">
      <w:start w:val="1"/>
      <w:numFmt w:val="upperLetter"/>
      <w:lvlText w:val="%2)"/>
      <w:lvlJc w:val="left"/>
      <w:pPr>
        <w:tabs>
          <w:tab w:val="num" w:pos="1800"/>
        </w:tabs>
        <w:ind w:left="1800" w:hanging="72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nsid w:val="782E559E"/>
    <w:multiLevelType w:val="multilevel"/>
    <w:tmpl w:val="C6A07EB0"/>
    <w:lvl w:ilvl="0">
      <w:start w:val="6"/>
      <w:numFmt w:val="decimal"/>
      <w:lvlText w:val="%1)"/>
      <w:lvlJc w:val="left"/>
      <w:pPr>
        <w:tabs>
          <w:tab w:val="num" w:pos="720"/>
        </w:tabs>
        <w:ind w:left="720" w:hanging="720"/>
      </w:pPr>
      <w:rPr>
        <w:rFonts w:hint="default"/>
        <w:u w:val="none"/>
      </w:rPr>
    </w:lvl>
    <w:lvl w:ilvl="1">
      <w:start w:val="1"/>
      <w:numFmt w:val="lowerLetter"/>
      <w:lvlText w:val="%2."/>
      <w:lvlJc w:val="left"/>
      <w:pPr>
        <w:tabs>
          <w:tab w:val="num" w:pos="0"/>
        </w:tabs>
        <w:ind w:left="0" w:hanging="360"/>
      </w:pPr>
    </w:lvl>
    <w:lvl w:ilvl="2">
      <w:start w:val="1"/>
      <w:numFmt w:val="lowerRoman"/>
      <w:lvlText w:val="%3."/>
      <w:lvlJc w:val="right"/>
      <w:pPr>
        <w:tabs>
          <w:tab w:val="num" w:pos="720"/>
        </w:tabs>
        <w:ind w:left="720" w:hanging="180"/>
      </w:pPr>
    </w:lvl>
    <w:lvl w:ilvl="3">
      <w:start w:val="1"/>
      <w:numFmt w:val="decimal"/>
      <w:lvlText w:val="%4."/>
      <w:lvlJc w:val="left"/>
      <w:pPr>
        <w:tabs>
          <w:tab w:val="num" w:pos="1440"/>
        </w:tabs>
        <w:ind w:left="1440" w:hanging="360"/>
      </w:pPr>
    </w:lvl>
    <w:lvl w:ilvl="4">
      <w:start w:val="1"/>
      <w:numFmt w:val="lowerLetter"/>
      <w:lvlText w:val="%5."/>
      <w:lvlJc w:val="left"/>
      <w:pPr>
        <w:tabs>
          <w:tab w:val="num" w:pos="2160"/>
        </w:tabs>
        <w:ind w:left="2160" w:hanging="360"/>
      </w:pPr>
    </w:lvl>
    <w:lvl w:ilvl="5">
      <w:start w:val="1"/>
      <w:numFmt w:val="lowerRoman"/>
      <w:lvlText w:val="%6."/>
      <w:lvlJc w:val="right"/>
      <w:pPr>
        <w:tabs>
          <w:tab w:val="num" w:pos="2880"/>
        </w:tabs>
        <w:ind w:left="2880" w:hanging="180"/>
      </w:pPr>
    </w:lvl>
    <w:lvl w:ilvl="6">
      <w:start w:val="1"/>
      <w:numFmt w:val="decimal"/>
      <w:lvlText w:val="%7."/>
      <w:lvlJc w:val="left"/>
      <w:pPr>
        <w:tabs>
          <w:tab w:val="num" w:pos="3600"/>
        </w:tabs>
        <w:ind w:left="3600" w:hanging="360"/>
      </w:pPr>
    </w:lvl>
    <w:lvl w:ilvl="7">
      <w:start w:val="1"/>
      <w:numFmt w:val="lowerLetter"/>
      <w:lvlText w:val="%8."/>
      <w:lvlJc w:val="left"/>
      <w:pPr>
        <w:tabs>
          <w:tab w:val="num" w:pos="4320"/>
        </w:tabs>
        <w:ind w:left="4320" w:hanging="360"/>
      </w:pPr>
    </w:lvl>
    <w:lvl w:ilvl="8">
      <w:start w:val="1"/>
      <w:numFmt w:val="lowerRoman"/>
      <w:lvlText w:val="%9."/>
      <w:lvlJc w:val="right"/>
      <w:pPr>
        <w:tabs>
          <w:tab w:val="num" w:pos="5040"/>
        </w:tabs>
        <w:ind w:left="5040" w:hanging="180"/>
      </w:pPr>
    </w:lvl>
  </w:abstractNum>
  <w:num w:numId="1">
    <w:abstractNumId w:val="39"/>
  </w:num>
  <w:num w:numId="2">
    <w:abstractNumId w:val="8"/>
  </w:num>
  <w:num w:numId="3">
    <w:abstractNumId w:val="21"/>
  </w:num>
  <w:num w:numId="4">
    <w:abstractNumId w:val="25"/>
  </w:num>
  <w:num w:numId="5">
    <w:abstractNumId w:val="38"/>
  </w:num>
  <w:num w:numId="6">
    <w:abstractNumId w:val="32"/>
  </w:num>
  <w:num w:numId="7">
    <w:abstractNumId w:val="35"/>
  </w:num>
  <w:num w:numId="8">
    <w:abstractNumId w:val="23"/>
  </w:num>
  <w:num w:numId="9">
    <w:abstractNumId w:val="41"/>
  </w:num>
  <w:num w:numId="10">
    <w:abstractNumId w:val="12"/>
  </w:num>
  <w:num w:numId="11">
    <w:abstractNumId w:val="1"/>
  </w:num>
  <w:num w:numId="12">
    <w:abstractNumId w:val="16"/>
  </w:num>
  <w:num w:numId="13">
    <w:abstractNumId w:val="19"/>
  </w:num>
  <w:num w:numId="14">
    <w:abstractNumId w:val="40"/>
  </w:num>
  <w:num w:numId="15">
    <w:abstractNumId w:val="9"/>
  </w:num>
  <w:num w:numId="16">
    <w:abstractNumId w:val="24"/>
  </w:num>
  <w:num w:numId="17">
    <w:abstractNumId w:val="37"/>
  </w:num>
  <w:num w:numId="18">
    <w:abstractNumId w:val="36"/>
  </w:num>
  <w:num w:numId="19">
    <w:abstractNumId w:val="44"/>
  </w:num>
  <w:num w:numId="20">
    <w:abstractNumId w:val="6"/>
  </w:num>
  <w:num w:numId="21">
    <w:abstractNumId w:val="13"/>
  </w:num>
  <w:num w:numId="22">
    <w:abstractNumId w:val="26"/>
  </w:num>
  <w:num w:numId="23">
    <w:abstractNumId w:val="42"/>
  </w:num>
  <w:num w:numId="24">
    <w:abstractNumId w:val="29"/>
  </w:num>
  <w:num w:numId="25">
    <w:abstractNumId w:val="20"/>
  </w:num>
  <w:num w:numId="26">
    <w:abstractNumId w:val="45"/>
  </w:num>
  <w:num w:numId="27">
    <w:abstractNumId w:val="34"/>
  </w:num>
  <w:num w:numId="28">
    <w:abstractNumId w:val="27"/>
  </w:num>
  <w:num w:numId="29">
    <w:abstractNumId w:val="11"/>
  </w:num>
  <w:num w:numId="30">
    <w:abstractNumId w:val="0"/>
  </w:num>
  <w:num w:numId="31">
    <w:abstractNumId w:val="33"/>
  </w:num>
  <w:num w:numId="32">
    <w:abstractNumId w:val="7"/>
  </w:num>
  <w:num w:numId="33">
    <w:abstractNumId w:val="2"/>
  </w:num>
  <w:num w:numId="34">
    <w:abstractNumId w:val="30"/>
  </w:num>
  <w:num w:numId="35">
    <w:abstractNumId w:val="3"/>
  </w:num>
  <w:num w:numId="36">
    <w:abstractNumId w:val="4"/>
  </w:num>
  <w:num w:numId="37">
    <w:abstractNumId w:val="10"/>
  </w:num>
  <w:num w:numId="38">
    <w:abstractNumId w:val="43"/>
  </w:num>
  <w:num w:numId="39">
    <w:abstractNumId w:val="18"/>
  </w:num>
  <w:num w:numId="40">
    <w:abstractNumId w:val="31"/>
  </w:num>
  <w:num w:numId="41">
    <w:abstractNumId w:val="17"/>
  </w:num>
  <w:num w:numId="42">
    <w:abstractNumId w:val="28"/>
  </w:num>
  <w:num w:numId="43">
    <w:abstractNumId w:val="5"/>
  </w:num>
  <w:num w:numId="44">
    <w:abstractNumId w:val="14"/>
  </w:num>
  <w:num w:numId="45">
    <w:abstractNumId w:val="15"/>
  </w:num>
  <w:num w:numId="4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22E"/>
    <w:rsid w:val="00014D5F"/>
    <w:rsid w:val="000163C5"/>
    <w:rsid w:val="0003129C"/>
    <w:rsid w:val="00035B26"/>
    <w:rsid w:val="00047AB9"/>
    <w:rsid w:val="00053E26"/>
    <w:rsid w:val="000562D0"/>
    <w:rsid w:val="00061798"/>
    <w:rsid w:val="00065252"/>
    <w:rsid w:val="000671B6"/>
    <w:rsid w:val="00074F91"/>
    <w:rsid w:val="00080684"/>
    <w:rsid w:val="000A1557"/>
    <w:rsid w:val="000A7FD4"/>
    <w:rsid w:val="000E173C"/>
    <w:rsid w:val="000F68B0"/>
    <w:rsid w:val="00101CDF"/>
    <w:rsid w:val="00105A25"/>
    <w:rsid w:val="00116865"/>
    <w:rsid w:val="001309D9"/>
    <w:rsid w:val="00133220"/>
    <w:rsid w:val="0014121D"/>
    <w:rsid w:val="00187EC4"/>
    <w:rsid w:val="00191EAC"/>
    <w:rsid w:val="0019753A"/>
    <w:rsid w:val="001B3547"/>
    <w:rsid w:val="001C61E1"/>
    <w:rsid w:val="001D420A"/>
    <w:rsid w:val="001F4BA5"/>
    <w:rsid w:val="00206B04"/>
    <w:rsid w:val="00214C37"/>
    <w:rsid w:val="00221DB5"/>
    <w:rsid w:val="002244E0"/>
    <w:rsid w:val="002314AF"/>
    <w:rsid w:val="00232402"/>
    <w:rsid w:val="002329A1"/>
    <w:rsid w:val="002462B7"/>
    <w:rsid w:val="002564A1"/>
    <w:rsid w:val="002712D5"/>
    <w:rsid w:val="00281CE3"/>
    <w:rsid w:val="002975B0"/>
    <w:rsid w:val="002B5E04"/>
    <w:rsid w:val="002E3981"/>
    <w:rsid w:val="002E66FD"/>
    <w:rsid w:val="002F23F9"/>
    <w:rsid w:val="0030010C"/>
    <w:rsid w:val="003073E1"/>
    <w:rsid w:val="00307C45"/>
    <w:rsid w:val="003142A2"/>
    <w:rsid w:val="00315D02"/>
    <w:rsid w:val="00323429"/>
    <w:rsid w:val="00331C2C"/>
    <w:rsid w:val="00333563"/>
    <w:rsid w:val="003423CC"/>
    <w:rsid w:val="0034285C"/>
    <w:rsid w:val="00350938"/>
    <w:rsid w:val="00356BCB"/>
    <w:rsid w:val="003B5E62"/>
    <w:rsid w:val="003B6989"/>
    <w:rsid w:val="003C0C74"/>
    <w:rsid w:val="003C2E0D"/>
    <w:rsid w:val="003C5EA9"/>
    <w:rsid w:val="003F28D6"/>
    <w:rsid w:val="003F78A2"/>
    <w:rsid w:val="0040058D"/>
    <w:rsid w:val="004071C5"/>
    <w:rsid w:val="004170DA"/>
    <w:rsid w:val="00421B3A"/>
    <w:rsid w:val="004252B0"/>
    <w:rsid w:val="00433F66"/>
    <w:rsid w:val="00450D61"/>
    <w:rsid w:val="00451179"/>
    <w:rsid w:val="00455B7C"/>
    <w:rsid w:val="00457179"/>
    <w:rsid w:val="004753EE"/>
    <w:rsid w:val="004800E1"/>
    <w:rsid w:val="004A096A"/>
    <w:rsid w:val="004A1AA5"/>
    <w:rsid w:val="004A4FDA"/>
    <w:rsid w:val="004C0C4D"/>
    <w:rsid w:val="004C5CBD"/>
    <w:rsid w:val="004C6F3E"/>
    <w:rsid w:val="004D0CBD"/>
    <w:rsid w:val="004D1E02"/>
    <w:rsid w:val="004E1639"/>
    <w:rsid w:val="004E6AC3"/>
    <w:rsid w:val="00507710"/>
    <w:rsid w:val="00510935"/>
    <w:rsid w:val="00537C66"/>
    <w:rsid w:val="00545A4C"/>
    <w:rsid w:val="0055457B"/>
    <w:rsid w:val="005639EC"/>
    <w:rsid w:val="00564288"/>
    <w:rsid w:val="00564B24"/>
    <w:rsid w:val="00566810"/>
    <w:rsid w:val="00567F5F"/>
    <w:rsid w:val="0057450F"/>
    <w:rsid w:val="00576844"/>
    <w:rsid w:val="00577F8A"/>
    <w:rsid w:val="005805FE"/>
    <w:rsid w:val="00581B1B"/>
    <w:rsid w:val="0058502F"/>
    <w:rsid w:val="00590DC2"/>
    <w:rsid w:val="00594643"/>
    <w:rsid w:val="005A5571"/>
    <w:rsid w:val="005A79D9"/>
    <w:rsid w:val="005B5139"/>
    <w:rsid w:val="005D66C0"/>
    <w:rsid w:val="005D6D3E"/>
    <w:rsid w:val="005F2ACD"/>
    <w:rsid w:val="005F49C1"/>
    <w:rsid w:val="005F4C23"/>
    <w:rsid w:val="005F6688"/>
    <w:rsid w:val="00602D29"/>
    <w:rsid w:val="006111B7"/>
    <w:rsid w:val="006156CA"/>
    <w:rsid w:val="0061591A"/>
    <w:rsid w:val="00637E0C"/>
    <w:rsid w:val="00645EDC"/>
    <w:rsid w:val="006476A0"/>
    <w:rsid w:val="006606B9"/>
    <w:rsid w:val="00675C31"/>
    <w:rsid w:val="00680367"/>
    <w:rsid w:val="006914BA"/>
    <w:rsid w:val="006B29F8"/>
    <w:rsid w:val="006B5D26"/>
    <w:rsid w:val="006C0D9B"/>
    <w:rsid w:val="00720C79"/>
    <w:rsid w:val="007217B3"/>
    <w:rsid w:val="00722392"/>
    <w:rsid w:val="00730883"/>
    <w:rsid w:val="00731AF3"/>
    <w:rsid w:val="00735B03"/>
    <w:rsid w:val="0074578C"/>
    <w:rsid w:val="00745ADC"/>
    <w:rsid w:val="00754CFF"/>
    <w:rsid w:val="00785C26"/>
    <w:rsid w:val="00790C17"/>
    <w:rsid w:val="00790F5A"/>
    <w:rsid w:val="007A085B"/>
    <w:rsid w:val="007B3669"/>
    <w:rsid w:val="007B51BE"/>
    <w:rsid w:val="007C2399"/>
    <w:rsid w:val="007C64FE"/>
    <w:rsid w:val="007D49C3"/>
    <w:rsid w:val="007E6834"/>
    <w:rsid w:val="007F091F"/>
    <w:rsid w:val="007F5EAE"/>
    <w:rsid w:val="00803063"/>
    <w:rsid w:val="008036D2"/>
    <w:rsid w:val="00816108"/>
    <w:rsid w:val="00816485"/>
    <w:rsid w:val="00824F72"/>
    <w:rsid w:val="008255A7"/>
    <w:rsid w:val="00825990"/>
    <w:rsid w:val="00831F02"/>
    <w:rsid w:val="008342AA"/>
    <w:rsid w:val="00846C2F"/>
    <w:rsid w:val="00854D90"/>
    <w:rsid w:val="00856103"/>
    <w:rsid w:val="0086000C"/>
    <w:rsid w:val="00860067"/>
    <w:rsid w:val="00890D4B"/>
    <w:rsid w:val="008A291C"/>
    <w:rsid w:val="008A70CD"/>
    <w:rsid w:val="008C000A"/>
    <w:rsid w:val="008C26A6"/>
    <w:rsid w:val="008D76E3"/>
    <w:rsid w:val="008D7E54"/>
    <w:rsid w:val="008E0820"/>
    <w:rsid w:val="008E222E"/>
    <w:rsid w:val="008E3D66"/>
    <w:rsid w:val="008E595F"/>
    <w:rsid w:val="008F1E31"/>
    <w:rsid w:val="008F5F70"/>
    <w:rsid w:val="008F7B0C"/>
    <w:rsid w:val="00907E7B"/>
    <w:rsid w:val="00910128"/>
    <w:rsid w:val="009146C7"/>
    <w:rsid w:val="0091789D"/>
    <w:rsid w:val="00932C8E"/>
    <w:rsid w:val="00934064"/>
    <w:rsid w:val="00960E55"/>
    <w:rsid w:val="00976974"/>
    <w:rsid w:val="00986B93"/>
    <w:rsid w:val="00990C17"/>
    <w:rsid w:val="009A03C7"/>
    <w:rsid w:val="009A37A6"/>
    <w:rsid w:val="009C7EF5"/>
    <w:rsid w:val="009D2570"/>
    <w:rsid w:val="009D71D1"/>
    <w:rsid w:val="009F2E09"/>
    <w:rsid w:val="00A0191E"/>
    <w:rsid w:val="00A14FBD"/>
    <w:rsid w:val="00A20ADB"/>
    <w:rsid w:val="00A22F9C"/>
    <w:rsid w:val="00A5159D"/>
    <w:rsid w:val="00A52261"/>
    <w:rsid w:val="00A57597"/>
    <w:rsid w:val="00A652B6"/>
    <w:rsid w:val="00A6740E"/>
    <w:rsid w:val="00A94660"/>
    <w:rsid w:val="00AC3A44"/>
    <w:rsid w:val="00AD2F2F"/>
    <w:rsid w:val="00AD487E"/>
    <w:rsid w:val="00AE289E"/>
    <w:rsid w:val="00AE601B"/>
    <w:rsid w:val="00AE6A26"/>
    <w:rsid w:val="00AF1976"/>
    <w:rsid w:val="00AF76F8"/>
    <w:rsid w:val="00B024A2"/>
    <w:rsid w:val="00B15762"/>
    <w:rsid w:val="00B15B48"/>
    <w:rsid w:val="00B2424B"/>
    <w:rsid w:val="00B31139"/>
    <w:rsid w:val="00B34D97"/>
    <w:rsid w:val="00B428B7"/>
    <w:rsid w:val="00B44C7B"/>
    <w:rsid w:val="00B5483F"/>
    <w:rsid w:val="00B563B7"/>
    <w:rsid w:val="00B600A0"/>
    <w:rsid w:val="00B6228D"/>
    <w:rsid w:val="00B664E3"/>
    <w:rsid w:val="00B804D8"/>
    <w:rsid w:val="00B808B4"/>
    <w:rsid w:val="00B83155"/>
    <w:rsid w:val="00B86604"/>
    <w:rsid w:val="00BD0757"/>
    <w:rsid w:val="00BE5426"/>
    <w:rsid w:val="00BE77CC"/>
    <w:rsid w:val="00BF6AC8"/>
    <w:rsid w:val="00C06FFC"/>
    <w:rsid w:val="00C110ED"/>
    <w:rsid w:val="00C11155"/>
    <w:rsid w:val="00C1248A"/>
    <w:rsid w:val="00C15D63"/>
    <w:rsid w:val="00C20920"/>
    <w:rsid w:val="00C21B3E"/>
    <w:rsid w:val="00C23542"/>
    <w:rsid w:val="00C25D1D"/>
    <w:rsid w:val="00C27779"/>
    <w:rsid w:val="00C3791C"/>
    <w:rsid w:val="00C40808"/>
    <w:rsid w:val="00C41380"/>
    <w:rsid w:val="00C558B2"/>
    <w:rsid w:val="00C66513"/>
    <w:rsid w:val="00C80D4E"/>
    <w:rsid w:val="00C81D55"/>
    <w:rsid w:val="00C9709C"/>
    <w:rsid w:val="00CA2299"/>
    <w:rsid w:val="00CC3D2D"/>
    <w:rsid w:val="00CD163A"/>
    <w:rsid w:val="00CD37E6"/>
    <w:rsid w:val="00CE15E5"/>
    <w:rsid w:val="00CE300E"/>
    <w:rsid w:val="00CF0845"/>
    <w:rsid w:val="00D205F8"/>
    <w:rsid w:val="00D25770"/>
    <w:rsid w:val="00D35D57"/>
    <w:rsid w:val="00D36ACA"/>
    <w:rsid w:val="00D42423"/>
    <w:rsid w:val="00D4701B"/>
    <w:rsid w:val="00D47552"/>
    <w:rsid w:val="00D52E49"/>
    <w:rsid w:val="00D7256F"/>
    <w:rsid w:val="00D73F3D"/>
    <w:rsid w:val="00D75E45"/>
    <w:rsid w:val="00D8054E"/>
    <w:rsid w:val="00DA057F"/>
    <w:rsid w:val="00DA6A6A"/>
    <w:rsid w:val="00DC080F"/>
    <w:rsid w:val="00DD48DB"/>
    <w:rsid w:val="00DE2B6A"/>
    <w:rsid w:val="00DE304F"/>
    <w:rsid w:val="00DE51DE"/>
    <w:rsid w:val="00DE570B"/>
    <w:rsid w:val="00DF495C"/>
    <w:rsid w:val="00E04062"/>
    <w:rsid w:val="00E12755"/>
    <w:rsid w:val="00E16BBF"/>
    <w:rsid w:val="00E37807"/>
    <w:rsid w:val="00E411B0"/>
    <w:rsid w:val="00E464F5"/>
    <w:rsid w:val="00E57B33"/>
    <w:rsid w:val="00E65D11"/>
    <w:rsid w:val="00E705C5"/>
    <w:rsid w:val="00E81099"/>
    <w:rsid w:val="00E91B2C"/>
    <w:rsid w:val="00E93813"/>
    <w:rsid w:val="00EA3198"/>
    <w:rsid w:val="00EC3AA8"/>
    <w:rsid w:val="00ED2A8A"/>
    <w:rsid w:val="00EF2EE8"/>
    <w:rsid w:val="00F02136"/>
    <w:rsid w:val="00F070DE"/>
    <w:rsid w:val="00F17109"/>
    <w:rsid w:val="00F173A9"/>
    <w:rsid w:val="00F356F0"/>
    <w:rsid w:val="00F424B5"/>
    <w:rsid w:val="00F52224"/>
    <w:rsid w:val="00F702BD"/>
    <w:rsid w:val="00F706FC"/>
    <w:rsid w:val="00F72259"/>
    <w:rsid w:val="00F75952"/>
    <w:rsid w:val="00F772E4"/>
    <w:rsid w:val="00F942BB"/>
    <w:rsid w:val="00FA4B3C"/>
    <w:rsid w:val="00FB36FA"/>
    <w:rsid w:val="00FB671D"/>
    <w:rsid w:val="00FC2ED5"/>
    <w:rsid w:val="00FC45A3"/>
    <w:rsid w:val="00FD3793"/>
    <w:rsid w:val="00FE5758"/>
    <w:rsid w:val="00FF4C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date"/>
  <w:shapeDefaults>
    <o:shapedefaults v:ext="edit" spidmax="23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790F5A"/>
    <w:rPr>
      <w:rFonts w:ascii="Century Schoolbook" w:hAnsi="Century Schoolbook"/>
      <w:szCs w:val="20"/>
    </w:rPr>
  </w:style>
  <w:style w:type="paragraph" w:styleId="Header">
    <w:name w:val="header"/>
    <w:basedOn w:val="Normal"/>
    <w:rsid w:val="00790F5A"/>
    <w:pPr>
      <w:tabs>
        <w:tab w:val="center" w:pos="4320"/>
        <w:tab w:val="right" w:pos="8640"/>
      </w:tabs>
    </w:pPr>
    <w:rPr>
      <w:sz w:val="20"/>
      <w:szCs w:val="20"/>
    </w:rPr>
  </w:style>
  <w:style w:type="paragraph" w:styleId="Footer">
    <w:name w:val="footer"/>
    <w:basedOn w:val="Normal"/>
    <w:rsid w:val="00790F5A"/>
    <w:pPr>
      <w:tabs>
        <w:tab w:val="center" w:pos="4320"/>
        <w:tab w:val="right" w:pos="8640"/>
      </w:tabs>
    </w:pPr>
    <w:rPr>
      <w:rFonts w:ascii="Century Schoolbook" w:hAnsi="Century Schoolbook"/>
      <w:sz w:val="19"/>
      <w:szCs w:val="20"/>
    </w:rPr>
  </w:style>
  <w:style w:type="character" w:styleId="PageNumber">
    <w:name w:val="page number"/>
    <w:basedOn w:val="DefaultParagraphFont"/>
    <w:rsid w:val="0091789D"/>
  </w:style>
  <w:style w:type="character" w:styleId="CommentReference">
    <w:name w:val="annotation reference"/>
    <w:semiHidden/>
    <w:rsid w:val="00602D29"/>
    <w:rPr>
      <w:sz w:val="16"/>
      <w:szCs w:val="16"/>
    </w:rPr>
  </w:style>
  <w:style w:type="paragraph" w:styleId="CommentText">
    <w:name w:val="annotation text"/>
    <w:basedOn w:val="Normal"/>
    <w:semiHidden/>
    <w:rsid w:val="00602D29"/>
    <w:rPr>
      <w:sz w:val="20"/>
      <w:szCs w:val="20"/>
    </w:rPr>
  </w:style>
  <w:style w:type="paragraph" w:styleId="CommentSubject">
    <w:name w:val="annotation subject"/>
    <w:basedOn w:val="CommentText"/>
    <w:next w:val="CommentText"/>
    <w:semiHidden/>
    <w:rsid w:val="00602D29"/>
    <w:rPr>
      <w:b/>
      <w:bCs/>
    </w:rPr>
  </w:style>
  <w:style w:type="paragraph" w:styleId="BalloonText">
    <w:name w:val="Balloon Text"/>
    <w:basedOn w:val="Normal"/>
    <w:semiHidden/>
    <w:rsid w:val="00602D29"/>
    <w:rPr>
      <w:rFonts w:ascii="Tahoma" w:hAnsi="Tahoma" w:cs="Tahoma"/>
      <w:sz w:val="16"/>
      <w:szCs w:val="16"/>
    </w:rPr>
  </w:style>
  <w:style w:type="paragraph" w:styleId="ListParagraph">
    <w:name w:val="List Paragraph"/>
    <w:basedOn w:val="Normal"/>
    <w:uiPriority w:val="34"/>
    <w:qFormat/>
    <w:rsid w:val="00D8054E"/>
    <w:pPr>
      <w:ind w:left="720"/>
      <w:contextualSpacing/>
    </w:pPr>
  </w:style>
  <w:style w:type="character" w:styleId="Hyperlink">
    <w:name w:val="Hyperlink"/>
    <w:basedOn w:val="DefaultParagraphFont"/>
    <w:rsid w:val="00AE6A26"/>
    <w:rPr>
      <w:color w:val="0000FF" w:themeColor="hyperlink"/>
      <w:u w:val="single"/>
    </w:rPr>
  </w:style>
  <w:style w:type="table" w:styleId="TableGrid">
    <w:name w:val="Table Grid"/>
    <w:basedOn w:val="TableNormal"/>
    <w:rsid w:val="00AE6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790F5A"/>
    <w:rPr>
      <w:rFonts w:ascii="Century Schoolbook" w:hAnsi="Century Schoolbook"/>
      <w:szCs w:val="20"/>
    </w:rPr>
  </w:style>
  <w:style w:type="paragraph" w:styleId="Header">
    <w:name w:val="header"/>
    <w:basedOn w:val="Normal"/>
    <w:rsid w:val="00790F5A"/>
    <w:pPr>
      <w:tabs>
        <w:tab w:val="center" w:pos="4320"/>
        <w:tab w:val="right" w:pos="8640"/>
      </w:tabs>
    </w:pPr>
    <w:rPr>
      <w:sz w:val="20"/>
      <w:szCs w:val="20"/>
    </w:rPr>
  </w:style>
  <w:style w:type="paragraph" w:styleId="Footer">
    <w:name w:val="footer"/>
    <w:basedOn w:val="Normal"/>
    <w:rsid w:val="00790F5A"/>
    <w:pPr>
      <w:tabs>
        <w:tab w:val="center" w:pos="4320"/>
        <w:tab w:val="right" w:pos="8640"/>
      </w:tabs>
    </w:pPr>
    <w:rPr>
      <w:rFonts w:ascii="Century Schoolbook" w:hAnsi="Century Schoolbook"/>
      <w:sz w:val="19"/>
      <w:szCs w:val="20"/>
    </w:rPr>
  </w:style>
  <w:style w:type="character" w:styleId="PageNumber">
    <w:name w:val="page number"/>
    <w:basedOn w:val="DefaultParagraphFont"/>
    <w:rsid w:val="0091789D"/>
  </w:style>
  <w:style w:type="character" w:styleId="CommentReference">
    <w:name w:val="annotation reference"/>
    <w:semiHidden/>
    <w:rsid w:val="00602D29"/>
    <w:rPr>
      <w:sz w:val="16"/>
      <w:szCs w:val="16"/>
    </w:rPr>
  </w:style>
  <w:style w:type="paragraph" w:styleId="CommentText">
    <w:name w:val="annotation text"/>
    <w:basedOn w:val="Normal"/>
    <w:semiHidden/>
    <w:rsid w:val="00602D29"/>
    <w:rPr>
      <w:sz w:val="20"/>
      <w:szCs w:val="20"/>
    </w:rPr>
  </w:style>
  <w:style w:type="paragraph" w:styleId="CommentSubject">
    <w:name w:val="annotation subject"/>
    <w:basedOn w:val="CommentText"/>
    <w:next w:val="CommentText"/>
    <w:semiHidden/>
    <w:rsid w:val="00602D29"/>
    <w:rPr>
      <w:b/>
      <w:bCs/>
    </w:rPr>
  </w:style>
  <w:style w:type="paragraph" w:styleId="BalloonText">
    <w:name w:val="Balloon Text"/>
    <w:basedOn w:val="Normal"/>
    <w:semiHidden/>
    <w:rsid w:val="00602D29"/>
    <w:rPr>
      <w:rFonts w:ascii="Tahoma" w:hAnsi="Tahoma" w:cs="Tahoma"/>
      <w:sz w:val="16"/>
      <w:szCs w:val="16"/>
    </w:rPr>
  </w:style>
  <w:style w:type="paragraph" w:styleId="ListParagraph">
    <w:name w:val="List Paragraph"/>
    <w:basedOn w:val="Normal"/>
    <w:uiPriority w:val="34"/>
    <w:qFormat/>
    <w:rsid w:val="00D8054E"/>
    <w:pPr>
      <w:ind w:left="720"/>
      <w:contextualSpacing/>
    </w:pPr>
  </w:style>
  <w:style w:type="character" w:styleId="Hyperlink">
    <w:name w:val="Hyperlink"/>
    <w:basedOn w:val="DefaultParagraphFont"/>
    <w:rsid w:val="00AE6A26"/>
    <w:rPr>
      <w:color w:val="0000FF" w:themeColor="hyperlink"/>
      <w:u w:val="single"/>
    </w:rPr>
  </w:style>
  <w:style w:type="table" w:styleId="TableGrid">
    <w:name w:val="Table Grid"/>
    <w:basedOn w:val="TableNormal"/>
    <w:rsid w:val="00AE6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DL-TRANSERV@fp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117226-CF50-47E7-B70B-47F4755DB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1471</TotalTime>
  <Pages>13</Pages>
  <Words>2612</Words>
  <Characters>13865</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Operating Procedures for Network Secondary Transmission Service</vt:lpstr>
    </vt:vector>
  </TitlesOfParts>
  <Company>FPL</Company>
  <LinksUpToDate>false</LinksUpToDate>
  <CharactersWithSpaces>16445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Operating Procedures for Network Secondary Transmission Service</dc:title>
  <dc:creator>FPL_User</dc:creator>
  <cp:lastModifiedBy>glw0d2u</cp:lastModifiedBy>
  <cp:revision>3</cp:revision>
  <cp:lastPrinted>2014-07-17T12:53:00Z</cp:lastPrinted>
  <dcterms:created xsi:type="dcterms:W3CDTF">2014-10-01T15:39:00Z</dcterms:created>
  <dcterms:modified xsi:type="dcterms:W3CDTF">2015-01-27T19:53:00Z</dcterms:modified>
</cp:coreProperties>
</file>