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00" w:rsidRPr="00802275" w:rsidRDefault="00B04D00" w:rsidP="00072EF7">
      <w:pPr>
        <w:pStyle w:val="Default"/>
        <w:spacing w:after="120"/>
        <w:rPr>
          <w:rFonts w:ascii="Times New Roman" w:hAnsi="Times New Roman" w:cs="Times New Roman"/>
        </w:rPr>
      </w:pPr>
      <w:bookmarkStart w:id="0" w:name="_GoBack"/>
      <w:bookmarkEnd w:id="0"/>
      <w:r w:rsidRPr="00802275">
        <w:rPr>
          <w:rFonts w:ascii="Times New Roman" w:hAnsi="Times New Roman" w:cs="Times New Roman"/>
          <w:b/>
          <w:bCs/>
        </w:rPr>
        <w:t xml:space="preserve">A. Introduction </w:t>
      </w:r>
    </w:p>
    <w:p w:rsidR="00B04D00" w:rsidRPr="00802275" w:rsidRDefault="00B04D00" w:rsidP="00A65545">
      <w:pPr>
        <w:pStyle w:val="Default"/>
        <w:spacing w:after="240"/>
        <w:ind w:left="1170" w:hanging="810"/>
        <w:rPr>
          <w:rFonts w:ascii="Times New Roman" w:hAnsi="Times New Roman" w:cs="Times New Roman"/>
        </w:rPr>
      </w:pPr>
      <w:r w:rsidRPr="00802275">
        <w:rPr>
          <w:rFonts w:ascii="Times New Roman" w:hAnsi="Times New Roman" w:cs="Times New Roman"/>
          <w:b/>
          <w:bCs/>
        </w:rPr>
        <w:t xml:space="preserve">1. Title: </w:t>
      </w:r>
      <w:r w:rsidR="007831E1" w:rsidRPr="00802275">
        <w:rPr>
          <w:rFonts w:ascii="Times New Roman" w:hAnsi="Times New Roman" w:cs="Times New Roman"/>
          <w:b/>
          <w:bCs/>
        </w:rPr>
        <w:t xml:space="preserve">Duke Energy </w:t>
      </w:r>
      <w:r w:rsidRPr="00802275">
        <w:rPr>
          <w:rFonts w:ascii="Times New Roman" w:hAnsi="Times New Roman" w:cs="Times New Roman"/>
          <w:b/>
          <w:bCs/>
        </w:rPr>
        <w:t>Sy</w:t>
      </w:r>
      <w:r w:rsidR="00C61FBB" w:rsidRPr="00802275">
        <w:rPr>
          <w:rFonts w:ascii="Times New Roman" w:hAnsi="Times New Roman" w:cs="Times New Roman"/>
          <w:b/>
          <w:bCs/>
        </w:rPr>
        <w:t xml:space="preserve">stem Protection </w:t>
      </w:r>
      <w:r w:rsidR="00B62B79">
        <w:rPr>
          <w:rFonts w:ascii="Times New Roman" w:hAnsi="Times New Roman" w:cs="Times New Roman"/>
          <w:b/>
          <w:bCs/>
        </w:rPr>
        <w:t xml:space="preserve">Standard </w:t>
      </w:r>
      <w:r w:rsidR="00C61FBB" w:rsidRPr="00802275">
        <w:rPr>
          <w:rFonts w:ascii="Times New Roman" w:hAnsi="Times New Roman" w:cs="Times New Roman"/>
          <w:b/>
          <w:bCs/>
        </w:rPr>
        <w:t>– Distribution C</w:t>
      </w:r>
      <w:r w:rsidRPr="00802275">
        <w:rPr>
          <w:rFonts w:ascii="Times New Roman" w:hAnsi="Times New Roman" w:cs="Times New Roman"/>
          <w:b/>
          <w:bCs/>
        </w:rPr>
        <w:t xml:space="preserve">onnected Distributed Energy Resources </w:t>
      </w:r>
    </w:p>
    <w:p w:rsidR="00B04D00" w:rsidRPr="00802275" w:rsidRDefault="00B04D00" w:rsidP="00A65545">
      <w:pPr>
        <w:pStyle w:val="Default"/>
        <w:spacing w:after="240"/>
        <w:ind w:left="1526" w:hanging="1166"/>
        <w:rPr>
          <w:rFonts w:ascii="Times New Roman" w:hAnsi="Times New Roman" w:cs="Times New Roman"/>
        </w:rPr>
      </w:pPr>
      <w:r w:rsidRPr="00802275">
        <w:rPr>
          <w:rFonts w:ascii="Times New Roman" w:hAnsi="Times New Roman" w:cs="Times New Roman"/>
          <w:b/>
          <w:bCs/>
        </w:rPr>
        <w:t xml:space="preserve">2. Purpose: </w:t>
      </w:r>
      <w:r w:rsidRPr="00802275">
        <w:rPr>
          <w:rFonts w:ascii="Times New Roman" w:hAnsi="Times New Roman" w:cs="Times New Roman"/>
          <w:bCs/>
        </w:rPr>
        <w:t xml:space="preserve">Establish </w:t>
      </w:r>
      <w:r w:rsidRPr="00802275">
        <w:rPr>
          <w:rFonts w:ascii="Times New Roman" w:hAnsi="Times New Roman" w:cs="Times New Roman"/>
        </w:rPr>
        <w:t>s</w:t>
      </w:r>
      <w:r w:rsidR="00647EAC" w:rsidRPr="00802275">
        <w:rPr>
          <w:rFonts w:ascii="Times New Roman" w:hAnsi="Times New Roman" w:cs="Times New Roman"/>
        </w:rPr>
        <w:t>ystem protection requirements that will</w:t>
      </w:r>
      <w:r w:rsidRPr="00802275">
        <w:rPr>
          <w:rFonts w:ascii="Times New Roman" w:hAnsi="Times New Roman" w:cs="Times New Roman"/>
        </w:rPr>
        <w:t xml:space="preserve"> </w:t>
      </w:r>
      <w:r w:rsidR="006F241A" w:rsidRPr="00802275">
        <w:rPr>
          <w:rFonts w:ascii="Times New Roman" w:hAnsi="Times New Roman" w:cs="Times New Roman"/>
        </w:rPr>
        <w:t>allow</w:t>
      </w:r>
      <w:r w:rsidR="00327A7C" w:rsidRPr="00802275">
        <w:rPr>
          <w:rFonts w:ascii="Times New Roman" w:hAnsi="Times New Roman" w:cs="Times New Roman"/>
        </w:rPr>
        <w:t xml:space="preserve"> voltage and</w:t>
      </w:r>
      <w:r w:rsidR="006F241A" w:rsidRPr="00802275">
        <w:rPr>
          <w:rFonts w:ascii="Times New Roman" w:hAnsi="Times New Roman" w:cs="Times New Roman"/>
        </w:rPr>
        <w:t xml:space="preserve"> frequency ride-through</w:t>
      </w:r>
      <w:r w:rsidR="003E4F6A" w:rsidRPr="00802275">
        <w:rPr>
          <w:rFonts w:ascii="Times New Roman" w:hAnsi="Times New Roman" w:cs="Times New Roman"/>
        </w:rPr>
        <w:t xml:space="preserve"> </w:t>
      </w:r>
      <w:r w:rsidR="006876B6" w:rsidRPr="00802275">
        <w:rPr>
          <w:rFonts w:ascii="Times New Roman" w:hAnsi="Times New Roman" w:cs="Times New Roman"/>
        </w:rPr>
        <w:t>for Distributed Energy Resources</w:t>
      </w:r>
      <w:r w:rsidR="00D21DB7" w:rsidRPr="00802275">
        <w:rPr>
          <w:rFonts w:ascii="Times New Roman" w:hAnsi="Times New Roman" w:cs="Times New Roman"/>
        </w:rPr>
        <w:t xml:space="preserve"> (DER)</w:t>
      </w:r>
      <w:r w:rsidR="006876B6" w:rsidRPr="00802275">
        <w:rPr>
          <w:rFonts w:ascii="Times New Roman" w:hAnsi="Times New Roman" w:cs="Times New Roman"/>
        </w:rPr>
        <w:t xml:space="preserve"> </w:t>
      </w:r>
      <w:r w:rsidR="003E4F6A" w:rsidRPr="00802275">
        <w:rPr>
          <w:rFonts w:ascii="Times New Roman" w:hAnsi="Times New Roman" w:cs="Times New Roman"/>
        </w:rPr>
        <w:t xml:space="preserve">while still </w:t>
      </w:r>
      <w:r w:rsidRPr="00802275">
        <w:rPr>
          <w:rFonts w:ascii="Times New Roman" w:hAnsi="Times New Roman" w:cs="Times New Roman"/>
        </w:rPr>
        <w:t>ensur</w:t>
      </w:r>
      <w:r w:rsidR="003E4F6A" w:rsidRPr="00802275">
        <w:rPr>
          <w:rFonts w:ascii="Times New Roman" w:hAnsi="Times New Roman" w:cs="Times New Roman"/>
        </w:rPr>
        <w:t>ing</w:t>
      </w:r>
      <w:r w:rsidRPr="00802275">
        <w:rPr>
          <w:rFonts w:ascii="Times New Roman" w:hAnsi="Times New Roman" w:cs="Times New Roman"/>
        </w:rPr>
        <w:t xml:space="preserve"> </w:t>
      </w:r>
      <w:r w:rsidR="005E503A" w:rsidRPr="00802275">
        <w:rPr>
          <w:rFonts w:ascii="Times New Roman" w:hAnsi="Times New Roman" w:cs="Times New Roman"/>
        </w:rPr>
        <w:t xml:space="preserve">the </w:t>
      </w:r>
      <w:r w:rsidRPr="00802275">
        <w:rPr>
          <w:rFonts w:ascii="Times New Roman" w:hAnsi="Times New Roman" w:cs="Times New Roman"/>
        </w:rPr>
        <w:t>detection of fault</w:t>
      </w:r>
      <w:r w:rsidR="00647EAC" w:rsidRPr="00802275">
        <w:rPr>
          <w:rFonts w:ascii="Times New Roman" w:hAnsi="Times New Roman" w:cs="Times New Roman"/>
        </w:rPr>
        <w:t>ed conditions</w:t>
      </w:r>
      <w:r w:rsidR="005E503A" w:rsidRPr="00802275">
        <w:rPr>
          <w:rFonts w:ascii="Times New Roman" w:hAnsi="Times New Roman" w:cs="Times New Roman"/>
        </w:rPr>
        <w:t xml:space="preserve"> </w:t>
      </w:r>
      <w:r w:rsidR="00647EAC" w:rsidRPr="00802275">
        <w:rPr>
          <w:rFonts w:ascii="Times New Roman" w:hAnsi="Times New Roman" w:cs="Times New Roman"/>
        </w:rPr>
        <w:t xml:space="preserve">and </w:t>
      </w:r>
      <w:r w:rsidR="005E503A" w:rsidRPr="00802275">
        <w:rPr>
          <w:rFonts w:ascii="Times New Roman" w:hAnsi="Times New Roman" w:cs="Times New Roman"/>
        </w:rPr>
        <w:t xml:space="preserve">the </w:t>
      </w:r>
      <w:r w:rsidR="00647EAC" w:rsidRPr="00802275">
        <w:rPr>
          <w:rFonts w:ascii="Times New Roman" w:hAnsi="Times New Roman" w:cs="Times New Roman"/>
        </w:rPr>
        <w:t>expeditious</w:t>
      </w:r>
      <w:r w:rsidRPr="00802275">
        <w:rPr>
          <w:rFonts w:ascii="Times New Roman" w:hAnsi="Times New Roman" w:cs="Times New Roman"/>
        </w:rPr>
        <w:t xml:space="preserve"> clear</w:t>
      </w:r>
      <w:r w:rsidR="00647EAC" w:rsidRPr="00802275">
        <w:rPr>
          <w:rFonts w:ascii="Times New Roman" w:hAnsi="Times New Roman" w:cs="Times New Roman"/>
        </w:rPr>
        <w:t>ing</w:t>
      </w:r>
      <w:r w:rsidR="00135BF8" w:rsidRPr="00802275">
        <w:rPr>
          <w:rFonts w:ascii="Times New Roman" w:hAnsi="Times New Roman" w:cs="Times New Roman"/>
        </w:rPr>
        <w:t xml:space="preserve"> </w:t>
      </w:r>
      <w:r w:rsidR="00A14081" w:rsidRPr="00802275">
        <w:rPr>
          <w:rFonts w:ascii="Times New Roman" w:hAnsi="Times New Roman" w:cs="Times New Roman"/>
        </w:rPr>
        <w:t xml:space="preserve">of </w:t>
      </w:r>
      <w:r w:rsidR="00C61FBB" w:rsidRPr="00802275">
        <w:rPr>
          <w:rFonts w:ascii="Times New Roman" w:hAnsi="Times New Roman" w:cs="Times New Roman"/>
        </w:rPr>
        <w:t>all</w:t>
      </w:r>
      <w:r w:rsidR="00135BF8" w:rsidRPr="00802275">
        <w:rPr>
          <w:rFonts w:ascii="Times New Roman" w:hAnsi="Times New Roman" w:cs="Times New Roman"/>
        </w:rPr>
        <w:t xml:space="preserve"> sources of fault current</w:t>
      </w:r>
      <w:r w:rsidR="005E503A" w:rsidRPr="00802275">
        <w:rPr>
          <w:rFonts w:ascii="Times New Roman" w:hAnsi="Times New Roman" w:cs="Times New Roman"/>
        </w:rPr>
        <w:t>.</w:t>
      </w:r>
      <w:r w:rsidR="00C61FBB" w:rsidRPr="00802275">
        <w:rPr>
          <w:rFonts w:ascii="Times New Roman" w:hAnsi="Times New Roman" w:cs="Times New Roman"/>
        </w:rPr>
        <w:t xml:space="preserve"> </w:t>
      </w:r>
      <w:r w:rsidR="005E503A" w:rsidRPr="00802275">
        <w:rPr>
          <w:rFonts w:ascii="Times New Roman" w:hAnsi="Times New Roman" w:cs="Times New Roman"/>
        </w:rPr>
        <w:t xml:space="preserve">Additionally, such a solution will ensure that unintentional islanding </w:t>
      </w:r>
      <w:r w:rsidR="003E4F6A" w:rsidRPr="00802275">
        <w:rPr>
          <w:rFonts w:ascii="Times New Roman" w:hAnsi="Times New Roman" w:cs="Times New Roman"/>
        </w:rPr>
        <w:t xml:space="preserve">by </w:t>
      </w:r>
      <w:r w:rsidR="00925BE4" w:rsidRPr="00802275">
        <w:rPr>
          <w:rFonts w:ascii="Times New Roman" w:hAnsi="Times New Roman" w:cs="Times New Roman"/>
        </w:rPr>
        <w:t>DER</w:t>
      </w:r>
      <w:r w:rsidR="00C61FBB" w:rsidRPr="00802275">
        <w:rPr>
          <w:rFonts w:ascii="Times New Roman" w:hAnsi="Times New Roman" w:cs="Times New Roman"/>
        </w:rPr>
        <w:t xml:space="preserve"> does not occur</w:t>
      </w:r>
      <w:r w:rsidR="00135BF8" w:rsidRPr="00802275">
        <w:rPr>
          <w:rFonts w:ascii="Times New Roman" w:hAnsi="Times New Roman" w:cs="Times New Roman"/>
        </w:rPr>
        <w:t>.</w:t>
      </w:r>
    </w:p>
    <w:p w:rsidR="00B04D00" w:rsidRPr="00802275" w:rsidRDefault="00501FF8" w:rsidP="00A65545">
      <w:pPr>
        <w:pStyle w:val="Default"/>
        <w:spacing w:after="240"/>
        <w:ind w:left="1980" w:hanging="1620"/>
        <w:rPr>
          <w:rFonts w:ascii="Times New Roman" w:hAnsi="Times New Roman" w:cs="Times New Roman"/>
          <w:bCs/>
        </w:rPr>
      </w:pPr>
      <w:r w:rsidRPr="00802275">
        <w:rPr>
          <w:rFonts w:ascii="Times New Roman" w:hAnsi="Times New Roman" w:cs="Times New Roman"/>
          <w:b/>
          <w:bCs/>
        </w:rPr>
        <w:t>3</w:t>
      </w:r>
      <w:r w:rsidR="00B04D00" w:rsidRPr="00802275">
        <w:rPr>
          <w:rFonts w:ascii="Times New Roman" w:hAnsi="Times New Roman" w:cs="Times New Roman"/>
          <w:b/>
          <w:bCs/>
        </w:rPr>
        <w:t xml:space="preserve">. Applicability: </w:t>
      </w:r>
      <w:r w:rsidR="00D21DB7" w:rsidRPr="00802275">
        <w:rPr>
          <w:rFonts w:ascii="Times New Roman" w:hAnsi="Times New Roman" w:cs="Times New Roman"/>
          <w:bCs/>
        </w:rPr>
        <w:t>DER</w:t>
      </w:r>
      <w:r w:rsidR="00B04D00" w:rsidRPr="00802275">
        <w:rPr>
          <w:rFonts w:ascii="Times New Roman" w:hAnsi="Times New Roman" w:cs="Times New Roman"/>
          <w:bCs/>
        </w:rPr>
        <w:t xml:space="preserve"> </w:t>
      </w:r>
      <w:r w:rsidR="000B4017" w:rsidRPr="00802275">
        <w:rPr>
          <w:rFonts w:ascii="Times New Roman" w:hAnsi="Times New Roman" w:cs="Times New Roman"/>
          <w:bCs/>
        </w:rPr>
        <w:t>intercon</w:t>
      </w:r>
      <w:r w:rsidR="00C61FBB" w:rsidRPr="00802275">
        <w:rPr>
          <w:rFonts w:ascii="Times New Roman" w:hAnsi="Times New Roman" w:cs="Times New Roman"/>
          <w:bCs/>
        </w:rPr>
        <w:t>necting to the distribution system</w:t>
      </w:r>
      <w:r w:rsidR="00C5783F">
        <w:rPr>
          <w:rFonts w:ascii="Times New Roman" w:hAnsi="Times New Roman" w:cs="Times New Roman"/>
          <w:bCs/>
        </w:rPr>
        <w:t xml:space="preserve"> owned by Duke Energy Carolinas, LLC, Duke Energy Florida, LLC, Duke Energy Progress, LLC</w:t>
      </w:r>
      <w:r w:rsidR="008838A6">
        <w:rPr>
          <w:rFonts w:ascii="Times New Roman" w:hAnsi="Times New Roman" w:cs="Times New Roman"/>
          <w:bCs/>
        </w:rPr>
        <w:t xml:space="preserve">, Duke Energy Indiana, </w:t>
      </w:r>
      <w:r w:rsidR="00690BBF">
        <w:rPr>
          <w:rFonts w:ascii="Times New Roman" w:hAnsi="Times New Roman" w:cs="Times New Roman"/>
          <w:bCs/>
        </w:rPr>
        <w:t>LLC</w:t>
      </w:r>
      <w:r w:rsidR="008838A6">
        <w:rPr>
          <w:rFonts w:ascii="Times New Roman" w:hAnsi="Times New Roman" w:cs="Times New Roman"/>
          <w:bCs/>
        </w:rPr>
        <w:t>, Duke Energy Ohio, Inc. and Duke Energy Kentucky, Inc.</w:t>
      </w:r>
      <w:r w:rsidR="00C5783F">
        <w:rPr>
          <w:rFonts w:ascii="Times New Roman" w:hAnsi="Times New Roman" w:cs="Times New Roman"/>
          <w:bCs/>
        </w:rPr>
        <w:t xml:space="preserve"> (collectively, “Duke Energy”)</w:t>
      </w:r>
      <w:r w:rsidR="00C61FBB" w:rsidRPr="00802275">
        <w:rPr>
          <w:rFonts w:ascii="Times New Roman" w:hAnsi="Times New Roman" w:cs="Times New Roman"/>
          <w:bCs/>
        </w:rPr>
        <w:t>.</w:t>
      </w:r>
    </w:p>
    <w:p w:rsidR="00F339D4" w:rsidRPr="00802275" w:rsidRDefault="00F339D4" w:rsidP="00A65545">
      <w:pPr>
        <w:pStyle w:val="Default"/>
        <w:spacing w:after="240"/>
        <w:ind w:left="936" w:hanging="576"/>
        <w:rPr>
          <w:rFonts w:ascii="Times New Roman" w:hAnsi="Times New Roman" w:cs="Times New Roman"/>
        </w:rPr>
      </w:pPr>
      <w:r w:rsidRPr="00802275">
        <w:rPr>
          <w:rFonts w:ascii="Times New Roman" w:hAnsi="Times New Roman" w:cs="Times New Roman"/>
          <w:b/>
          <w:bCs/>
        </w:rPr>
        <w:t>4.</w:t>
      </w:r>
      <w:r w:rsidRPr="00802275">
        <w:rPr>
          <w:rFonts w:ascii="Times New Roman" w:hAnsi="Times New Roman" w:cs="Times New Roman"/>
        </w:rPr>
        <w:t xml:space="preserve"> </w:t>
      </w:r>
      <w:r w:rsidRPr="00802275">
        <w:rPr>
          <w:rFonts w:ascii="Times New Roman" w:hAnsi="Times New Roman" w:cs="Times New Roman"/>
          <w:b/>
        </w:rPr>
        <w:t>Effective Date:</w:t>
      </w:r>
      <w:r w:rsidRPr="00802275">
        <w:rPr>
          <w:rFonts w:ascii="Times New Roman" w:hAnsi="Times New Roman" w:cs="Times New Roman"/>
        </w:rPr>
        <w:t xml:space="preserve"> October 14, 2016</w:t>
      </w:r>
    </w:p>
    <w:p w:rsidR="00950587" w:rsidRPr="00802275" w:rsidRDefault="00F339D4" w:rsidP="00135BF8">
      <w:pPr>
        <w:pStyle w:val="Default"/>
        <w:spacing w:after="120"/>
        <w:ind w:left="936" w:hanging="577"/>
        <w:rPr>
          <w:rFonts w:ascii="Times New Roman" w:hAnsi="Times New Roman" w:cs="Times New Roman"/>
          <w:b/>
          <w:bCs/>
        </w:rPr>
      </w:pPr>
      <w:r w:rsidRPr="00802275">
        <w:rPr>
          <w:rFonts w:ascii="Times New Roman" w:hAnsi="Times New Roman" w:cs="Times New Roman"/>
          <w:b/>
          <w:bCs/>
        </w:rPr>
        <w:t>5</w:t>
      </w:r>
      <w:r w:rsidR="00B04D00" w:rsidRPr="00802275">
        <w:rPr>
          <w:rFonts w:ascii="Times New Roman" w:hAnsi="Times New Roman" w:cs="Times New Roman"/>
          <w:b/>
          <w:bCs/>
        </w:rPr>
        <w:t xml:space="preserve">. </w:t>
      </w:r>
      <w:r w:rsidR="000B4017" w:rsidRPr="00802275">
        <w:rPr>
          <w:rFonts w:ascii="Times New Roman" w:hAnsi="Times New Roman" w:cs="Times New Roman"/>
          <w:b/>
          <w:bCs/>
        </w:rPr>
        <w:t>Background</w:t>
      </w:r>
      <w:r w:rsidR="00B04D00" w:rsidRPr="00802275">
        <w:rPr>
          <w:rFonts w:ascii="Times New Roman" w:hAnsi="Times New Roman" w:cs="Times New Roman"/>
          <w:b/>
          <w:bCs/>
        </w:rPr>
        <w:t xml:space="preserve">: </w:t>
      </w:r>
    </w:p>
    <w:p w:rsidR="006876B6" w:rsidRPr="00802275" w:rsidRDefault="001740D0" w:rsidP="00A65545">
      <w:pPr>
        <w:pStyle w:val="Default"/>
        <w:spacing w:after="120" w:line="276" w:lineRule="auto"/>
        <w:ind w:left="907"/>
        <w:rPr>
          <w:rFonts w:ascii="Times New Roman" w:hAnsi="Times New Roman" w:cs="Times New Roman"/>
        </w:rPr>
      </w:pPr>
      <w:r w:rsidRPr="00802275">
        <w:rPr>
          <w:rFonts w:ascii="Times New Roman" w:hAnsi="Times New Roman" w:cs="Times New Roman"/>
        </w:rPr>
        <w:t>The primary</w:t>
      </w:r>
      <w:r w:rsidR="006876B6" w:rsidRPr="00802275">
        <w:rPr>
          <w:rFonts w:ascii="Times New Roman" w:hAnsi="Times New Roman" w:cs="Times New Roman"/>
        </w:rPr>
        <w:t xml:space="preserve"> objectives </w:t>
      </w:r>
      <w:r w:rsidR="00135BF8" w:rsidRPr="00802275">
        <w:rPr>
          <w:rFonts w:ascii="Times New Roman" w:hAnsi="Times New Roman" w:cs="Times New Roman"/>
        </w:rPr>
        <w:t xml:space="preserve">of protective systems </w:t>
      </w:r>
      <w:r w:rsidR="006876B6" w:rsidRPr="00802275">
        <w:rPr>
          <w:rFonts w:ascii="Times New Roman" w:hAnsi="Times New Roman" w:cs="Times New Roman"/>
        </w:rPr>
        <w:t xml:space="preserve">are </w:t>
      </w:r>
      <w:r w:rsidR="00135BF8" w:rsidRPr="00802275">
        <w:rPr>
          <w:rFonts w:ascii="Times New Roman" w:hAnsi="Times New Roman" w:cs="Times New Roman"/>
        </w:rPr>
        <w:t>to ensure the detection of fa</w:t>
      </w:r>
      <w:r w:rsidR="002D4586">
        <w:rPr>
          <w:rFonts w:ascii="Times New Roman" w:hAnsi="Times New Roman" w:cs="Times New Roman"/>
        </w:rPr>
        <w:t>ulted conditions and to safely</w:t>
      </w:r>
      <w:r w:rsidR="006876B6" w:rsidRPr="00802275">
        <w:rPr>
          <w:rFonts w:ascii="Times New Roman" w:hAnsi="Times New Roman" w:cs="Times New Roman"/>
        </w:rPr>
        <w:t xml:space="preserve"> remove all </w:t>
      </w:r>
      <w:r w:rsidR="00135BF8" w:rsidRPr="00802275">
        <w:rPr>
          <w:rFonts w:ascii="Times New Roman" w:hAnsi="Times New Roman" w:cs="Times New Roman"/>
        </w:rPr>
        <w:t xml:space="preserve">sources of </w:t>
      </w:r>
      <w:r w:rsidR="006876B6" w:rsidRPr="00802275">
        <w:rPr>
          <w:rFonts w:ascii="Times New Roman" w:hAnsi="Times New Roman" w:cs="Times New Roman"/>
        </w:rPr>
        <w:t xml:space="preserve">energy supplying </w:t>
      </w:r>
      <w:r w:rsidR="002D4586">
        <w:rPr>
          <w:rFonts w:ascii="Times New Roman" w:hAnsi="Times New Roman" w:cs="Times New Roman"/>
        </w:rPr>
        <w:t xml:space="preserve">the fault </w:t>
      </w:r>
      <w:r w:rsidR="00135BF8" w:rsidRPr="00802275">
        <w:rPr>
          <w:rFonts w:ascii="Times New Roman" w:hAnsi="Times New Roman" w:cs="Times New Roman"/>
        </w:rPr>
        <w:t xml:space="preserve">current.  Conventional distribution system protection philosophy is designed to directly detect </w:t>
      </w:r>
      <w:r w:rsidR="006876B6" w:rsidRPr="00802275">
        <w:rPr>
          <w:rFonts w:ascii="Times New Roman" w:hAnsi="Times New Roman" w:cs="Times New Roman"/>
        </w:rPr>
        <w:t xml:space="preserve">overcurrent </w:t>
      </w:r>
      <w:r w:rsidR="00135BF8" w:rsidRPr="00802275">
        <w:rPr>
          <w:rFonts w:ascii="Times New Roman" w:hAnsi="Times New Roman" w:cs="Times New Roman"/>
        </w:rPr>
        <w:t>faults and to clearly distinguish them from load</w:t>
      </w:r>
      <w:r w:rsidR="006876B6" w:rsidRPr="00802275">
        <w:rPr>
          <w:rFonts w:ascii="Times New Roman" w:hAnsi="Times New Roman" w:cs="Times New Roman"/>
        </w:rPr>
        <w:t xml:space="preserve"> current</w:t>
      </w:r>
      <w:r w:rsidR="00135BF8" w:rsidRPr="00802275">
        <w:rPr>
          <w:rFonts w:ascii="Times New Roman" w:hAnsi="Times New Roman" w:cs="Times New Roman"/>
        </w:rPr>
        <w:t xml:space="preserve">.  This is possible due to the ability of the utility system to deliver significant energy to a fault from the highly interconnected generation </w:t>
      </w:r>
      <w:r w:rsidR="00C5783F">
        <w:rPr>
          <w:rFonts w:ascii="Times New Roman" w:hAnsi="Times New Roman" w:cs="Times New Roman"/>
        </w:rPr>
        <w:t>and</w:t>
      </w:r>
      <w:r w:rsidR="00135BF8" w:rsidRPr="00802275">
        <w:rPr>
          <w:rFonts w:ascii="Times New Roman" w:hAnsi="Times New Roman" w:cs="Times New Roman"/>
        </w:rPr>
        <w:t xml:space="preserve"> transmission system.  </w:t>
      </w:r>
    </w:p>
    <w:p w:rsidR="00135BF8" w:rsidRPr="00802275" w:rsidRDefault="00135BF8" w:rsidP="00A65545">
      <w:pPr>
        <w:pStyle w:val="Default"/>
        <w:spacing w:after="120" w:line="276" w:lineRule="auto"/>
        <w:ind w:left="907"/>
        <w:rPr>
          <w:rFonts w:ascii="Times New Roman" w:hAnsi="Times New Roman" w:cs="Times New Roman"/>
          <w:b/>
          <w:bCs/>
        </w:rPr>
      </w:pPr>
      <w:r w:rsidRPr="00802275">
        <w:rPr>
          <w:rFonts w:ascii="Times New Roman" w:hAnsi="Times New Roman" w:cs="Times New Roman"/>
        </w:rPr>
        <w:t xml:space="preserve">In a </w:t>
      </w:r>
      <w:r w:rsidR="006876B6" w:rsidRPr="00802275">
        <w:rPr>
          <w:rFonts w:ascii="Times New Roman" w:hAnsi="Times New Roman" w:cs="Times New Roman"/>
        </w:rPr>
        <w:t xml:space="preserve">typical </w:t>
      </w:r>
      <w:r w:rsidRPr="00802275">
        <w:rPr>
          <w:rFonts w:ascii="Times New Roman" w:hAnsi="Times New Roman" w:cs="Times New Roman"/>
        </w:rPr>
        <w:t>distribution system, the magnitude of fault current is significantly higher than typical load current levels</w:t>
      </w:r>
      <w:r w:rsidR="00D7530C" w:rsidRPr="00802275">
        <w:rPr>
          <w:rFonts w:ascii="Times New Roman" w:hAnsi="Times New Roman" w:cs="Times New Roman"/>
        </w:rPr>
        <w:t>.</w:t>
      </w:r>
      <w:r w:rsidRPr="00802275">
        <w:rPr>
          <w:rFonts w:ascii="Times New Roman" w:hAnsi="Times New Roman" w:cs="Times New Roman"/>
        </w:rPr>
        <w:t xml:space="preserve">  </w:t>
      </w:r>
      <w:r w:rsidR="006876B6" w:rsidRPr="00802275">
        <w:rPr>
          <w:rFonts w:ascii="Times New Roman" w:hAnsi="Times New Roman" w:cs="Times New Roman"/>
        </w:rPr>
        <w:t>T</w:t>
      </w:r>
      <w:r w:rsidRPr="00802275">
        <w:rPr>
          <w:rFonts w:ascii="Times New Roman" w:hAnsi="Times New Roman" w:cs="Times New Roman"/>
        </w:rPr>
        <w:t xml:space="preserve">he </w:t>
      </w:r>
      <w:r w:rsidR="007622E5" w:rsidRPr="00802275">
        <w:rPr>
          <w:rFonts w:ascii="Times New Roman" w:hAnsi="Times New Roman" w:cs="Times New Roman"/>
        </w:rPr>
        <w:t xml:space="preserve">range of fault current </w:t>
      </w:r>
      <w:r w:rsidR="006876B6" w:rsidRPr="00802275">
        <w:rPr>
          <w:rFonts w:ascii="Times New Roman" w:hAnsi="Times New Roman" w:cs="Times New Roman"/>
        </w:rPr>
        <w:t xml:space="preserve">magnitude expected </w:t>
      </w:r>
      <w:r w:rsidRPr="00802275">
        <w:rPr>
          <w:rFonts w:ascii="Times New Roman" w:hAnsi="Times New Roman" w:cs="Times New Roman"/>
        </w:rPr>
        <w:t xml:space="preserve">in a protective zone can be very accurately modeled, as can </w:t>
      </w:r>
      <w:r w:rsidR="006876B6" w:rsidRPr="00802275">
        <w:rPr>
          <w:rFonts w:ascii="Times New Roman" w:hAnsi="Times New Roman" w:cs="Times New Roman"/>
        </w:rPr>
        <w:t xml:space="preserve">the </w:t>
      </w:r>
      <w:r w:rsidRPr="00802275">
        <w:rPr>
          <w:rFonts w:ascii="Times New Roman" w:hAnsi="Times New Roman" w:cs="Times New Roman"/>
        </w:rPr>
        <w:t>maximum load current.  Effective distribution system protection practices rely on</w:t>
      </w:r>
      <w:r w:rsidR="006876B6" w:rsidRPr="00802275">
        <w:rPr>
          <w:rFonts w:ascii="Times New Roman" w:hAnsi="Times New Roman" w:cs="Times New Roman"/>
        </w:rPr>
        <w:t xml:space="preserve"> </w:t>
      </w:r>
      <w:r w:rsidRPr="00802275">
        <w:rPr>
          <w:rFonts w:ascii="Times New Roman" w:hAnsi="Times New Roman" w:cs="Times New Roman"/>
        </w:rPr>
        <w:t xml:space="preserve">(1) </w:t>
      </w:r>
      <w:r w:rsidR="006876B6" w:rsidRPr="00802275">
        <w:rPr>
          <w:rFonts w:ascii="Times New Roman" w:hAnsi="Times New Roman" w:cs="Times New Roman"/>
        </w:rPr>
        <w:t xml:space="preserve">a </w:t>
      </w:r>
      <w:r w:rsidRPr="00802275">
        <w:rPr>
          <w:rFonts w:ascii="Times New Roman" w:hAnsi="Times New Roman" w:cs="Times New Roman"/>
        </w:rPr>
        <w:t xml:space="preserve">significant difference between </w:t>
      </w:r>
      <w:r w:rsidR="006876B6" w:rsidRPr="00802275">
        <w:rPr>
          <w:rFonts w:ascii="Times New Roman" w:hAnsi="Times New Roman" w:cs="Times New Roman"/>
        </w:rPr>
        <w:t xml:space="preserve">the </w:t>
      </w:r>
      <w:r w:rsidRPr="00802275">
        <w:rPr>
          <w:rFonts w:ascii="Times New Roman" w:hAnsi="Times New Roman" w:cs="Times New Roman"/>
        </w:rPr>
        <w:t xml:space="preserve">fault current and load current at any protective device and (2) the ability to accurately calculate the </w:t>
      </w:r>
      <w:r w:rsidR="001740D0" w:rsidRPr="00802275">
        <w:rPr>
          <w:rFonts w:ascii="Times New Roman" w:hAnsi="Times New Roman" w:cs="Times New Roman"/>
        </w:rPr>
        <w:t>expected magnitudes</w:t>
      </w:r>
      <w:r w:rsidR="004405BB" w:rsidRPr="00802275">
        <w:rPr>
          <w:rFonts w:ascii="Times New Roman" w:hAnsi="Times New Roman" w:cs="Times New Roman"/>
        </w:rPr>
        <w:t xml:space="preserve"> </w:t>
      </w:r>
      <w:r w:rsidRPr="00802275">
        <w:rPr>
          <w:rFonts w:ascii="Times New Roman" w:hAnsi="Times New Roman" w:cs="Times New Roman"/>
        </w:rPr>
        <w:t>through system modeling.  Most importantly, in order t</w:t>
      </w:r>
      <w:r w:rsidR="007E6028" w:rsidRPr="00802275">
        <w:rPr>
          <w:rFonts w:ascii="Times New Roman" w:hAnsi="Times New Roman" w:cs="Times New Roman"/>
        </w:rPr>
        <w:t xml:space="preserve">o minimize human exposure </w:t>
      </w:r>
      <w:r w:rsidRPr="00802275">
        <w:rPr>
          <w:rFonts w:ascii="Times New Roman" w:hAnsi="Times New Roman" w:cs="Times New Roman"/>
        </w:rPr>
        <w:t xml:space="preserve">and to reduce damage to equipment, the expedited clearing time </w:t>
      </w:r>
      <w:r w:rsidR="004405BB" w:rsidRPr="00802275">
        <w:rPr>
          <w:rFonts w:ascii="Times New Roman" w:hAnsi="Times New Roman" w:cs="Times New Roman"/>
        </w:rPr>
        <w:t xml:space="preserve">for the protective devices installed for interruption </w:t>
      </w:r>
      <w:r w:rsidRPr="00802275">
        <w:rPr>
          <w:rFonts w:ascii="Times New Roman" w:hAnsi="Times New Roman" w:cs="Times New Roman"/>
        </w:rPr>
        <w:t xml:space="preserve">of </w:t>
      </w:r>
      <w:r w:rsidR="00C61FBB" w:rsidRPr="00802275">
        <w:rPr>
          <w:rFonts w:ascii="Times New Roman" w:hAnsi="Times New Roman" w:cs="Times New Roman"/>
        </w:rPr>
        <w:t>faults</w:t>
      </w:r>
      <w:r w:rsidRPr="00802275">
        <w:rPr>
          <w:rFonts w:ascii="Times New Roman" w:hAnsi="Times New Roman" w:cs="Times New Roman"/>
        </w:rPr>
        <w:t xml:space="preserve"> is required.   </w:t>
      </w:r>
      <w:r w:rsidR="00437A49" w:rsidRPr="00802275">
        <w:rPr>
          <w:rFonts w:ascii="Times New Roman" w:hAnsi="Times New Roman" w:cs="Times New Roman"/>
        </w:rPr>
        <w:t xml:space="preserve">Implementing an effective system </w:t>
      </w:r>
      <w:r w:rsidRPr="00802275">
        <w:rPr>
          <w:rFonts w:ascii="Times New Roman" w:hAnsi="Times New Roman" w:cs="Times New Roman"/>
        </w:rPr>
        <w:t xml:space="preserve">protection philosophy </w:t>
      </w:r>
      <w:r w:rsidR="00437A49" w:rsidRPr="00802275">
        <w:rPr>
          <w:rFonts w:ascii="Times New Roman" w:hAnsi="Times New Roman" w:cs="Times New Roman"/>
        </w:rPr>
        <w:t xml:space="preserve">requires </w:t>
      </w:r>
      <w:r w:rsidRPr="00802275">
        <w:rPr>
          <w:rFonts w:ascii="Times New Roman" w:hAnsi="Times New Roman" w:cs="Times New Roman"/>
        </w:rPr>
        <w:t xml:space="preserve">well placed protective devices with the targeted responsibility of detecting and clearing faulted conditions within predetermined zones of protection.   </w:t>
      </w:r>
    </w:p>
    <w:p w:rsidR="00E52B07" w:rsidRPr="00802275" w:rsidRDefault="00135BF8"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t xml:space="preserve">The </w:t>
      </w:r>
      <w:r w:rsidR="001B68F4" w:rsidRPr="00802275">
        <w:rPr>
          <w:rFonts w:ascii="Times New Roman" w:hAnsi="Times New Roman" w:cs="Times New Roman"/>
          <w:sz w:val="24"/>
          <w:szCs w:val="24"/>
        </w:rPr>
        <w:t>interconnection</w:t>
      </w:r>
      <w:r w:rsidRPr="00802275">
        <w:rPr>
          <w:rFonts w:ascii="Times New Roman" w:hAnsi="Times New Roman" w:cs="Times New Roman"/>
          <w:sz w:val="24"/>
          <w:szCs w:val="24"/>
        </w:rPr>
        <w:t xml:space="preserve"> of DER </w:t>
      </w:r>
      <w:r w:rsidR="00557909" w:rsidRPr="00802275">
        <w:rPr>
          <w:rFonts w:ascii="Times New Roman" w:hAnsi="Times New Roman" w:cs="Times New Roman"/>
          <w:sz w:val="24"/>
          <w:szCs w:val="24"/>
        </w:rPr>
        <w:t>onto the</w:t>
      </w:r>
      <w:r w:rsidRPr="00802275">
        <w:rPr>
          <w:rFonts w:ascii="Times New Roman" w:hAnsi="Times New Roman" w:cs="Times New Roman"/>
          <w:sz w:val="24"/>
          <w:szCs w:val="24"/>
        </w:rPr>
        <w:t xml:space="preserve"> distribution system has added </w:t>
      </w:r>
      <w:r w:rsidR="004405BB" w:rsidRPr="00802275">
        <w:rPr>
          <w:rFonts w:ascii="Times New Roman" w:hAnsi="Times New Roman" w:cs="Times New Roman"/>
          <w:sz w:val="24"/>
          <w:szCs w:val="24"/>
        </w:rPr>
        <w:t xml:space="preserve">significant </w:t>
      </w:r>
      <w:r w:rsidRPr="00802275">
        <w:rPr>
          <w:rFonts w:ascii="Times New Roman" w:hAnsi="Times New Roman" w:cs="Times New Roman"/>
          <w:sz w:val="24"/>
          <w:szCs w:val="24"/>
        </w:rPr>
        <w:t xml:space="preserve">challenges to existing protection </w:t>
      </w:r>
      <w:r w:rsidR="004405BB" w:rsidRPr="00802275">
        <w:rPr>
          <w:rFonts w:ascii="Times New Roman" w:hAnsi="Times New Roman" w:cs="Times New Roman"/>
          <w:sz w:val="24"/>
          <w:szCs w:val="24"/>
        </w:rPr>
        <w:t xml:space="preserve">system design </w:t>
      </w:r>
      <w:r w:rsidRPr="00802275">
        <w:rPr>
          <w:rFonts w:ascii="Times New Roman" w:hAnsi="Times New Roman" w:cs="Times New Roman"/>
          <w:sz w:val="24"/>
          <w:szCs w:val="24"/>
        </w:rPr>
        <w:t xml:space="preserve">practices.  It has been well-established within the system protection community for many decades that the use of simple and effective non-directional time-overcurrent elements, as is common in most distribution system protection devices, is not an effective means to clear </w:t>
      </w:r>
      <w:r w:rsidR="004405BB" w:rsidRPr="00802275">
        <w:rPr>
          <w:rFonts w:ascii="Times New Roman" w:hAnsi="Times New Roman" w:cs="Times New Roman"/>
          <w:sz w:val="24"/>
          <w:szCs w:val="24"/>
        </w:rPr>
        <w:t xml:space="preserve">DER </w:t>
      </w:r>
      <w:r w:rsidRPr="00802275">
        <w:rPr>
          <w:rFonts w:ascii="Times New Roman" w:hAnsi="Times New Roman" w:cs="Times New Roman"/>
          <w:sz w:val="24"/>
          <w:szCs w:val="24"/>
        </w:rPr>
        <w:t xml:space="preserve">generators from feeder circuits when faults occur.  This is because </w:t>
      </w:r>
      <w:r w:rsidR="004405BB" w:rsidRPr="00802275">
        <w:rPr>
          <w:rFonts w:ascii="Times New Roman" w:hAnsi="Times New Roman" w:cs="Times New Roman"/>
          <w:sz w:val="24"/>
          <w:szCs w:val="24"/>
        </w:rPr>
        <w:t xml:space="preserve">DER </w:t>
      </w:r>
      <w:r w:rsidRPr="00802275">
        <w:rPr>
          <w:rFonts w:ascii="Times New Roman" w:hAnsi="Times New Roman" w:cs="Times New Roman"/>
          <w:sz w:val="24"/>
          <w:szCs w:val="24"/>
        </w:rPr>
        <w:t xml:space="preserve">generators cannot deliver the large </w:t>
      </w:r>
      <w:r w:rsidR="004405BB" w:rsidRPr="00802275">
        <w:rPr>
          <w:rFonts w:ascii="Times New Roman" w:hAnsi="Times New Roman" w:cs="Times New Roman"/>
          <w:sz w:val="24"/>
          <w:szCs w:val="24"/>
        </w:rPr>
        <w:t xml:space="preserve">magnitude </w:t>
      </w:r>
      <w:r w:rsidRPr="00802275">
        <w:rPr>
          <w:rFonts w:ascii="Times New Roman" w:hAnsi="Times New Roman" w:cs="Times New Roman"/>
          <w:sz w:val="24"/>
          <w:szCs w:val="24"/>
        </w:rPr>
        <w:t xml:space="preserve">of sustained fault current </w:t>
      </w:r>
      <w:r w:rsidR="00D21DB7" w:rsidRPr="00802275">
        <w:rPr>
          <w:rFonts w:ascii="Times New Roman" w:hAnsi="Times New Roman" w:cs="Times New Roman"/>
          <w:sz w:val="24"/>
          <w:szCs w:val="24"/>
        </w:rPr>
        <w:t xml:space="preserve">when </w:t>
      </w:r>
      <w:r w:rsidRPr="00802275">
        <w:rPr>
          <w:rFonts w:ascii="Times New Roman" w:hAnsi="Times New Roman" w:cs="Times New Roman"/>
          <w:sz w:val="24"/>
          <w:szCs w:val="24"/>
        </w:rPr>
        <w:t xml:space="preserve">compared </w:t>
      </w:r>
      <w:r w:rsidR="00D21DB7" w:rsidRPr="00802275">
        <w:rPr>
          <w:rFonts w:ascii="Times New Roman" w:hAnsi="Times New Roman" w:cs="Times New Roman"/>
          <w:sz w:val="24"/>
          <w:szCs w:val="24"/>
        </w:rPr>
        <w:t xml:space="preserve">with </w:t>
      </w:r>
      <w:r w:rsidRPr="00802275">
        <w:rPr>
          <w:rFonts w:ascii="Times New Roman" w:hAnsi="Times New Roman" w:cs="Times New Roman"/>
          <w:sz w:val="24"/>
          <w:szCs w:val="24"/>
        </w:rPr>
        <w:t xml:space="preserve">the </w:t>
      </w:r>
      <w:r w:rsidR="004405BB" w:rsidRPr="00802275">
        <w:rPr>
          <w:rFonts w:ascii="Times New Roman" w:hAnsi="Times New Roman" w:cs="Times New Roman"/>
          <w:sz w:val="24"/>
          <w:szCs w:val="24"/>
        </w:rPr>
        <w:t>utility system.</w:t>
      </w:r>
      <w:r w:rsidR="004405BB" w:rsidRPr="00802275" w:rsidDel="004405BB">
        <w:rPr>
          <w:rFonts w:ascii="Times New Roman" w:hAnsi="Times New Roman" w:cs="Times New Roman"/>
          <w:sz w:val="24"/>
          <w:szCs w:val="24"/>
        </w:rPr>
        <w:t xml:space="preserve"> </w:t>
      </w:r>
    </w:p>
    <w:p w:rsidR="001313E6" w:rsidRPr="00802275" w:rsidRDefault="00135BF8"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lastRenderedPageBreak/>
        <w:t xml:space="preserve">To meet </w:t>
      </w:r>
      <w:r w:rsidR="004405BB" w:rsidRPr="00802275">
        <w:rPr>
          <w:rFonts w:ascii="Times New Roman" w:hAnsi="Times New Roman" w:cs="Times New Roman"/>
          <w:sz w:val="24"/>
          <w:szCs w:val="24"/>
        </w:rPr>
        <w:t xml:space="preserve">the protection </w:t>
      </w:r>
      <w:r w:rsidRPr="00802275">
        <w:rPr>
          <w:rFonts w:ascii="Times New Roman" w:hAnsi="Times New Roman" w:cs="Times New Roman"/>
          <w:sz w:val="24"/>
          <w:szCs w:val="24"/>
        </w:rPr>
        <w:t>challenges</w:t>
      </w:r>
      <w:r w:rsidR="004405BB" w:rsidRPr="00802275">
        <w:rPr>
          <w:rFonts w:ascii="Times New Roman" w:hAnsi="Times New Roman" w:cs="Times New Roman"/>
          <w:sz w:val="24"/>
          <w:szCs w:val="24"/>
        </w:rPr>
        <w:t xml:space="preserve"> presented by DER interconnections</w:t>
      </w:r>
      <w:r w:rsidRPr="00802275">
        <w:rPr>
          <w:rFonts w:ascii="Times New Roman" w:hAnsi="Times New Roman" w:cs="Times New Roman"/>
          <w:sz w:val="24"/>
          <w:szCs w:val="24"/>
        </w:rPr>
        <w:t xml:space="preserve">, </w:t>
      </w:r>
      <w:r w:rsidR="003263D4" w:rsidRPr="00802275">
        <w:rPr>
          <w:rFonts w:ascii="Times New Roman" w:hAnsi="Times New Roman" w:cs="Times New Roman"/>
          <w:sz w:val="24"/>
          <w:szCs w:val="24"/>
        </w:rPr>
        <w:t>Duke Energy’s</w:t>
      </w:r>
      <w:r w:rsidRPr="00802275">
        <w:rPr>
          <w:rFonts w:ascii="Times New Roman" w:hAnsi="Times New Roman" w:cs="Times New Roman"/>
          <w:sz w:val="24"/>
          <w:szCs w:val="24"/>
        </w:rPr>
        <w:t xml:space="preserve"> existing protection practice</w:t>
      </w:r>
      <w:r w:rsidR="007622E5" w:rsidRPr="00802275">
        <w:rPr>
          <w:rFonts w:ascii="Times New Roman" w:hAnsi="Times New Roman" w:cs="Times New Roman"/>
          <w:sz w:val="24"/>
          <w:szCs w:val="24"/>
        </w:rPr>
        <w:t>s</w:t>
      </w:r>
      <w:r w:rsidRPr="00802275">
        <w:rPr>
          <w:rFonts w:ascii="Times New Roman" w:hAnsi="Times New Roman" w:cs="Times New Roman"/>
          <w:sz w:val="24"/>
          <w:szCs w:val="24"/>
        </w:rPr>
        <w:t xml:space="preserve"> for </w:t>
      </w:r>
      <w:r w:rsidR="004405BB" w:rsidRPr="00802275">
        <w:rPr>
          <w:rFonts w:ascii="Times New Roman" w:hAnsi="Times New Roman" w:cs="Times New Roman"/>
          <w:sz w:val="24"/>
          <w:szCs w:val="24"/>
        </w:rPr>
        <w:t xml:space="preserve">DER </w:t>
      </w:r>
      <w:r w:rsidR="007622E5" w:rsidRPr="00802275">
        <w:rPr>
          <w:rFonts w:ascii="Times New Roman" w:hAnsi="Times New Roman" w:cs="Times New Roman"/>
          <w:sz w:val="24"/>
          <w:szCs w:val="24"/>
        </w:rPr>
        <w:t xml:space="preserve">rely </w:t>
      </w:r>
      <w:r w:rsidRPr="00802275">
        <w:rPr>
          <w:rFonts w:ascii="Times New Roman" w:hAnsi="Times New Roman" w:cs="Times New Roman"/>
          <w:sz w:val="24"/>
          <w:szCs w:val="24"/>
        </w:rPr>
        <w:t xml:space="preserve">heavily upon both Duke </w:t>
      </w:r>
      <w:r w:rsidR="003263D4" w:rsidRPr="00802275">
        <w:rPr>
          <w:rFonts w:ascii="Times New Roman" w:hAnsi="Times New Roman" w:cs="Times New Roman"/>
          <w:sz w:val="24"/>
          <w:szCs w:val="24"/>
        </w:rPr>
        <w:t>Energy</w:t>
      </w:r>
      <w:r w:rsidR="00D21DB7" w:rsidRPr="00802275">
        <w:rPr>
          <w:rFonts w:ascii="Times New Roman" w:hAnsi="Times New Roman" w:cs="Times New Roman"/>
          <w:sz w:val="24"/>
          <w:szCs w:val="24"/>
        </w:rPr>
        <w:t>-</w:t>
      </w:r>
      <w:r w:rsidR="00C5783F">
        <w:rPr>
          <w:rFonts w:ascii="Times New Roman" w:hAnsi="Times New Roman" w:cs="Times New Roman"/>
          <w:sz w:val="24"/>
          <w:szCs w:val="24"/>
        </w:rPr>
        <w:t>owned</w:t>
      </w:r>
      <w:r w:rsidR="003263D4" w:rsidRPr="00802275">
        <w:rPr>
          <w:rFonts w:ascii="Times New Roman" w:hAnsi="Times New Roman" w:cs="Times New Roman"/>
          <w:sz w:val="24"/>
          <w:szCs w:val="24"/>
        </w:rPr>
        <w:t xml:space="preserve"> </w:t>
      </w:r>
      <w:r w:rsidRPr="00802275">
        <w:rPr>
          <w:rFonts w:ascii="Times New Roman" w:hAnsi="Times New Roman" w:cs="Times New Roman"/>
          <w:sz w:val="24"/>
          <w:szCs w:val="24"/>
        </w:rPr>
        <w:t>and Customer</w:t>
      </w:r>
      <w:r w:rsidR="00D21DB7" w:rsidRPr="00802275">
        <w:rPr>
          <w:rFonts w:ascii="Times New Roman" w:hAnsi="Times New Roman" w:cs="Times New Roman"/>
          <w:sz w:val="24"/>
          <w:szCs w:val="24"/>
        </w:rPr>
        <w:t>-</w:t>
      </w:r>
      <w:r w:rsidRPr="00802275">
        <w:rPr>
          <w:rFonts w:ascii="Times New Roman" w:hAnsi="Times New Roman" w:cs="Times New Roman"/>
          <w:sz w:val="24"/>
          <w:szCs w:val="24"/>
        </w:rPr>
        <w:t>owned passive voltage</w:t>
      </w:r>
      <w:r w:rsidR="00327A7C" w:rsidRPr="00802275">
        <w:rPr>
          <w:rFonts w:ascii="Times New Roman" w:hAnsi="Times New Roman" w:cs="Times New Roman"/>
          <w:sz w:val="24"/>
          <w:szCs w:val="24"/>
        </w:rPr>
        <w:t xml:space="preserve"> and</w:t>
      </w:r>
      <w:r w:rsidR="00F56EAD" w:rsidRPr="00802275">
        <w:rPr>
          <w:rFonts w:ascii="Times New Roman" w:hAnsi="Times New Roman" w:cs="Times New Roman"/>
          <w:sz w:val="24"/>
          <w:szCs w:val="24"/>
        </w:rPr>
        <w:t xml:space="preserve"> </w:t>
      </w:r>
      <w:r w:rsidRPr="00802275">
        <w:rPr>
          <w:rFonts w:ascii="Times New Roman" w:hAnsi="Times New Roman" w:cs="Times New Roman"/>
          <w:sz w:val="24"/>
          <w:szCs w:val="24"/>
        </w:rPr>
        <w:t xml:space="preserve">frequency </w:t>
      </w:r>
      <w:r w:rsidR="004405BB" w:rsidRPr="00802275">
        <w:rPr>
          <w:rFonts w:ascii="Times New Roman" w:hAnsi="Times New Roman" w:cs="Times New Roman"/>
          <w:sz w:val="24"/>
          <w:szCs w:val="24"/>
        </w:rPr>
        <w:t xml:space="preserve">protection </w:t>
      </w:r>
      <w:r w:rsidRPr="00802275">
        <w:rPr>
          <w:rFonts w:ascii="Times New Roman" w:hAnsi="Times New Roman" w:cs="Times New Roman"/>
          <w:sz w:val="24"/>
          <w:szCs w:val="24"/>
        </w:rPr>
        <w:t>elements</w:t>
      </w:r>
      <w:r w:rsidR="00E52B07" w:rsidRPr="00802275">
        <w:rPr>
          <w:rFonts w:ascii="Times New Roman" w:hAnsi="Times New Roman" w:cs="Times New Roman"/>
          <w:sz w:val="24"/>
          <w:szCs w:val="24"/>
        </w:rPr>
        <w:t>,</w:t>
      </w:r>
      <w:r w:rsidR="00D7530C" w:rsidRPr="00802275">
        <w:rPr>
          <w:rFonts w:ascii="Times New Roman" w:hAnsi="Times New Roman" w:cs="Times New Roman"/>
          <w:sz w:val="24"/>
          <w:szCs w:val="24"/>
        </w:rPr>
        <w:t xml:space="preserve"> </w:t>
      </w:r>
      <w:r w:rsidR="004405BB" w:rsidRPr="00802275">
        <w:rPr>
          <w:rFonts w:ascii="Times New Roman" w:hAnsi="Times New Roman" w:cs="Times New Roman"/>
          <w:sz w:val="24"/>
          <w:szCs w:val="24"/>
        </w:rPr>
        <w:t>in addition to the overcurrent elements typically utilized</w:t>
      </w:r>
      <w:r w:rsidR="00E52B07" w:rsidRPr="00802275">
        <w:rPr>
          <w:rFonts w:ascii="Times New Roman" w:hAnsi="Times New Roman" w:cs="Times New Roman"/>
          <w:sz w:val="24"/>
          <w:szCs w:val="24"/>
        </w:rPr>
        <w:t>, being sensitive and fast</w:t>
      </w:r>
      <w:r w:rsidRPr="00802275">
        <w:rPr>
          <w:rFonts w:ascii="Times New Roman" w:hAnsi="Times New Roman" w:cs="Times New Roman"/>
          <w:sz w:val="24"/>
          <w:szCs w:val="24"/>
        </w:rPr>
        <w:t xml:space="preserve">.  </w:t>
      </w:r>
      <w:r w:rsidR="004405BB" w:rsidRPr="00802275">
        <w:rPr>
          <w:rFonts w:ascii="Times New Roman" w:hAnsi="Times New Roman" w:cs="Times New Roman"/>
          <w:sz w:val="24"/>
          <w:szCs w:val="24"/>
        </w:rPr>
        <w:t xml:space="preserve">The voltage and frequency </w:t>
      </w:r>
      <w:r w:rsidRPr="00802275">
        <w:rPr>
          <w:rFonts w:ascii="Times New Roman" w:hAnsi="Times New Roman" w:cs="Times New Roman"/>
          <w:sz w:val="24"/>
          <w:szCs w:val="24"/>
        </w:rPr>
        <w:t xml:space="preserve">elements </w:t>
      </w:r>
      <w:r w:rsidR="004405BB" w:rsidRPr="00802275">
        <w:rPr>
          <w:rFonts w:ascii="Times New Roman" w:hAnsi="Times New Roman" w:cs="Times New Roman"/>
          <w:sz w:val="24"/>
          <w:szCs w:val="24"/>
        </w:rPr>
        <w:t xml:space="preserve">must quickly </w:t>
      </w:r>
      <w:r w:rsidRPr="00802275">
        <w:rPr>
          <w:rFonts w:ascii="Times New Roman" w:hAnsi="Times New Roman" w:cs="Times New Roman"/>
          <w:sz w:val="24"/>
          <w:szCs w:val="24"/>
        </w:rPr>
        <w:t xml:space="preserve">detect </w:t>
      </w:r>
      <w:r w:rsidR="004405BB" w:rsidRPr="00802275">
        <w:rPr>
          <w:rFonts w:ascii="Times New Roman" w:hAnsi="Times New Roman" w:cs="Times New Roman"/>
          <w:sz w:val="24"/>
          <w:szCs w:val="24"/>
        </w:rPr>
        <w:t xml:space="preserve">and respond to </w:t>
      </w:r>
      <w:r w:rsidRPr="00802275">
        <w:rPr>
          <w:rFonts w:ascii="Times New Roman" w:hAnsi="Times New Roman" w:cs="Times New Roman"/>
          <w:sz w:val="24"/>
          <w:szCs w:val="24"/>
        </w:rPr>
        <w:t>over</w:t>
      </w:r>
      <w:r w:rsidR="0035311E" w:rsidRPr="00802275">
        <w:rPr>
          <w:rFonts w:ascii="Times New Roman" w:hAnsi="Times New Roman" w:cs="Times New Roman"/>
          <w:sz w:val="24"/>
          <w:szCs w:val="24"/>
        </w:rPr>
        <w:t>-</w:t>
      </w:r>
      <w:r w:rsidRPr="00802275">
        <w:rPr>
          <w:rFonts w:ascii="Times New Roman" w:hAnsi="Times New Roman" w:cs="Times New Roman"/>
          <w:sz w:val="24"/>
          <w:szCs w:val="24"/>
        </w:rPr>
        <w:t xml:space="preserve"> and under</w:t>
      </w:r>
      <w:r w:rsidR="0035311E" w:rsidRPr="00802275">
        <w:rPr>
          <w:rFonts w:ascii="Times New Roman" w:hAnsi="Times New Roman" w:cs="Times New Roman"/>
          <w:sz w:val="24"/>
          <w:szCs w:val="24"/>
        </w:rPr>
        <w:t>-</w:t>
      </w:r>
      <w:r w:rsidRPr="00802275">
        <w:rPr>
          <w:rFonts w:ascii="Times New Roman" w:hAnsi="Times New Roman" w:cs="Times New Roman"/>
          <w:sz w:val="24"/>
          <w:szCs w:val="24"/>
        </w:rPr>
        <w:t>voltage and/or over</w:t>
      </w:r>
      <w:r w:rsidR="0035311E" w:rsidRPr="00802275">
        <w:rPr>
          <w:rFonts w:ascii="Times New Roman" w:hAnsi="Times New Roman" w:cs="Times New Roman"/>
          <w:sz w:val="24"/>
          <w:szCs w:val="24"/>
        </w:rPr>
        <w:t>-</w:t>
      </w:r>
      <w:r w:rsidRPr="00802275">
        <w:rPr>
          <w:rFonts w:ascii="Times New Roman" w:hAnsi="Times New Roman" w:cs="Times New Roman"/>
          <w:sz w:val="24"/>
          <w:szCs w:val="24"/>
        </w:rPr>
        <w:t xml:space="preserve"> and under</w:t>
      </w:r>
      <w:r w:rsidR="00F56EAD" w:rsidRPr="00802275">
        <w:rPr>
          <w:rFonts w:ascii="Times New Roman" w:hAnsi="Times New Roman" w:cs="Times New Roman"/>
          <w:sz w:val="24"/>
          <w:szCs w:val="24"/>
        </w:rPr>
        <w:t>-</w:t>
      </w:r>
      <w:r w:rsidRPr="00802275">
        <w:rPr>
          <w:rFonts w:ascii="Times New Roman" w:hAnsi="Times New Roman" w:cs="Times New Roman"/>
          <w:sz w:val="24"/>
          <w:szCs w:val="24"/>
        </w:rPr>
        <w:t xml:space="preserve">frequency excursions normally found at the </w:t>
      </w:r>
      <w:r w:rsidR="004405BB" w:rsidRPr="00802275">
        <w:rPr>
          <w:rFonts w:ascii="Times New Roman" w:hAnsi="Times New Roman" w:cs="Times New Roman"/>
          <w:sz w:val="24"/>
          <w:szCs w:val="24"/>
        </w:rPr>
        <w:t xml:space="preserve">DER </w:t>
      </w:r>
      <w:r w:rsidRPr="00802275">
        <w:rPr>
          <w:rFonts w:ascii="Times New Roman" w:hAnsi="Times New Roman" w:cs="Times New Roman"/>
          <w:sz w:val="24"/>
          <w:szCs w:val="24"/>
        </w:rPr>
        <w:t xml:space="preserve">interconnection during a </w:t>
      </w:r>
      <w:r w:rsidR="00EE432F" w:rsidRPr="00802275">
        <w:rPr>
          <w:rFonts w:ascii="Times New Roman" w:hAnsi="Times New Roman" w:cs="Times New Roman"/>
          <w:sz w:val="24"/>
          <w:szCs w:val="24"/>
        </w:rPr>
        <w:t xml:space="preserve">localized </w:t>
      </w:r>
      <w:r w:rsidRPr="00802275">
        <w:rPr>
          <w:rFonts w:ascii="Times New Roman" w:hAnsi="Times New Roman" w:cs="Times New Roman"/>
          <w:sz w:val="24"/>
          <w:szCs w:val="24"/>
        </w:rPr>
        <w:t xml:space="preserve">system fault.  These </w:t>
      </w:r>
      <w:r w:rsidR="00EE432F" w:rsidRPr="00802275">
        <w:rPr>
          <w:rFonts w:ascii="Times New Roman" w:hAnsi="Times New Roman" w:cs="Times New Roman"/>
          <w:sz w:val="24"/>
          <w:szCs w:val="24"/>
        </w:rPr>
        <w:t xml:space="preserve">voltage and/or frequency </w:t>
      </w:r>
      <w:r w:rsidRPr="00802275">
        <w:rPr>
          <w:rFonts w:ascii="Times New Roman" w:hAnsi="Times New Roman" w:cs="Times New Roman"/>
          <w:sz w:val="24"/>
          <w:szCs w:val="24"/>
        </w:rPr>
        <w:t xml:space="preserve">excursions may not vary significantly from nominal </w:t>
      </w:r>
      <w:r w:rsidR="004405BB" w:rsidRPr="00802275">
        <w:rPr>
          <w:rFonts w:ascii="Times New Roman" w:hAnsi="Times New Roman" w:cs="Times New Roman"/>
          <w:sz w:val="24"/>
          <w:szCs w:val="24"/>
        </w:rPr>
        <w:t xml:space="preserve">system </w:t>
      </w:r>
      <w:r w:rsidR="003263D4" w:rsidRPr="00802275">
        <w:rPr>
          <w:rFonts w:ascii="Times New Roman" w:hAnsi="Times New Roman" w:cs="Times New Roman"/>
          <w:sz w:val="24"/>
          <w:szCs w:val="24"/>
        </w:rPr>
        <w:t xml:space="preserve">conditions, </w:t>
      </w:r>
      <w:r w:rsidRPr="00802275">
        <w:rPr>
          <w:rFonts w:ascii="Times New Roman" w:hAnsi="Times New Roman" w:cs="Times New Roman"/>
          <w:sz w:val="24"/>
          <w:szCs w:val="24"/>
        </w:rPr>
        <w:t xml:space="preserve">and cannot always be accurately </w:t>
      </w:r>
      <w:r w:rsidR="004405BB" w:rsidRPr="00802275">
        <w:rPr>
          <w:rFonts w:ascii="Times New Roman" w:hAnsi="Times New Roman" w:cs="Times New Roman"/>
          <w:sz w:val="24"/>
          <w:szCs w:val="24"/>
        </w:rPr>
        <w:t xml:space="preserve">determined </w:t>
      </w:r>
      <w:r w:rsidRPr="00802275">
        <w:rPr>
          <w:rFonts w:ascii="Times New Roman" w:hAnsi="Times New Roman" w:cs="Times New Roman"/>
          <w:sz w:val="24"/>
          <w:szCs w:val="24"/>
        </w:rPr>
        <w:t xml:space="preserve">within system modeling.  </w:t>
      </w:r>
      <w:r w:rsidR="005E5070" w:rsidRPr="00802275">
        <w:rPr>
          <w:rFonts w:ascii="Times New Roman" w:hAnsi="Times New Roman" w:cs="Times New Roman"/>
          <w:sz w:val="24"/>
          <w:szCs w:val="24"/>
        </w:rPr>
        <w:t>The passive under/over-frequency and under/over</w:t>
      </w:r>
      <w:r w:rsidR="0035311E" w:rsidRPr="00802275">
        <w:rPr>
          <w:rFonts w:ascii="Times New Roman" w:hAnsi="Times New Roman" w:cs="Times New Roman"/>
          <w:sz w:val="24"/>
          <w:szCs w:val="24"/>
        </w:rPr>
        <w:t>-</w:t>
      </w:r>
      <w:r w:rsidR="005E5070" w:rsidRPr="00802275">
        <w:rPr>
          <w:rFonts w:ascii="Times New Roman" w:hAnsi="Times New Roman" w:cs="Times New Roman"/>
          <w:sz w:val="24"/>
          <w:szCs w:val="24"/>
        </w:rPr>
        <w:t xml:space="preserve">voltage elements, when used to detect and clear </w:t>
      </w:r>
      <w:r w:rsidR="00DD5266" w:rsidRPr="00802275">
        <w:rPr>
          <w:rFonts w:ascii="Times New Roman" w:hAnsi="Times New Roman" w:cs="Times New Roman"/>
          <w:sz w:val="24"/>
          <w:szCs w:val="24"/>
        </w:rPr>
        <w:t xml:space="preserve">these </w:t>
      </w:r>
      <w:r w:rsidR="005E5070" w:rsidRPr="00802275">
        <w:rPr>
          <w:rFonts w:ascii="Times New Roman" w:hAnsi="Times New Roman" w:cs="Times New Roman"/>
          <w:sz w:val="24"/>
          <w:szCs w:val="24"/>
        </w:rPr>
        <w:t xml:space="preserve">faults, are required to meet the same expedited practices that are captured within the existing </w:t>
      </w:r>
      <w:r w:rsidR="001313E6" w:rsidRPr="00802275">
        <w:rPr>
          <w:rFonts w:ascii="Times New Roman" w:hAnsi="Times New Roman" w:cs="Times New Roman"/>
          <w:sz w:val="24"/>
          <w:szCs w:val="24"/>
        </w:rPr>
        <w:t xml:space="preserve">system protection </w:t>
      </w:r>
      <w:r w:rsidR="005E5070" w:rsidRPr="00802275">
        <w:rPr>
          <w:rFonts w:ascii="Times New Roman" w:hAnsi="Times New Roman" w:cs="Times New Roman"/>
          <w:sz w:val="24"/>
          <w:szCs w:val="24"/>
        </w:rPr>
        <w:t xml:space="preserve">policies </w:t>
      </w:r>
      <w:r w:rsidR="001313E6" w:rsidRPr="00802275">
        <w:rPr>
          <w:rFonts w:ascii="Times New Roman" w:hAnsi="Times New Roman" w:cs="Times New Roman"/>
          <w:sz w:val="24"/>
          <w:szCs w:val="24"/>
        </w:rPr>
        <w:t xml:space="preserve">employed </w:t>
      </w:r>
      <w:r w:rsidR="005E5070" w:rsidRPr="00802275">
        <w:rPr>
          <w:rFonts w:ascii="Times New Roman" w:hAnsi="Times New Roman" w:cs="Times New Roman"/>
          <w:sz w:val="24"/>
          <w:szCs w:val="24"/>
        </w:rPr>
        <w:t xml:space="preserve">today.  </w:t>
      </w:r>
    </w:p>
    <w:p w:rsidR="00135BF8" w:rsidRPr="00802275" w:rsidRDefault="005E5070"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t xml:space="preserve">The passive elements used today will typically </w:t>
      </w:r>
      <w:r w:rsidR="001313E6" w:rsidRPr="00802275">
        <w:rPr>
          <w:rFonts w:ascii="Times New Roman" w:hAnsi="Times New Roman" w:cs="Times New Roman"/>
          <w:sz w:val="24"/>
          <w:szCs w:val="24"/>
        </w:rPr>
        <w:t xml:space="preserve">separate </w:t>
      </w:r>
      <w:r w:rsidRPr="00802275">
        <w:rPr>
          <w:rFonts w:ascii="Times New Roman" w:hAnsi="Times New Roman" w:cs="Times New Roman"/>
          <w:sz w:val="24"/>
          <w:szCs w:val="24"/>
        </w:rPr>
        <w:t xml:space="preserve">a </w:t>
      </w:r>
      <w:r w:rsidR="001313E6" w:rsidRPr="00802275">
        <w:rPr>
          <w:rFonts w:ascii="Times New Roman" w:hAnsi="Times New Roman" w:cs="Times New Roman"/>
          <w:sz w:val="24"/>
          <w:szCs w:val="24"/>
        </w:rPr>
        <w:t xml:space="preserve">DER facility from the utility system </w:t>
      </w:r>
      <w:r w:rsidRPr="00802275">
        <w:rPr>
          <w:rFonts w:ascii="Times New Roman" w:hAnsi="Times New Roman" w:cs="Times New Roman"/>
          <w:sz w:val="24"/>
          <w:szCs w:val="24"/>
        </w:rPr>
        <w:t xml:space="preserve">in less than 10 cycles for most faulted conditions and allow the feeder protection scheme to return to a radial fed case.  </w:t>
      </w:r>
      <w:r w:rsidR="001313E6" w:rsidRPr="00802275">
        <w:rPr>
          <w:rFonts w:ascii="Times New Roman" w:hAnsi="Times New Roman" w:cs="Times New Roman"/>
          <w:sz w:val="24"/>
          <w:szCs w:val="24"/>
        </w:rPr>
        <w:t xml:space="preserve">DER </w:t>
      </w:r>
      <w:r w:rsidR="00EE432F" w:rsidRPr="00802275">
        <w:rPr>
          <w:rFonts w:ascii="Times New Roman" w:hAnsi="Times New Roman" w:cs="Times New Roman"/>
          <w:sz w:val="24"/>
          <w:szCs w:val="24"/>
        </w:rPr>
        <w:t xml:space="preserve">should not disconnect </w:t>
      </w:r>
      <w:r w:rsidR="001313E6" w:rsidRPr="00802275">
        <w:rPr>
          <w:rFonts w:ascii="Times New Roman" w:hAnsi="Times New Roman" w:cs="Times New Roman"/>
          <w:sz w:val="24"/>
          <w:szCs w:val="24"/>
        </w:rPr>
        <w:t xml:space="preserve">unnecessarily </w:t>
      </w:r>
      <w:r w:rsidR="00EE432F" w:rsidRPr="00802275">
        <w:rPr>
          <w:rFonts w:ascii="Times New Roman" w:hAnsi="Times New Roman" w:cs="Times New Roman"/>
          <w:sz w:val="24"/>
          <w:szCs w:val="24"/>
        </w:rPr>
        <w:t>from the distribution system during over</w:t>
      </w:r>
      <w:r w:rsidR="0035311E" w:rsidRPr="00802275">
        <w:rPr>
          <w:rFonts w:ascii="Times New Roman" w:hAnsi="Times New Roman" w:cs="Times New Roman"/>
          <w:sz w:val="24"/>
          <w:szCs w:val="24"/>
        </w:rPr>
        <w:t>-</w:t>
      </w:r>
      <w:r w:rsidR="00EE432F" w:rsidRPr="00802275">
        <w:rPr>
          <w:rFonts w:ascii="Times New Roman" w:hAnsi="Times New Roman" w:cs="Times New Roman"/>
          <w:sz w:val="24"/>
          <w:szCs w:val="24"/>
        </w:rPr>
        <w:t xml:space="preserve"> and under</w:t>
      </w:r>
      <w:r w:rsidR="0035311E" w:rsidRPr="00802275">
        <w:rPr>
          <w:rFonts w:ascii="Times New Roman" w:hAnsi="Times New Roman" w:cs="Times New Roman"/>
          <w:sz w:val="24"/>
          <w:szCs w:val="24"/>
        </w:rPr>
        <w:t>-</w:t>
      </w:r>
      <w:r w:rsidR="00EE432F" w:rsidRPr="00802275">
        <w:rPr>
          <w:rFonts w:ascii="Times New Roman" w:hAnsi="Times New Roman" w:cs="Times New Roman"/>
          <w:sz w:val="24"/>
          <w:szCs w:val="24"/>
        </w:rPr>
        <w:t>voltage and/or over</w:t>
      </w:r>
      <w:r w:rsidR="0035311E" w:rsidRPr="00802275">
        <w:rPr>
          <w:rFonts w:ascii="Times New Roman" w:hAnsi="Times New Roman" w:cs="Times New Roman"/>
          <w:sz w:val="24"/>
          <w:szCs w:val="24"/>
        </w:rPr>
        <w:t>-</w:t>
      </w:r>
      <w:r w:rsidR="00EE432F" w:rsidRPr="00802275">
        <w:rPr>
          <w:rFonts w:ascii="Times New Roman" w:hAnsi="Times New Roman" w:cs="Times New Roman"/>
          <w:sz w:val="24"/>
          <w:szCs w:val="24"/>
        </w:rPr>
        <w:t xml:space="preserve"> and under</w:t>
      </w:r>
      <w:r w:rsidR="0035311E" w:rsidRPr="00802275">
        <w:rPr>
          <w:rFonts w:ascii="Times New Roman" w:hAnsi="Times New Roman" w:cs="Times New Roman"/>
          <w:sz w:val="24"/>
          <w:szCs w:val="24"/>
        </w:rPr>
        <w:t>-</w:t>
      </w:r>
      <w:r w:rsidR="00EE432F" w:rsidRPr="00802275">
        <w:rPr>
          <w:rFonts w:ascii="Times New Roman" w:hAnsi="Times New Roman" w:cs="Times New Roman"/>
          <w:sz w:val="24"/>
          <w:szCs w:val="24"/>
        </w:rPr>
        <w:t xml:space="preserve">frequency excursions in the presence of a system wide </w:t>
      </w:r>
      <w:r w:rsidR="001313E6" w:rsidRPr="00802275">
        <w:rPr>
          <w:rFonts w:ascii="Times New Roman" w:hAnsi="Times New Roman" w:cs="Times New Roman"/>
          <w:sz w:val="24"/>
          <w:szCs w:val="24"/>
        </w:rPr>
        <w:t xml:space="preserve">fault or load flow </w:t>
      </w:r>
      <w:r w:rsidR="00EE432F" w:rsidRPr="00802275">
        <w:rPr>
          <w:rFonts w:ascii="Times New Roman" w:hAnsi="Times New Roman" w:cs="Times New Roman"/>
          <w:sz w:val="24"/>
          <w:szCs w:val="24"/>
        </w:rPr>
        <w:t xml:space="preserve">event.  </w:t>
      </w:r>
      <w:r w:rsidR="001751D2" w:rsidRPr="00802275">
        <w:rPr>
          <w:rFonts w:ascii="Times New Roman" w:hAnsi="Times New Roman" w:cs="Times New Roman"/>
          <w:sz w:val="24"/>
          <w:szCs w:val="24"/>
        </w:rPr>
        <w:t xml:space="preserve">However, </w:t>
      </w:r>
      <w:r w:rsidR="00135BF8" w:rsidRPr="00802275">
        <w:rPr>
          <w:rFonts w:ascii="Times New Roman" w:hAnsi="Times New Roman" w:cs="Times New Roman"/>
          <w:sz w:val="24"/>
          <w:szCs w:val="24"/>
        </w:rPr>
        <w:t>de-sensitiz</w:t>
      </w:r>
      <w:r w:rsidR="002D0AAD" w:rsidRPr="00802275">
        <w:rPr>
          <w:rFonts w:ascii="Times New Roman" w:hAnsi="Times New Roman" w:cs="Times New Roman"/>
          <w:sz w:val="24"/>
          <w:szCs w:val="24"/>
        </w:rPr>
        <w:t>ing</w:t>
      </w:r>
      <w:r w:rsidR="00135BF8" w:rsidRPr="00802275">
        <w:rPr>
          <w:rFonts w:ascii="Times New Roman" w:hAnsi="Times New Roman" w:cs="Times New Roman"/>
          <w:sz w:val="24"/>
          <w:szCs w:val="24"/>
        </w:rPr>
        <w:t xml:space="preserve"> and/or remov</w:t>
      </w:r>
      <w:r w:rsidR="002D0AAD" w:rsidRPr="00802275">
        <w:rPr>
          <w:rFonts w:ascii="Times New Roman" w:hAnsi="Times New Roman" w:cs="Times New Roman"/>
          <w:sz w:val="24"/>
          <w:szCs w:val="24"/>
        </w:rPr>
        <w:t>ing</w:t>
      </w:r>
      <w:r w:rsidR="00135BF8" w:rsidRPr="00802275">
        <w:rPr>
          <w:rFonts w:ascii="Times New Roman" w:hAnsi="Times New Roman" w:cs="Times New Roman"/>
          <w:sz w:val="24"/>
          <w:szCs w:val="24"/>
        </w:rPr>
        <w:t xml:space="preserve"> this type of protection without providing an alternative protective solution</w:t>
      </w:r>
      <w:r w:rsidR="002D0AAD" w:rsidRPr="00802275">
        <w:rPr>
          <w:rFonts w:ascii="Times New Roman" w:hAnsi="Times New Roman" w:cs="Times New Roman"/>
          <w:sz w:val="24"/>
          <w:szCs w:val="24"/>
        </w:rPr>
        <w:t xml:space="preserve"> would</w:t>
      </w:r>
      <w:r w:rsidR="00135BF8" w:rsidRPr="00802275">
        <w:rPr>
          <w:rFonts w:ascii="Times New Roman" w:hAnsi="Times New Roman" w:cs="Times New Roman"/>
          <w:sz w:val="24"/>
          <w:szCs w:val="24"/>
        </w:rPr>
        <w:t xml:space="preserve"> seriously degrade</w:t>
      </w:r>
      <w:r w:rsidR="00EB1CB2" w:rsidRPr="00802275">
        <w:rPr>
          <w:rFonts w:ascii="Times New Roman" w:hAnsi="Times New Roman" w:cs="Times New Roman"/>
          <w:sz w:val="24"/>
          <w:szCs w:val="24"/>
        </w:rPr>
        <w:t xml:space="preserve"> </w:t>
      </w:r>
      <w:r w:rsidR="007E6028" w:rsidRPr="00802275">
        <w:rPr>
          <w:rFonts w:ascii="Times New Roman" w:hAnsi="Times New Roman" w:cs="Times New Roman"/>
          <w:sz w:val="24"/>
          <w:szCs w:val="24"/>
        </w:rPr>
        <w:t xml:space="preserve">the </w:t>
      </w:r>
      <w:r w:rsidR="00EB1CB2" w:rsidRPr="00802275">
        <w:rPr>
          <w:rFonts w:ascii="Times New Roman" w:hAnsi="Times New Roman" w:cs="Times New Roman"/>
          <w:sz w:val="24"/>
          <w:szCs w:val="24"/>
        </w:rPr>
        <w:t>effective</w:t>
      </w:r>
      <w:r w:rsidR="007E6028" w:rsidRPr="00802275">
        <w:rPr>
          <w:rFonts w:ascii="Times New Roman" w:hAnsi="Times New Roman" w:cs="Times New Roman"/>
          <w:sz w:val="24"/>
          <w:szCs w:val="24"/>
        </w:rPr>
        <w:t>ness of the protection system</w:t>
      </w:r>
      <w:r w:rsidR="00135BF8" w:rsidRPr="00802275">
        <w:rPr>
          <w:rFonts w:ascii="Times New Roman" w:hAnsi="Times New Roman" w:cs="Times New Roman"/>
          <w:sz w:val="24"/>
          <w:szCs w:val="24"/>
        </w:rPr>
        <w:t xml:space="preserve"> and </w:t>
      </w:r>
      <w:r w:rsidR="007622E5" w:rsidRPr="00802275">
        <w:rPr>
          <w:rFonts w:ascii="Times New Roman" w:hAnsi="Times New Roman" w:cs="Times New Roman"/>
          <w:sz w:val="24"/>
          <w:szCs w:val="24"/>
        </w:rPr>
        <w:t xml:space="preserve">hence </w:t>
      </w:r>
      <w:r w:rsidR="00135BF8" w:rsidRPr="00802275">
        <w:rPr>
          <w:rFonts w:ascii="Times New Roman" w:hAnsi="Times New Roman" w:cs="Times New Roman"/>
          <w:sz w:val="24"/>
          <w:szCs w:val="24"/>
        </w:rPr>
        <w:t>introduce</w:t>
      </w:r>
      <w:r w:rsidR="007E6028" w:rsidRPr="00802275">
        <w:rPr>
          <w:rFonts w:ascii="Times New Roman" w:hAnsi="Times New Roman" w:cs="Times New Roman"/>
          <w:sz w:val="24"/>
          <w:szCs w:val="24"/>
        </w:rPr>
        <w:t xml:space="preserve"> unacceptable</w:t>
      </w:r>
      <w:r w:rsidR="00135BF8" w:rsidRPr="00802275">
        <w:rPr>
          <w:rFonts w:ascii="Times New Roman" w:hAnsi="Times New Roman" w:cs="Times New Roman"/>
          <w:sz w:val="24"/>
          <w:szCs w:val="24"/>
        </w:rPr>
        <w:t xml:space="preserve"> ris</w:t>
      </w:r>
      <w:r w:rsidR="007E6028" w:rsidRPr="00802275">
        <w:rPr>
          <w:rFonts w:ascii="Times New Roman" w:hAnsi="Times New Roman" w:cs="Times New Roman"/>
          <w:sz w:val="24"/>
          <w:szCs w:val="24"/>
        </w:rPr>
        <w:t>k for</w:t>
      </w:r>
      <w:r w:rsidR="00135BF8" w:rsidRPr="00802275">
        <w:rPr>
          <w:rFonts w:ascii="Times New Roman" w:hAnsi="Times New Roman" w:cs="Times New Roman"/>
          <w:sz w:val="24"/>
          <w:szCs w:val="24"/>
        </w:rPr>
        <w:t xml:space="preserve"> inadequ</w:t>
      </w:r>
      <w:r w:rsidR="007E6028" w:rsidRPr="00802275">
        <w:rPr>
          <w:rFonts w:ascii="Times New Roman" w:hAnsi="Times New Roman" w:cs="Times New Roman"/>
          <w:sz w:val="24"/>
          <w:szCs w:val="24"/>
        </w:rPr>
        <w:t>ate clearing of DER sources during</w:t>
      </w:r>
      <w:r w:rsidR="00135BF8" w:rsidRPr="00802275">
        <w:rPr>
          <w:rFonts w:ascii="Times New Roman" w:hAnsi="Times New Roman" w:cs="Times New Roman"/>
          <w:sz w:val="24"/>
          <w:szCs w:val="24"/>
        </w:rPr>
        <w:t xml:space="preserve"> </w:t>
      </w:r>
      <w:r w:rsidR="00EE432F" w:rsidRPr="00802275">
        <w:rPr>
          <w:rFonts w:ascii="Times New Roman" w:hAnsi="Times New Roman" w:cs="Times New Roman"/>
          <w:sz w:val="24"/>
          <w:szCs w:val="24"/>
        </w:rPr>
        <w:t xml:space="preserve">localized </w:t>
      </w:r>
      <w:r w:rsidR="00135BF8" w:rsidRPr="00802275">
        <w:rPr>
          <w:rFonts w:ascii="Times New Roman" w:hAnsi="Times New Roman" w:cs="Times New Roman"/>
          <w:sz w:val="24"/>
          <w:szCs w:val="24"/>
        </w:rPr>
        <w:t>system faults</w:t>
      </w:r>
      <w:r w:rsidR="007E6028" w:rsidRPr="00802275">
        <w:rPr>
          <w:rFonts w:ascii="Times New Roman" w:hAnsi="Times New Roman" w:cs="Times New Roman"/>
          <w:sz w:val="24"/>
          <w:szCs w:val="24"/>
        </w:rPr>
        <w:t>.</w:t>
      </w:r>
    </w:p>
    <w:p w:rsidR="00135BF8" w:rsidRPr="00802275" w:rsidRDefault="005E5070"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t xml:space="preserve">Sensitive passive </w:t>
      </w:r>
      <w:r w:rsidR="00EE432F" w:rsidRPr="00802275">
        <w:rPr>
          <w:rFonts w:ascii="Times New Roman" w:hAnsi="Times New Roman" w:cs="Times New Roman"/>
          <w:sz w:val="24"/>
          <w:szCs w:val="24"/>
        </w:rPr>
        <w:t xml:space="preserve">settings also </w:t>
      </w:r>
      <w:r w:rsidRPr="00802275">
        <w:rPr>
          <w:rFonts w:ascii="Times New Roman" w:hAnsi="Times New Roman" w:cs="Times New Roman"/>
          <w:sz w:val="24"/>
          <w:szCs w:val="24"/>
        </w:rPr>
        <w:t xml:space="preserve">play an integral role in most inverter anti-islanding algorithms in use today.  </w:t>
      </w:r>
      <w:r w:rsidR="00135BF8" w:rsidRPr="00802275">
        <w:rPr>
          <w:rFonts w:ascii="Times New Roman" w:hAnsi="Times New Roman" w:cs="Times New Roman"/>
          <w:sz w:val="24"/>
          <w:szCs w:val="24"/>
        </w:rPr>
        <w:t xml:space="preserve">In addition to passive elements, </w:t>
      </w:r>
      <w:r w:rsidR="003263D4" w:rsidRPr="00802275">
        <w:rPr>
          <w:rFonts w:ascii="Times New Roman" w:hAnsi="Times New Roman" w:cs="Times New Roman"/>
          <w:sz w:val="24"/>
          <w:szCs w:val="24"/>
        </w:rPr>
        <w:t>Duke Energy’s</w:t>
      </w:r>
      <w:r w:rsidR="00135BF8" w:rsidRPr="00802275">
        <w:rPr>
          <w:rFonts w:ascii="Times New Roman" w:hAnsi="Times New Roman" w:cs="Times New Roman"/>
          <w:sz w:val="24"/>
          <w:szCs w:val="24"/>
        </w:rPr>
        <w:t xml:space="preserve"> protection philosophy relie</w:t>
      </w:r>
      <w:r w:rsidR="002D0AAD" w:rsidRPr="00802275">
        <w:rPr>
          <w:rFonts w:ascii="Times New Roman" w:hAnsi="Times New Roman" w:cs="Times New Roman"/>
          <w:sz w:val="24"/>
          <w:szCs w:val="24"/>
        </w:rPr>
        <w:t>s</w:t>
      </w:r>
      <w:r w:rsidR="00135BF8" w:rsidRPr="00802275">
        <w:rPr>
          <w:rFonts w:ascii="Times New Roman" w:hAnsi="Times New Roman" w:cs="Times New Roman"/>
          <w:sz w:val="24"/>
          <w:szCs w:val="24"/>
        </w:rPr>
        <w:t xml:space="preserve"> on customer</w:t>
      </w:r>
      <w:r w:rsidR="00C5783F">
        <w:rPr>
          <w:rFonts w:ascii="Times New Roman" w:hAnsi="Times New Roman" w:cs="Times New Roman"/>
          <w:sz w:val="24"/>
          <w:szCs w:val="24"/>
        </w:rPr>
        <w:t>-</w:t>
      </w:r>
      <w:r w:rsidR="00135BF8" w:rsidRPr="00802275">
        <w:rPr>
          <w:rFonts w:ascii="Times New Roman" w:hAnsi="Times New Roman" w:cs="Times New Roman"/>
          <w:sz w:val="24"/>
          <w:szCs w:val="24"/>
        </w:rPr>
        <w:t xml:space="preserve">owned active anti-islanding protection which has been designed to meet requirements in UL1741, Utility Interactive Anti-Islanding per IEEE 1547-2003.  </w:t>
      </w:r>
      <w:r w:rsidR="007F38EC" w:rsidRPr="00802275">
        <w:rPr>
          <w:rFonts w:ascii="Times New Roman" w:hAnsi="Times New Roman" w:cs="Times New Roman"/>
          <w:sz w:val="24"/>
          <w:szCs w:val="24"/>
        </w:rPr>
        <w:t>Adverse impacts</w:t>
      </w:r>
      <w:r w:rsidR="008D1CCF" w:rsidRPr="00802275">
        <w:rPr>
          <w:rFonts w:ascii="Times New Roman" w:hAnsi="Times New Roman" w:cs="Times New Roman"/>
          <w:sz w:val="24"/>
          <w:szCs w:val="24"/>
        </w:rPr>
        <w:t>,</w:t>
      </w:r>
      <w:r w:rsidR="007F38EC" w:rsidRPr="00802275">
        <w:rPr>
          <w:rFonts w:ascii="Times New Roman" w:hAnsi="Times New Roman" w:cs="Times New Roman"/>
          <w:sz w:val="24"/>
          <w:szCs w:val="24"/>
        </w:rPr>
        <w:t xml:space="preserve"> such as e</w:t>
      </w:r>
      <w:r w:rsidR="00135BF8" w:rsidRPr="00802275">
        <w:rPr>
          <w:rFonts w:ascii="Times New Roman" w:hAnsi="Times New Roman" w:cs="Times New Roman"/>
          <w:sz w:val="24"/>
          <w:szCs w:val="24"/>
        </w:rPr>
        <w:t>liminat</w:t>
      </w:r>
      <w:r w:rsidR="001751D2" w:rsidRPr="00802275">
        <w:rPr>
          <w:rFonts w:ascii="Times New Roman" w:hAnsi="Times New Roman" w:cs="Times New Roman"/>
          <w:sz w:val="24"/>
          <w:szCs w:val="24"/>
        </w:rPr>
        <w:t>ing</w:t>
      </w:r>
      <w:r w:rsidR="00135BF8" w:rsidRPr="00802275">
        <w:rPr>
          <w:rFonts w:ascii="Times New Roman" w:hAnsi="Times New Roman" w:cs="Times New Roman"/>
          <w:sz w:val="24"/>
          <w:szCs w:val="24"/>
        </w:rPr>
        <w:t xml:space="preserve"> or render</w:t>
      </w:r>
      <w:r w:rsidR="001751D2" w:rsidRPr="00802275">
        <w:rPr>
          <w:rFonts w:ascii="Times New Roman" w:hAnsi="Times New Roman" w:cs="Times New Roman"/>
          <w:sz w:val="24"/>
          <w:szCs w:val="24"/>
        </w:rPr>
        <w:t>ing</w:t>
      </w:r>
      <w:r w:rsidR="00135BF8" w:rsidRPr="00802275">
        <w:rPr>
          <w:rFonts w:ascii="Times New Roman" w:hAnsi="Times New Roman" w:cs="Times New Roman"/>
          <w:sz w:val="24"/>
          <w:szCs w:val="24"/>
        </w:rPr>
        <w:t xml:space="preserve"> th</w:t>
      </w:r>
      <w:r w:rsidR="007F38EC" w:rsidRPr="00802275">
        <w:rPr>
          <w:rFonts w:ascii="Times New Roman" w:hAnsi="Times New Roman" w:cs="Times New Roman"/>
          <w:sz w:val="24"/>
          <w:szCs w:val="24"/>
        </w:rPr>
        <w:t>ese</w:t>
      </w:r>
      <w:r w:rsidR="00135BF8" w:rsidRPr="00802275">
        <w:rPr>
          <w:rFonts w:ascii="Times New Roman" w:hAnsi="Times New Roman" w:cs="Times New Roman"/>
          <w:sz w:val="24"/>
          <w:szCs w:val="24"/>
        </w:rPr>
        <w:t xml:space="preserve"> protection feature</w:t>
      </w:r>
      <w:r w:rsidR="007F38EC" w:rsidRPr="00802275">
        <w:rPr>
          <w:rFonts w:ascii="Times New Roman" w:hAnsi="Times New Roman" w:cs="Times New Roman"/>
          <w:sz w:val="24"/>
          <w:szCs w:val="24"/>
        </w:rPr>
        <w:t>s</w:t>
      </w:r>
      <w:r w:rsidR="00135BF8" w:rsidRPr="00802275">
        <w:rPr>
          <w:rFonts w:ascii="Times New Roman" w:hAnsi="Times New Roman" w:cs="Times New Roman"/>
          <w:sz w:val="24"/>
          <w:szCs w:val="24"/>
        </w:rPr>
        <w:t xml:space="preserve"> ineffective</w:t>
      </w:r>
      <w:r w:rsidR="007F38EC" w:rsidRPr="00802275">
        <w:rPr>
          <w:rFonts w:ascii="Times New Roman" w:hAnsi="Times New Roman" w:cs="Times New Roman"/>
          <w:sz w:val="24"/>
          <w:szCs w:val="24"/>
        </w:rPr>
        <w:t>,</w:t>
      </w:r>
      <w:r w:rsidR="003E4F6A" w:rsidRPr="00802275">
        <w:rPr>
          <w:rFonts w:ascii="Times New Roman" w:hAnsi="Times New Roman" w:cs="Times New Roman"/>
          <w:sz w:val="24"/>
          <w:szCs w:val="24"/>
        </w:rPr>
        <w:t xml:space="preserve"> </w:t>
      </w:r>
      <w:r w:rsidR="001751D2" w:rsidRPr="00802275">
        <w:rPr>
          <w:rFonts w:ascii="Times New Roman" w:hAnsi="Times New Roman" w:cs="Times New Roman"/>
          <w:sz w:val="24"/>
          <w:szCs w:val="24"/>
        </w:rPr>
        <w:t xml:space="preserve">increase the </w:t>
      </w:r>
      <w:r w:rsidR="007F38EC" w:rsidRPr="00802275">
        <w:rPr>
          <w:rFonts w:ascii="Times New Roman" w:hAnsi="Times New Roman" w:cs="Times New Roman"/>
          <w:sz w:val="24"/>
          <w:szCs w:val="24"/>
        </w:rPr>
        <w:t xml:space="preserve">probability </w:t>
      </w:r>
      <w:r w:rsidR="001751D2" w:rsidRPr="00802275">
        <w:rPr>
          <w:rFonts w:ascii="Times New Roman" w:hAnsi="Times New Roman" w:cs="Times New Roman"/>
          <w:sz w:val="24"/>
          <w:szCs w:val="24"/>
        </w:rPr>
        <w:t>of</w:t>
      </w:r>
      <w:r w:rsidR="00135BF8" w:rsidRPr="00802275">
        <w:rPr>
          <w:rFonts w:ascii="Times New Roman" w:hAnsi="Times New Roman" w:cs="Times New Roman"/>
          <w:sz w:val="24"/>
          <w:szCs w:val="24"/>
        </w:rPr>
        <w:t xml:space="preserve"> unintentional islanding</w:t>
      </w:r>
      <w:r w:rsidR="001751D2" w:rsidRPr="00802275">
        <w:rPr>
          <w:rFonts w:ascii="Times New Roman" w:hAnsi="Times New Roman" w:cs="Times New Roman"/>
          <w:sz w:val="24"/>
          <w:szCs w:val="24"/>
        </w:rPr>
        <w:t>.</w:t>
      </w:r>
      <w:r w:rsidRPr="00802275">
        <w:rPr>
          <w:rFonts w:ascii="Times New Roman" w:hAnsi="Times New Roman" w:cs="Times New Roman"/>
          <w:sz w:val="24"/>
          <w:szCs w:val="24"/>
        </w:rPr>
        <w:t xml:space="preserve">  </w:t>
      </w:r>
      <w:r w:rsidR="007F38EC" w:rsidRPr="00802275">
        <w:rPr>
          <w:rFonts w:ascii="Times New Roman" w:hAnsi="Times New Roman" w:cs="Times New Roman"/>
          <w:sz w:val="24"/>
          <w:szCs w:val="24"/>
        </w:rPr>
        <w:t xml:space="preserve">The </w:t>
      </w:r>
      <w:r w:rsidR="001313E6" w:rsidRPr="00802275">
        <w:rPr>
          <w:rFonts w:ascii="Times New Roman" w:hAnsi="Times New Roman" w:cs="Times New Roman"/>
          <w:sz w:val="24"/>
          <w:szCs w:val="24"/>
        </w:rPr>
        <w:t xml:space="preserve">responsibility </w:t>
      </w:r>
      <w:r w:rsidR="007F38EC" w:rsidRPr="00802275">
        <w:rPr>
          <w:rFonts w:ascii="Times New Roman" w:hAnsi="Times New Roman" w:cs="Times New Roman"/>
          <w:sz w:val="24"/>
          <w:szCs w:val="24"/>
        </w:rPr>
        <w:t xml:space="preserve">of unintentional islanding detection then shifts from the </w:t>
      </w:r>
      <w:r w:rsidR="00925BE4" w:rsidRPr="00802275">
        <w:rPr>
          <w:rFonts w:ascii="Times New Roman" w:hAnsi="Times New Roman" w:cs="Times New Roman"/>
          <w:sz w:val="24"/>
          <w:szCs w:val="24"/>
        </w:rPr>
        <w:t>DER</w:t>
      </w:r>
      <w:r w:rsidR="007F38EC" w:rsidRPr="00802275">
        <w:rPr>
          <w:rFonts w:ascii="Times New Roman" w:hAnsi="Times New Roman" w:cs="Times New Roman"/>
          <w:sz w:val="24"/>
          <w:szCs w:val="24"/>
        </w:rPr>
        <w:t xml:space="preserve"> back to the utility.</w:t>
      </w:r>
    </w:p>
    <w:p w:rsidR="0035311E" w:rsidRPr="00802275" w:rsidRDefault="00914B96" w:rsidP="00A65545">
      <w:pPr>
        <w:spacing w:after="120"/>
        <w:ind w:left="907"/>
        <w:rPr>
          <w:rFonts w:ascii="Times New Roman" w:hAnsi="Times New Roman" w:cs="Times New Roman"/>
          <w:sz w:val="24"/>
          <w:szCs w:val="24"/>
        </w:rPr>
      </w:pPr>
      <w:r>
        <w:rPr>
          <w:rFonts w:ascii="Times New Roman" w:hAnsi="Times New Roman" w:cs="Times New Roman"/>
          <w:sz w:val="24"/>
          <w:szCs w:val="24"/>
        </w:rPr>
        <w:t>For</w:t>
      </w:r>
      <w:r w:rsidR="0035311E" w:rsidRPr="00802275">
        <w:rPr>
          <w:rFonts w:ascii="Times New Roman" w:hAnsi="Times New Roman" w:cs="Times New Roman"/>
          <w:sz w:val="24"/>
          <w:szCs w:val="24"/>
        </w:rPr>
        <w:t xml:space="preserve"> </w:t>
      </w:r>
      <w:r>
        <w:rPr>
          <w:rFonts w:ascii="Times New Roman" w:hAnsi="Times New Roman" w:cs="Times New Roman"/>
          <w:sz w:val="24"/>
          <w:szCs w:val="24"/>
        </w:rPr>
        <w:t>generation</w:t>
      </w:r>
      <w:r w:rsidR="0035311E" w:rsidRPr="00802275">
        <w:rPr>
          <w:rFonts w:ascii="Times New Roman" w:hAnsi="Times New Roman" w:cs="Times New Roman"/>
          <w:sz w:val="24"/>
          <w:szCs w:val="24"/>
        </w:rPr>
        <w:t xml:space="preserve"> connecting to the </w:t>
      </w:r>
      <w:r w:rsidR="00C5783F">
        <w:rPr>
          <w:rFonts w:ascii="Times New Roman" w:hAnsi="Times New Roman" w:cs="Times New Roman"/>
          <w:sz w:val="24"/>
          <w:szCs w:val="24"/>
        </w:rPr>
        <w:t>t</w:t>
      </w:r>
      <w:r w:rsidR="0035311E" w:rsidRPr="00802275">
        <w:rPr>
          <w:rFonts w:ascii="Times New Roman" w:hAnsi="Times New Roman" w:cs="Times New Roman"/>
          <w:sz w:val="24"/>
          <w:szCs w:val="24"/>
        </w:rPr>
        <w:t xml:space="preserve">ransmission system, Duke Energy developed a protection scheme that would allow </w:t>
      </w:r>
      <w:r w:rsidR="00C5783F">
        <w:rPr>
          <w:rFonts w:ascii="Times New Roman" w:hAnsi="Times New Roman" w:cs="Times New Roman"/>
          <w:sz w:val="24"/>
          <w:szCs w:val="24"/>
        </w:rPr>
        <w:t>t</w:t>
      </w:r>
      <w:r w:rsidR="0035311E" w:rsidRPr="00802275">
        <w:rPr>
          <w:rFonts w:ascii="Times New Roman" w:hAnsi="Times New Roman" w:cs="Times New Roman"/>
          <w:sz w:val="24"/>
          <w:szCs w:val="24"/>
        </w:rPr>
        <w:t>ransmission-connected generation to ride-through, as defined by NERC</w:t>
      </w:r>
      <w:r w:rsidR="00083A40">
        <w:rPr>
          <w:rFonts w:ascii="Times New Roman" w:hAnsi="Times New Roman" w:cs="Times New Roman"/>
          <w:sz w:val="24"/>
          <w:szCs w:val="24"/>
        </w:rPr>
        <w:t xml:space="preserve"> reliability standard</w:t>
      </w:r>
      <w:r w:rsidR="0035311E" w:rsidRPr="00802275">
        <w:rPr>
          <w:rFonts w:ascii="Times New Roman" w:hAnsi="Times New Roman" w:cs="Times New Roman"/>
          <w:sz w:val="24"/>
          <w:szCs w:val="24"/>
        </w:rPr>
        <w:t xml:space="preserve"> PRC-024</w:t>
      </w:r>
      <w:r w:rsidR="003254AA" w:rsidRPr="00802275">
        <w:rPr>
          <w:rFonts w:ascii="Times New Roman" w:hAnsi="Times New Roman" w:cs="Times New Roman"/>
          <w:sz w:val="24"/>
          <w:szCs w:val="24"/>
        </w:rPr>
        <w:t xml:space="preserve">, while still ensuring </w:t>
      </w:r>
      <w:r w:rsidR="00233A30" w:rsidRPr="00802275">
        <w:rPr>
          <w:rFonts w:ascii="Times New Roman" w:hAnsi="Times New Roman" w:cs="Times New Roman"/>
          <w:sz w:val="24"/>
          <w:szCs w:val="24"/>
        </w:rPr>
        <w:t>each generator</w:t>
      </w:r>
      <w:r w:rsidR="003254AA" w:rsidRPr="00802275">
        <w:rPr>
          <w:rFonts w:ascii="Times New Roman" w:hAnsi="Times New Roman" w:cs="Times New Roman"/>
          <w:sz w:val="24"/>
          <w:szCs w:val="24"/>
        </w:rPr>
        <w:t xml:space="preserve"> could quickly trip offline in the event of a fault or unintentional island</w:t>
      </w:r>
      <w:r w:rsidR="0035311E" w:rsidRPr="00802275">
        <w:rPr>
          <w:rFonts w:ascii="Times New Roman" w:hAnsi="Times New Roman" w:cs="Times New Roman"/>
          <w:sz w:val="24"/>
          <w:szCs w:val="24"/>
        </w:rPr>
        <w:t xml:space="preserve">. </w:t>
      </w:r>
      <w:r w:rsidR="003254AA" w:rsidRPr="00802275">
        <w:rPr>
          <w:rFonts w:ascii="Times New Roman" w:hAnsi="Times New Roman" w:cs="Times New Roman"/>
          <w:sz w:val="24"/>
          <w:szCs w:val="24"/>
        </w:rPr>
        <w:t xml:space="preserve">These sites contain less sensitive over/under-voltage and frequency settings that are commonly referred to as “PRC-024 ride-through settings” but are dependent </w:t>
      </w:r>
      <w:r w:rsidR="008356F4">
        <w:rPr>
          <w:rFonts w:ascii="Times New Roman" w:hAnsi="Times New Roman" w:cs="Times New Roman"/>
          <w:sz w:val="24"/>
          <w:szCs w:val="24"/>
        </w:rPr>
        <w:t>up</w:t>
      </w:r>
      <w:r w:rsidR="003254AA" w:rsidRPr="00802275">
        <w:rPr>
          <w:rFonts w:ascii="Times New Roman" w:hAnsi="Times New Roman" w:cs="Times New Roman"/>
          <w:sz w:val="24"/>
          <w:szCs w:val="24"/>
        </w:rPr>
        <w:t xml:space="preserve">on </w:t>
      </w:r>
      <w:r w:rsidR="00FE3D01" w:rsidRPr="00802275">
        <w:rPr>
          <w:rFonts w:ascii="Times New Roman" w:hAnsi="Times New Roman" w:cs="Times New Roman"/>
          <w:sz w:val="24"/>
          <w:szCs w:val="24"/>
        </w:rPr>
        <w:t xml:space="preserve">communications-based </w:t>
      </w:r>
      <w:r w:rsidR="008838A6">
        <w:rPr>
          <w:rFonts w:ascii="Times New Roman" w:hAnsi="Times New Roman" w:cs="Times New Roman"/>
          <w:sz w:val="24"/>
          <w:szCs w:val="24"/>
        </w:rPr>
        <w:t>D</w:t>
      </w:r>
      <w:r w:rsidR="00D21DB7" w:rsidRPr="00802275">
        <w:rPr>
          <w:rFonts w:ascii="Times New Roman" w:hAnsi="Times New Roman" w:cs="Times New Roman"/>
          <w:sz w:val="24"/>
          <w:szCs w:val="24"/>
        </w:rPr>
        <w:t xml:space="preserve">irect </w:t>
      </w:r>
      <w:r w:rsidR="008838A6">
        <w:rPr>
          <w:rFonts w:ascii="Times New Roman" w:hAnsi="Times New Roman" w:cs="Times New Roman"/>
          <w:sz w:val="24"/>
          <w:szCs w:val="24"/>
        </w:rPr>
        <w:t>T</w:t>
      </w:r>
      <w:r w:rsidR="00D21DB7" w:rsidRPr="00802275">
        <w:rPr>
          <w:rFonts w:ascii="Times New Roman" w:hAnsi="Times New Roman" w:cs="Times New Roman"/>
          <w:sz w:val="24"/>
          <w:szCs w:val="24"/>
        </w:rPr>
        <w:t xml:space="preserve">ransfer </w:t>
      </w:r>
      <w:r w:rsidR="008838A6">
        <w:rPr>
          <w:rFonts w:ascii="Times New Roman" w:hAnsi="Times New Roman" w:cs="Times New Roman"/>
          <w:sz w:val="24"/>
          <w:szCs w:val="24"/>
        </w:rPr>
        <w:t>T</w:t>
      </w:r>
      <w:r w:rsidR="00D21DB7" w:rsidRPr="00802275">
        <w:rPr>
          <w:rFonts w:ascii="Times New Roman" w:hAnsi="Times New Roman" w:cs="Times New Roman"/>
          <w:sz w:val="24"/>
          <w:szCs w:val="24"/>
        </w:rPr>
        <w:t>rip</w:t>
      </w:r>
      <w:r w:rsidR="00FE3D01" w:rsidRPr="00802275">
        <w:rPr>
          <w:rFonts w:ascii="Times New Roman" w:hAnsi="Times New Roman" w:cs="Times New Roman"/>
          <w:sz w:val="24"/>
          <w:szCs w:val="24"/>
        </w:rPr>
        <w:t xml:space="preserve"> to be in service.</w:t>
      </w:r>
      <w:r w:rsidR="008838A6">
        <w:rPr>
          <w:rFonts w:ascii="Times New Roman" w:hAnsi="Times New Roman" w:cs="Times New Roman"/>
          <w:sz w:val="24"/>
          <w:szCs w:val="24"/>
        </w:rPr>
        <w:t xml:space="preserve">  Direct Transfer Trip is a protection system capability that communicates a trip signal </w:t>
      </w:r>
      <w:r w:rsidR="008356F4">
        <w:rPr>
          <w:rFonts w:ascii="Times New Roman" w:hAnsi="Times New Roman" w:cs="Times New Roman"/>
          <w:sz w:val="24"/>
          <w:szCs w:val="24"/>
        </w:rPr>
        <w:t>from one location to another</w:t>
      </w:r>
      <w:r w:rsidR="008838A6">
        <w:rPr>
          <w:rFonts w:ascii="Times New Roman" w:hAnsi="Times New Roman" w:cs="Times New Roman"/>
          <w:sz w:val="24"/>
          <w:szCs w:val="24"/>
        </w:rPr>
        <w:t>.  For example, if a utility substation relay detects a fault on a circuit with DER, D</w:t>
      </w:r>
      <w:r w:rsidR="00EE32A5">
        <w:rPr>
          <w:rFonts w:ascii="Times New Roman" w:hAnsi="Times New Roman" w:cs="Times New Roman"/>
          <w:sz w:val="24"/>
          <w:szCs w:val="24"/>
        </w:rPr>
        <w:t xml:space="preserve">irect </w:t>
      </w:r>
      <w:r w:rsidR="008838A6">
        <w:rPr>
          <w:rFonts w:ascii="Times New Roman" w:hAnsi="Times New Roman" w:cs="Times New Roman"/>
          <w:sz w:val="24"/>
          <w:szCs w:val="24"/>
        </w:rPr>
        <w:t>T</w:t>
      </w:r>
      <w:r w:rsidR="00EE32A5">
        <w:rPr>
          <w:rFonts w:ascii="Times New Roman" w:hAnsi="Times New Roman" w:cs="Times New Roman"/>
          <w:sz w:val="24"/>
          <w:szCs w:val="24"/>
        </w:rPr>
        <w:t xml:space="preserve">ransfer </w:t>
      </w:r>
      <w:r w:rsidR="008838A6">
        <w:rPr>
          <w:rFonts w:ascii="Times New Roman" w:hAnsi="Times New Roman" w:cs="Times New Roman"/>
          <w:sz w:val="24"/>
          <w:szCs w:val="24"/>
        </w:rPr>
        <w:t>T</w:t>
      </w:r>
      <w:r w:rsidR="00EE32A5">
        <w:rPr>
          <w:rFonts w:ascii="Times New Roman" w:hAnsi="Times New Roman" w:cs="Times New Roman"/>
          <w:sz w:val="24"/>
          <w:szCs w:val="24"/>
        </w:rPr>
        <w:t>rip</w:t>
      </w:r>
      <w:r w:rsidR="008838A6">
        <w:rPr>
          <w:rFonts w:ascii="Times New Roman" w:hAnsi="Times New Roman" w:cs="Times New Roman"/>
          <w:sz w:val="24"/>
          <w:szCs w:val="24"/>
        </w:rPr>
        <w:t xml:space="preserve"> </w:t>
      </w:r>
      <w:r w:rsidR="008356F4">
        <w:rPr>
          <w:rFonts w:ascii="Times New Roman" w:hAnsi="Times New Roman" w:cs="Times New Roman"/>
          <w:sz w:val="24"/>
          <w:szCs w:val="24"/>
        </w:rPr>
        <w:t>can send</w:t>
      </w:r>
      <w:r w:rsidR="008838A6">
        <w:rPr>
          <w:rFonts w:ascii="Times New Roman" w:hAnsi="Times New Roman" w:cs="Times New Roman"/>
          <w:sz w:val="24"/>
          <w:szCs w:val="24"/>
        </w:rPr>
        <w:t xml:space="preserve"> a signal to a circuit breaker at the DER location to trip the DER offline.</w:t>
      </w:r>
    </w:p>
    <w:p w:rsidR="001313E6" w:rsidRPr="00802275" w:rsidRDefault="00FE3D01"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lastRenderedPageBreak/>
        <w:t xml:space="preserve">When FERC Order </w:t>
      </w:r>
      <w:r w:rsidR="00C5783F">
        <w:rPr>
          <w:rFonts w:ascii="Times New Roman" w:hAnsi="Times New Roman" w:cs="Times New Roman"/>
          <w:sz w:val="24"/>
          <w:szCs w:val="24"/>
        </w:rPr>
        <w:t xml:space="preserve">No. </w:t>
      </w:r>
      <w:r w:rsidRPr="00802275">
        <w:rPr>
          <w:rFonts w:ascii="Times New Roman" w:hAnsi="Times New Roman" w:cs="Times New Roman"/>
          <w:sz w:val="24"/>
          <w:szCs w:val="24"/>
        </w:rPr>
        <w:t xml:space="preserve">828 was issued on July 21, 2016, the </w:t>
      </w:r>
      <w:r w:rsidRPr="00802275">
        <w:rPr>
          <w:rFonts w:ascii="Times New Roman" w:hAnsi="Times New Roman" w:cs="Times New Roman"/>
          <w:i/>
          <w:sz w:val="24"/>
          <w:szCs w:val="24"/>
        </w:rPr>
        <w:t>pro forma</w:t>
      </w:r>
      <w:r w:rsidRPr="00802275">
        <w:rPr>
          <w:rFonts w:ascii="Times New Roman" w:hAnsi="Times New Roman" w:cs="Times New Roman"/>
          <w:sz w:val="24"/>
          <w:szCs w:val="24"/>
        </w:rPr>
        <w:t xml:space="preserve"> Small Generation Interconnection Agreement (SGIA) was modified to require ride-through for all FERC-jurisdictional small generator interconnections</w:t>
      </w:r>
      <w:r w:rsidR="00233A30" w:rsidRPr="00802275">
        <w:rPr>
          <w:rFonts w:ascii="Times New Roman" w:hAnsi="Times New Roman" w:cs="Times New Roman"/>
          <w:sz w:val="24"/>
          <w:szCs w:val="24"/>
        </w:rPr>
        <w:t xml:space="preserve"> (&lt; 20 MW). </w:t>
      </w:r>
      <w:r w:rsidR="00802275" w:rsidRPr="00802275">
        <w:rPr>
          <w:rFonts w:ascii="Times New Roman" w:hAnsi="Times New Roman" w:cs="Times New Roman"/>
          <w:sz w:val="24"/>
          <w:szCs w:val="24"/>
        </w:rPr>
        <w:t xml:space="preserve"> </w:t>
      </w:r>
      <w:r w:rsidR="00233A30" w:rsidRPr="00802275">
        <w:rPr>
          <w:rFonts w:ascii="Times New Roman" w:hAnsi="Times New Roman" w:cs="Times New Roman"/>
          <w:sz w:val="24"/>
          <w:szCs w:val="24"/>
        </w:rPr>
        <w:t>Although generators under 20 megawatts</w:t>
      </w:r>
      <w:r w:rsidRPr="00802275">
        <w:rPr>
          <w:rFonts w:ascii="Times New Roman" w:hAnsi="Times New Roman" w:cs="Times New Roman"/>
          <w:sz w:val="24"/>
          <w:szCs w:val="24"/>
        </w:rPr>
        <w:t xml:space="preserve"> typically connect to the distribution system, Duke Energy will require a supplemental communications-based protection, as detailed in the “Requirement” section below</w:t>
      </w:r>
      <w:r w:rsidR="00233A30" w:rsidRPr="00802275">
        <w:rPr>
          <w:rFonts w:ascii="Times New Roman" w:hAnsi="Times New Roman" w:cs="Times New Roman"/>
          <w:sz w:val="24"/>
          <w:szCs w:val="24"/>
        </w:rPr>
        <w:t xml:space="preserve">, to avoid the additional risk presented by de-sensitizing the voltage and frequency settings at these sites. </w:t>
      </w:r>
    </w:p>
    <w:p w:rsidR="003254AA" w:rsidRPr="00802275" w:rsidRDefault="00802275"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t>I</w:t>
      </w:r>
      <w:r w:rsidR="00233A30" w:rsidRPr="00802275">
        <w:rPr>
          <w:rFonts w:ascii="Times New Roman" w:hAnsi="Times New Roman" w:cs="Times New Roman"/>
          <w:sz w:val="24"/>
          <w:szCs w:val="24"/>
        </w:rPr>
        <w:t>n the event that any of the states with</w:t>
      </w:r>
      <w:r w:rsidR="007622E5" w:rsidRPr="00802275">
        <w:rPr>
          <w:rFonts w:ascii="Times New Roman" w:hAnsi="Times New Roman" w:cs="Times New Roman"/>
          <w:sz w:val="24"/>
          <w:szCs w:val="24"/>
        </w:rPr>
        <w:t>in</w:t>
      </w:r>
      <w:r w:rsidR="00233A30" w:rsidRPr="00802275">
        <w:rPr>
          <w:rFonts w:ascii="Times New Roman" w:hAnsi="Times New Roman" w:cs="Times New Roman"/>
          <w:sz w:val="24"/>
          <w:szCs w:val="24"/>
        </w:rPr>
        <w:t xml:space="preserve"> Duke Energy service territories adopt the FERC </w:t>
      </w:r>
      <w:r w:rsidR="00233A30" w:rsidRPr="00802275">
        <w:rPr>
          <w:rFonts w:ascii="Times New Roman" w:hAnsi="Times New Roman" w:cs="Times New Roman"/>
          <w:i/>
          <w:sz w:val="24"/>
          <w:szCs w:val="24"/>
        </w:rPr>
        <w:t xml:space="preserve">pro forma </w:t>
      </w:r>
      <w:r w:rsidR="00233A30" w:rsidRPr="00802275">
        <w:rPr>
          <w:rFonts w:ascii="Times New Roman" w:hAnsi="Times New Roman" w:cs="Times New Roman"/>
          <w:sz w:val="24"/>
          <w:szCs w:val="24"/>
        </w:rPr>
        <w:t xml:space="preserve">SGIA changes to require ride-through, </w:t>
      </w:r>
      <w:r w:rsidR="005159BD">
        <w:rPr>
          <w:rFonts w:ascii="Times New Roman" w:hAnsi="Times New Roman" w:cs="Times New Roman"/>
          <w:sz w:val="24"/>
          <w:szCs w:val="24"/>
        </w:rPr>
        <w:t xml:space="preserve">generators under 20 MW whose interconnections are </w:t>
      </w:r>
      <w:r w:rsidR="00233A30" w:rsidRPr="00802275">
        <w:rPr>
          <w:rFonts w:ascii="Times New Roman" w:hAnsi="Times New Roman" w:cs="Times New Roman"/>
          <w:sz w:val="24"/>
          <w:szCs w:val="24"/>
        </w:rPr>
        <w:t>state-jurisdictional will also</w:t>
      </w:r>
      <w:r w:rsidR="005159BD">
        <w:rPr>
          <w:rFonts w:ascii="Times New Roman" w:hAnsi="Times New Roman" w:cs="Times New Roman"/>
          <w:sz w:val="24"/>
          <w:szCs w:val="24"/>
        </w:rPr>
        <w:t xml:space="preserve"> be subject to the</w:t>
      </w:r>
      <w:r w:rsidR="00233A30" w:rsidRPr="00802275">
        <w:rPr>
          <w:rFonts w:ascii="Times New Roman" w:hAnsi="Times New Roman" w:cs="Times New Roman"/>
          <w:sz w:val="24"/>
          <w:szCs w:val="24"/>
        </w:rPr>
        <w:t xml:space="preserve"> protection</w:t>
      </w:r>
      <w:r w:rsidR="005159BD">
        <w:rPr>
          <w:rFonts w:ascii="Times New Roman" w:hAnsi="Times New Roman" w:cs="Times New Roman"/>
          <w:sz w:val="24"/>
          <w:szCs w:val="24"/>
        </w:rPr>
        <w:t xml:space="preserve"> scheme</w:t>
      </w:r>
      <w:r w:rsidR="00233A30" w:rsidRPr="00802275">
        <w:rPr>
          <w:rFonts w:ascii="Times New Roman" w:hAnsi="Times New Roman" w:cs="Times New Roman"/>
          <w:sz w:val="24"/>
          <w:szCs w:val="24"/>
        </w:rPr>
        <w:t xml:space="preserve"> as detailed in the “Requirement” section below.</w:t>
      </w:r>
    </w:p>
    <w:p w:rsidR="00A65545" w:rsidRDefault="003254AA" w:rsidP="00802275">
      <w:pPr>
        <w:spacing w:after="120"/>
        <w:ind w:left="907"/>
        <w:rPr>
          <w:rFonts w:ascii="Times New Roman" w:hAnsi="Times New Roman" w:cs="Times New Roman"/>
          <w:sz w:val="24"/>
          <w:szCs w:val="24"/>
        </w:rPr>
      </w:pPr>
      <w:r w:rsidRPr="00802275">
        <w:rPr>
          <w:rFonts w:ascii="Times New Roman" w:hAnsi="Times New Roman" w:cs="Times New Roman"/>
          <w:sz w:val="24"/>
          <w:szCs w:val="24"/>
        </w:rPr>
        <w:t xml:space="preserve">While improvements </w:t>
      </w:r>
      <w:r w:rsidR="001313E6" w:rsidRPr="00802275">
        <w:rPr>
          <w:rFonts w:ascii="Times New Roman" w:hAnsi="Times New Roman" w:cs="Times New Roman"/>
          <w:sz w:val="24"/>
          <w:szCs w:val="24"/>
        </w:rPr>
        <w:t>related to ride</w:t>
      </w:r>
      <w:r w:rsidR="008356F4">
        <w:rPr>
          <w:rFonts w:ascii="Times New Roman" w:hAnsi="Times New Roman" w:cs="Times New Roman"/>
          <w:sz w:val="24"/>
          <w:szCs w:val="24"/>
        </w:rPr>
        <w:t>-</w:t>
      </w:r>
      <w:r w:rsidR="001313E6" w:rsidRPr="00802275">
        <w:rPr>
          <w:rFonts w:ascii="Times New Roman" w:hAnsi="Times New Roman" w:cs="Times New Roman"/>
          <w:sz w:val="24"/>
          <w:szCs w:val="24"/>
        </w:rPr>
        <w:t xml:space="preserve">through capability </w:t>
      </w:r>
      <w:r w:rsidRPr="00802275">
        <w:rPr>
          <w:rFonts w:ascii="Times New Roman" w:hAnsi="Times New Roman" w:cs="Times New Roman"/>
          <w:sz w:val="24"/>
          <w:szCs w:val="24"/>
        </w:rPr>
        <w:t xml:space="preserve">are likely upcoming for UL1741 and IEEE1547, the </w:t>
      </w:r>
      <w:r w:rsidR="00193881">
        <w:rPr>
          <w:rFonts w:ascii="Times New Roman" w:hAnsi="Times New Roman" w:cs="Times New Roman"/>
          <w:sz w:val="24"/>
          <w:szCs w:val="24"/>
        </w:rPr>
        <w:t xml:space="preserve">anticipated </w:t>
      </w:r>
      <w:r w:rsidRPr="00802275">
        <w:rPr>
          <w:rFonts w:ascii="Times New Roman" w:hAnsi="Times New Roman" w:cs="Times New Roman"/>
          <w:sz w:val="24"/>
          <w:szCs w:val="24"/>
        </w:rPr>
        <w:t xml:space="preserve">changes to </w:t>
      </w:r>
      <w:r w:rsidR="00193881">
        <w:rPr>
          <w:rFonts w:ascii="Times New Roman" w:hAnsi="Times New Roman" w:cs="Times New Roman"/>
          <w:sz w:val="24"/>
          <w:szCs w:val="24"/>
        </w:rPr>
        <w:t>such standards</w:t>
      </w:r>
      <w:r w:rsidRPr="00802275">
        <w:rPr>
          <w:rFonts w:ascii="Times New Roman" w:hAnsi="Times New Roman" w:cs="Times New Roman"/>
          <w:sz w:val="24"/>
          <w:szCs w:val="24"/>
        </w:rPr>
        <w:t xml:space="preserve"> do not provide </w:t>
      </w:r>
      <w:r w:rsidR="008130FF">
        <w:rPr>
          <w:rFonts w:ascii="Times New Roman" w:hAnsi="Times New Roman" w:cs="Times New Roman"/>
          <w:sz w:val="24"/>
          <w:szCs w:val="24"/>
        </w:rPr>
        <w:t xml:space="preserve">an </w:t>
      </w:r>
      <w:r w:rsidRPr="00802275">
        <w:rPr>
          <w:rFonts w:ascii="Times New Roman" w:hAnsi="Times New Roman" w:cs="Times New Roman"/>
          <w:sz w:val="24"/>
          <w:szCs w:val="24"/>
        </w:rPr>
        <w:t>adequate basis for relaxing protection requirements associated with the detection and clearing of faults. </w:t>
      </w:r>
      <w:r w:rsidR="008838A6">
        <w:rPr>
          <w:rFonts w:ascii="Times New Roman" w:hAnsi="Times New Roman" w:cs="Times New Roman"/>
          <w:sz w:val="24"/>
          <w:szCs w:val="24"/>
        </w:rPr>
        <w:t xml:space="preserve">  Implementation of ride-through must </w:t>
      </w:r>
      <w:r w:rsidR="008130FF">
        <w:rPr>
          <w:rFonts w:ascii="Times New Roman" w:hAnsi="Times New Roman" w:cs="Times New Roman"/>
          <w:sz w:val="24"/>
          <w:szCs w:val="24"/>
        </w:rPr>
        <w:t xml:space="preserve">continue to </w:t>
      </w:r>
      <w:r w:rsidR="008838A6">
        <w:rPr>
          <w:rFonts w:ascii="Times New Roman" w:hAnsi="Times New Roman" w:cs="Times New Roman"/>
          <w:sz w:val="24"/>
          <w:szCs w:val="24"/>
        </w:rPr>
        <w:t xml:space="preserve">be accompanied by </w:t>
      </w:r>
      <w:r w:rsidR="008130FF">
        <w:rPr>
          <w:rFonts w:ascii="Times New Roman" w:hAnsi="Times New Roman" w:cs="Times New Roman"/>
          <w:sz w:val="24"/>
          <w:szCs w:val="24"/>
        </w:rPr>
        <w:t xml:space="preserve">protection </w:t>
      </w:r>
      <w:r w:rsidR="00B65ACB">
        <w:rPr>
          <w:rFonts w:ascii="Times New Roman" w:hAnsi="Times New Roman" w:cs="Times New Roman"/>
          <w:sz w:val="24"/>
          <w:szCs w:val="24"/>
        </w:rPr>
        <w:t xml:space="preserve">system </w:t>
      </w:r>
      <w:r w:rsidR="008130FF">
        <w:rPr>
          <w:rFonts w:ascii="Times New Roman" w:hAnsi="Times New Roman" w:cs="Times New Roman"/>
          <w:sz w:val="24"/>
          <w:szCs w:val="24"/>
        </w:rPr>
        <w:t>schemes that prevent islanding by prompt detection and clearing of faults.</w:t>
      </w:r>
    </w:p>
    <w:p w:rsidR="00802275" w:rsidRPr="00802275" w:rsidRDefault="00802275" w:rsidP="00802275">
      <w:pPr>
        <w:spacing w:after="120"/>
        <w:ind w:left="907"/>
        <w:rPr>
          <w:rFonts w:ascii="Times New Roman" w:hAnsi="Times New Roman" w:cs="Times New Roman"/>
          <w:sz w:val="24"/>
          <w:szCs w:val="24"/>
        </w:rPr>
      </w:pPr>
    </w:p>
    <w:p w:rsidR="000B4017" w:rsidRPr="00802275" w:rsidRDefault="00647EAC" w:rsidP="00647EAC">
      <w:pPr>
        <w:pStyle w:val="Default"/>
        <w:spacing w:after="120"/>
        <w:ind w:left="577" w:hanging="577"/>
        <w:rPr>
          <w:rFonts w:ascii="Times New Roman" w:hAnsi="Times New Roman" w:cs="Times New Roman"/>
        </w:rPr>
      </w:pPr>
      <w:r w:rsidRPr="00802275">
        <w:rPr>
          <w:rFonts w:ascii="Times New Roman" w:hAnsi="Times New Roman" w:cs="Times New Roman"/>
          <w:b/>
          <w:bCs/>
        </w:rPr>
        <w:t>B</w:t>
      </w:r>
      <w:r w:rsidR="000B4017" w:rsidRPr="00802275">
        <w:rPr>
          <w:rFonts w:ascii="Times New Roman" w:hAnsi="Times New Roman" w:cs="Times New Roman"/>
          <w:b/>
          <w:bCs/>
        </w:rPr>
        <w:t>.</w:t>
      </w:r>
      <w:r w:rsidR="000B4017" w:rsidRPr="00802275">
        <w:rPr>
          <w:rFonts w:ascii="Times New Roman" w:hAnsi="Times New Roman" w:cs="Times New Roman"/>
        </w:rPr>
        <w:t xml:space="preserve"> </w:t>
      </w:r>
      <w:r w:rsidR="00D25A68" w:rsidRPr="00802275">
        <w:rPr>
          <w:rFonts w:ascii="Times New Roman" w:hAnsi="Times New Roman" w:cs="Times New Roman"/>
          <w:b/>
        </w:rPr>
        <w:t>Requirement</w:t>
      </w:r>
      <w:r w:rsidR="000B4017" w:rsidRPr="00802275">
        <w:rPr>
          <w:rFonts w:ascii="Times New Roman" w:hAnsi="Times New Roman" w:cs="Times New Roman"/>
          <w:b/>
        </w:rPr>
        <w:t>:</w:t>
      </w:r>
      <w:r w:rsidR="000B4017" w:rsidRPr="00802275">
        <w:rPr>
          <w:rFonts w:ascii="Times New Roman" w:hAnsi="Times New Roman" w:cs="Times New Roman"/>
        </w:rPr>
        <w:t xml:space="preserve"> </w:t>
      </w:r>
    </w:p>
    <w:p w:rsidR="00A65545" w:rsidRPr="00802275" w:rsidRDefault="00B42370" w:rsidP="000F76E2">
      <w:pPr>
        <w:ind w:left="900"/>
        <w:rPr>
          <w:rFonts w:ascii="Times New Roman" w:hAnsi="Times New Roman" w:cs="Times New Roman"/>
          <w:sz w:val="24"/>
          <w:szCs w:val="24"/>
        </w:rPr>
      </w:pPr>
      <w:r w:rsidRPr="00802275">
        <w:rPr>
          <w:rFonts w:ascii="Times New Roman" w:hAnsi="Times New Roman" w:cs="Times New Roman"/>
          <w:b/>
          <w:sz w:val="24"/>
          <w:szCs w:val="24"/>
        </w:rPr>
        <w:t xml:space="preserve">Duke Energy requires installation of Direct Transfer Trip for interconnection of any </w:t>
      </w:r>
      <w:r w:rsidR="00193881">
        <w:rPr>
          <w:rFonts w:ascii="Times New Roman" w:hAnsi="Times New Roman" w:cs="Times New Roman"/>
          <w:b/>
          <w:sz w:val="24"/>
          <w:szCs w:val="24"/>
        </w:rPr>
        <w:t>DER</w:t>
      </w:r>
      <w:r w:rsidR="000E28C1" w:rsidRPr="00802275">
        <w:rPr>
          <w:rFonts w:ascii="Times New Roman" w:hAnsi="Times New Roman" w:cs="Times New Roman"/>
          <w:b/>
          <w:sz w:val="24"/>
          <w:szCs w:val="24"/>
        </w:rPr>
        <w:t>, including both inverter</w:t>
      </w:r>
      <w:r w:rsidR="00F56EAD" w:rsidRPr="00802275">
        <w:rPr>
          <w:rFonts w:ascii="Times New Roman" w:hAnsi="Times New Roman" w:cs="Times New Roman"/>
          <w:b/>
          <w:sz w:val="24"/>
          <w:szCs w:val="24"/>
        </w:rPr>
        <w:t>-</w:t>
      </w:r>
      <w:r w:rsidR="000E28C1" w:rsidRPr="00802275">
        <w:rPr>
          <w:rFonts w:ascii="Times New Roman" w:hAnsi="Times New Roman" w:cs="Times New Roman"/>
          <w:b/>
          <w:sz w:val="24"/>
          <w:szCs w:val="24"/>
        </w:rPr>
        <w:t>based and rotating generation,</w:t>
      </w:r>
      <w:r w:rsidRPr="00802275">
        <w:rPr>
          <w:rFonts w:ascii="Times New Roman" w:hAnsi="Times New Roman" w:cs="Times New Roman"/>
          <w:b/>
          <w:sz w:val="24"/>
          <w:szCs w:val="24"/>
        </w:rPr>
        <w:t xml:space="preserve"> where protection system settings are established to enable the DER to ride</w:t>
      </w:r>
      <w:r w:rsidR="004A6BC7">
        <w:rPr>
          <w:rFonts w:ascii="Times New Roman" w:hAnsi="Times New Roman" w:cs="Times New Roman"/>
          <w:b/>
          <w:sz w:val="24"/>
          <w:szCs w:val="24"/>
        </w:rPr>
        <w:t xml:space="preserve"> </w:t>
      </w:r>
      <w:r w:rsidRPr="00802275">
        <w:rPr>
          <w:rFonts w:ascii="Times New Roman" w:hAnsi="Times New Roman" w:cs="Times New Roman"/>
          <w:b/>
          <w:sz w:val="24"/>
          <w:szCs w:val="24"/>
        </w:rPr>
        <w:t xml:space="preserve">through voltage and/or frequency excursions </w:t>
      </w:r>
      <w:r w:rsidR="00557909" w:rsidRPr="00802275">
        <w:rPr>
          <w:rFonts w:ascii="Times New Roman" w:hAnsi="Times New Roman" w:cs="Times New Roman"/>
          <w:b/>
          <w:sz w:val="24"/>
          <w:szCs w:val="24"/>
        </w:rPr>
        <w:t>in the presence of a system wide</w:t>
      </w:r>
      <w:r w:rsidR="00D84FE4" w:rsidRPr="00802275">
        <w:rPr>
          <w:rFonts w:ascii="Times New Roman" w:hAnsi="Times New Roman" w:cs="Times New Roman"/>
          <w:b/>
          <w:sz w:val="24"/>
          <w:szCs w:val="24"/>
        </w:rPr>
        <w:t xml:space="preserve"> </w:t>
      </w:r>
      <w:r w:rsidR="00557909" w:rsidRPr="00802275">
        <w:rPr>
          <w:rFonts w:ascii="Times New Roman" w:hAnsi="Times New Roman" w:cs="Times New Roman"/>
          <w:b/>
          <w:sz w:val="24"/>
          <w:szCs w:val="24"/>
        </w:rPr>
        <w:t>event</w:t>
      </w:r>
      <w:r w:rsidRPr="00802275">
        <w:rPr>
          <w:rFonts w:ascii="Times New Roman" w:hAnsi="Times New Roman" w:cs="Times New Roman"/>
          <w:b/>
          <w:sz w:val="24"/>
          <w:szCs w:val="24"/>
        </w:rPr>
        <w:t>.</w:t>
      </w:r>
      <w:r w:rsidRPr="00802275">
        <w:rPr>
          <w:rFonts w:ascii="Times New Roman" w:hAnsi="Times New Roman" w:cs="Times New Roman"/>
          <w:sz w:val="24"/>
          <w:szCs w:val="24"/>
        </w:rPr>
        <w:t xml:space="preserve"> </w:t>
      </w:r>
    </w:p>
    <w:p w:rsidR="000F76E2" w:rsidRPr="00802275" w:rsidRDefault="003E4F6A" w:rsidP="000F76E2">
      <w:pPr>
        <w:ind w:left="900"/>
        <w:rPr>
          <w:rFonts w:ascii="Times New Roman" w:hAnsi="Times New Roman" w:cs="Times New Roman"/>
          <w:sz w:val="24"/>
          <w:szCs w:val="24"/>
        </w:rPr>
      </w:pPr>
      <w:r w:rsidRPr="00802275">
        <w:rPr>
          <w:rFonts w:ascii="Times New Roman" w:hAnsi="Times New Roman" w:cs="Times New Roman"/>
          <w:sz w:val="24"/>
          <w:szCs w:val="24"/>
        </w:rPr>
        <w:t xml:space="preserve">With Direct Transfer Trip communications in place, voltage/frequency settings would no longer be the sole means of detecting </w:t>
      </w:r>
      <w:r w:rsidR="008D1CCF" w:rsidRPr="00802275">
        <w:rPr>
          <w:rFonts w:ascii="Times New Roman" w:hAnsi="Times New Roman" w:cs="Times New Roman"/>
          <w:sz w:val="24"/>
          <w:szCs w:val="24"/>
        </w:rPr>
        <w:t xml:space="preserve">localized </w:t>
      </w:r>
      <w:r w:rsidRPr="00802275">
        <w:rPr>
          <w:rFonts w:ascii="Times New Roman" w:hAnsi="Times New Roman" w:cs="Times New Roman"/>
          <w:sz w:val="24"/>
          <w:szCs w:val="24"/>
        </w:rPr>
        <w:t>faults and/or islanding conditions</w:t>
      </w:r>
      <w:r w:rsidR="00802275" w:rsidRPr="00802275">
        <w:rPr>
          <w:rFonts w:ascii="Times New Roman" w:hAnsi="Times New Roman" w:cs="Times New Roman"/>
          <w:sz w:val="24"/>
          <w:szCs w:val="24"/>
        </w:rPr>
        <w:t>,</w:t>
      </w:r>
      <w:r w:rsidRPr="00802275">
        <w:rPr>
          <w:rFonts w:ascii="Times New Roman" w:hAnsi="Times New Roman" w:cs="Times New Roman"/>
          <w:sz w:val="24"/>
          <w:szCs w:val="24"/>
        </w:rPr>
        <w:t xml:space="preserve"> and could be effectively converted to PRC-024</w:t>
      </w:r>
      <w:r w:rsidR="003254AA" w:rsidRPr="00802275">
        <w:rPr>
          <w:rFonts w:ascii="Times New Roman" w:hAnsi="Times New Roman" w:cs="Times New Roman"/>
          <w:sz w:val="24"/>
          <w:szCs w:val="24"/>
        </w:rPr>
        <w:t xml:space="preserve"> ride-through settings</w:t>
      </w:r>
      <w:r w:rsidRPr="00802275">
        <w:rPr>
          <w:rFonts w:ascii="Times New Roman" w:hAnsi="Times New Roman" w:cs="Times New Roman"/>
          <w:sz w:val="24"/>
          <w:szCs w:val="24"/>
        </w:rPr>
        <w:t xml:space="preserve">.  </w:t>
      </w:r>
      <w:r w:rsidR="000F76E2" w:rsidRPr="00802275">
        <w:rPr>
          <w:rFonts w:ascii="Times New Roman" w:hAnsi="Times New Roman" w:cs="Times New Roman"/>
          <w:sz w:val="24"/>
          <w:szCs w:val="24"/>
        </w:rPr>
        <w:t xml:space="preserve">This </w:t>
      </w:r>
      <w:r w:rsidR="007F38EC" w:rsidRPr="00802275">
        <w:rPr>
          <w:rFonts w:ascii="Times New Roman" w:hAnsi="Times New Roman" w:cs="Times New Roman"/>
          <w:sz w:val="24"/>
          <w:szCs w:val="24"/>
        </w:rPr>
        <w:t xml:space="preserve">solution </w:t>
      </w:r>
      <w:r w:rsidR="000F76E2" w:rsidRPr="00802275">
        <w:rPr>
          <w:rFonts w:ascii="Times New Roman" w:hAnsi="Times New Roman" w:cs="Times New Roman"/>
          <w:sz w:val="24"/>
          <w:szCs w:val="24"/>
        </w:rPr>
        <w:t>w</w:t>
      </w:r>
      <w:r w:rsidR="00B42370" w:rsidRPr="00802275">
        <w:rPr>
          <w:rFonts w:ascii="Times New Roman" w:hAnsi="Times New Roman" w:cs="Times New Roman"/>
          <w:sz w:val="24"/>
          <w:szCs w:val="24"/>
        </w:rPr>
        <w:t>ill</w:t>
      </w:r>
      <w:r w:rsidR="00802275" w:rsidRPr="00802275">
        <w:rPr>
          <w:rFonts w:ascii="Times New Roman" w:hAnsi="Times New Roman" w:cs="Times New Roman"/>
          <w:sz w:val="24"/>
          <w:szCs w:val="24"/>
        </w:rPr>
        <w:t xml:space="preserve"> typically require a utility-</w:t>
      </w:r>
      <w:r w:rsidR="000F76E2" w:rsidRPr="00802275">
        <w:rPr>
          <w:rFonts w:ascii="Times New Roman" w:hAnsi="Times New Roman" w:cs="Times New Roman"/>
          <w:sz w:val="24"/>
          <w:szCs w:val="24"/>
        </w:rPr>
        <w:t xml:space="preserve">owned </w:t>
      </w:r>
      <w:r w:rsidR="00D84FE4" w:rsidRPr="00802275">
        <w:rPr>
          <w:rFonts w:ascii="Times New Roman" w:hAnsi="Times New Roman" w:cs="Times New Roman"/>
          <w:sz w:val="24"/>
          <w:szCs w:val="24"/>
        </w:rPr>
        <w:t xml:space="preserve">protective </w:t>
      </w:r>
      <w:r w:rsidR="000F76E2" w:rsidRPr="00802275">
        <w:rPr>
          <w:rFonts w:ascii="Times New Roman" w:hAnsi="Times New Roman" w:cs="Times New Roman"/>
          <w:sz w:val="24"/>
          <w:szCs w:val="24"/>
        </w:rPr>
        <w:t xml:space="preserve">device, an electronic recloser for example, at the </w:t>
      </w:r>
      <w:r w:rsidR="00D84FE4" w:rsidRPr="00802275">
        <w:rPr>
          <w:rFonts w:ascii="Times New Roman" w:hAnsi="Times New Roman" w:cs="Times New Roman"/>
          <w:sz w:val="24"/>
          <w:szCs w:val="24"/>
        </w:rPr>
        <w:t xml:space="preserve">DER </w:t>
      </w:r>
      <w:r w:rsidR="000F76E2" w:rsidRPr="00802275">
        <w:rPr>
          <w:rFonts w:ascii="Times New Roman" w:hAnsi="Times New Roman" w:cs="Times New Roman"/>
          <w:sz w:val="24"/>
          <w:szCs w:val="24"/>
        </w:rPr>
        <w:t xml:space="preserve">site and fiber optics for the communication path.  Other communication media are being researched as alternatives to fiber optics.  </w:t>
      </w:r>
    </w:p>
    <w:p w:rsidR="000E65F9" w:rsidRPr="00802275" w:rsidRDefault="000E65F9" w:rsidP="000E65F9">
      <w:pPr>
        <w:spacing w:after="120"/>
        <w:ind w:left="900"/>
        <w:rPr>
          <w:rFonts w:ascii="Times New Roman" w:hAnsi="Times New Roman" w:cs="Times New Roman"/>
          <w:sz w:val="24"/>
          <w:szCs w:val="24"/>
        </w:rPr>
      </w:pPr>
      <w:r w:rsidRPr="00802275">
        <w:rPr>
          <w:rFonts w:ascii="Times New Roman" w:hAnsi="Times New Roman" w:cs="Times New Roman"/>
          <w:sz w:val="24"/>
          <w:szCs w:val="24"/>
        </w:rPr>
        <w:t xml:space="preserve">With Direct Transfer Trip in place, the inverter site is not required to identify an islanded condition since connection to the grid is validated thru the communication scheme with upstream protective devices.  This Direct Transfer Trip solution also ensures that the inverter will not remain connected through the upstream reclose interval(s) of the station circuit breaker. This is very important when </w:t>
      </w:r>
      <w:r w:rsidR="008D1CCF" w:rsidRPr="00802275">
        <w:rPr>
          <w:rFonts w:ascii="Times New Roman" w:hAnsi="Times New Roman" w:cs="Times New Roman"/>
          <w:sz w:val="24"/>
          <w:szCs w:val="24"/>
        </w:rPr>
        <w:t>ride</w:t>
      </w:r>
      <w:r w:rsidR="005F4B71" w:rsidRPr="00802275">
        <w:rPr>
          <w:rFonts w:ascii="Times New Roman" w:hAnsi="Times New Roman" w:cs="Times New Roman"/>
          <w:sz w:val="24"/>
          <w:szCs w:val="24"/>
        </w:rPr>
        <w:t>-through</w:t>
      </w:r>
      <w:r w:rsidR="008D1CCF" w:rsidRPr="00802275">
        <w:rPr>
          <w:rFonts w:ascii="Times New Roman" w:hAnsi="Times New Roman" w:cs="Times New Roman"/>
          <w:sz w:val="24"/>
          <w:szCs w:val="24"/>
        </w:rPr>
        <w:t xml:space="preserve"> </w:t>
      </w:r>
      <w:r w:rsidRPr="00802275">
        <w:rPr>
          <w:rFonts w:ascii="Times New Roman" w:hAnsi="Times New Roman" w:cs="Times New Roman"/>
          <w:sz w:val="24"/>
          <w:szCs w:val="24"/>
        </w:rPr>
        <w:t xml:space="preserve">settings are applied that may allow the </w:t>
      </w:r>
      <w:r w:rsidR="00193881">
        <w:rPr>
          <w:rFonts w:ascii="Times New Roman" w:hAnsi="Times New Roman" w:cs="Times New Roman"/>
          <w:sz w:val="24"/>
          <w:szCs w:val="24"/>
        </w:rPr>
        <w:t>DER</w:t>
      </w:r>
      <w:r w:rsidRPr="00802275">
        <w:rPr>
          <w:rFonts w:ascii="Times New Roman" w:hAnsi="Times New Roman" w:cs="Times New Roman"/>
          <w:sz w:val="24"/>
          <w:szCs w:val="24"/>
        </w:rPr>
        <w:t xml:space="preserve"> to remain connected during the shorter reclose open intervals, which would result in an “out</w:t>
      </w:r>
      <w:r w:rsidR="00DD5266" w:rsidRPr="00802275">
        <w:rPr>
          <w:rFonts w:ascii="Times New Roman" w:hAnsi="Times New Roman" w:cs="Times New Roman"/>
          <w:sz w:val="24"/>
          <w:szCs w:val="24"/>
        </w:rPr>
        <w:t>-</w:t>
      </w:r>
      <w:r w:rsidRPr="00802275">
        <w:rPr>
          <w:rFonts w:ascii="Times New Roman" w:hAnsi="Times New Roman" w:cs="Times New Roman"/>
          <w:sz w:val="24"/>
          <w:szCs w:val="24"/>
        </w:rPr>
        <w:t>of</w:t>
      </w:r>
      <w:r w:rsidR="00DD5266" w:rsidRPr="00802275">
        <w:rPr>
          <w:rFonts w:ascii="Times New Roman" w:hAnsi="Times New Roman" w:cs="Times New Roman"/>
          <w:sz w:val="24"/>
          <w:szCs w:val="24"/>
        </w:rPr>
        <w:t>-sync</w:t>
      </w:r>
      <w:r w:rsidRPr="00802275">
        <w:rPr>
          <w:rFonts w:ascii="Times New Roman" w:hAnsi="Times New Roman" w:cs="Times New Roman"/>
          <w:sz w:val="24"/>
          <w:szCs w:val="24"/>
        </w:rPr>
        <w:t>” reclose condition.  In fact, this solution becomes completely independent of station reclose intervals and will not require recloser open interval time coordination at all.</w:t>
      </w:r>
    </w:p>
    <w:p w:rsidR="000F76E2" w:rsidRPr="00802275" w:rsidRDefault="00D84FE4" w:rsidP="00A65545">
      <w:pPr>
        <w:spacing w:after="120"/>
        <w:ind w:left="907"/>
        <w:rPr>
          <w:rFonts w:ascii="Times New Roman" w:hAnsi="Times New Roman" w:cs="Times New Roman"/>
          <w:sz w:val="24"/>
          <w:szCs w:val="24"/>
        </w:rPr>
      </w:pPr>
      <w:r w:rsidRPr="00802275">
        <w:rPr>
          <w:rFonts w:ascii="Times New Roman" w:hAnsi="Times New Roman" w:cs="Times New Roman"/>
          <w:sz w:val="24"/>
          <w:szCs w:val="24"/>
        </w:rPr>
        <w:lastRenderedPageBreak/>
        <w:t>Any l</w:t>
      </w:r>
      <w:r w:rsidR="000F76E2" w:rsidRPr="00802275">
        <w:rPr>
          <w:rFonts w:ascii="Times New Roman" w:hAnsi="Times New Roman" w:cs="Times New Roman"/>
          <w:sz w:val="24"/>
          <w:szCs w:val="24"/>
        </w:rPr>
        <w:t xml:space="preserve">oss of </w:t>
      </w:r>
      <w:r w:rsidRPr="00802275">
        <w:rPr>
          <w:rFonts w:ascii="Times New Roman" w:hAnsi="Times New Roman" w:cs="Times New Roman"/>
          <w:sz w:val="24"/>
          <w:szCs w:val="24"/>
        </w:rPr>
        <w:t>the Direct Transfer Trip availability</w:t>
      </w:r>
      <w:r w:rsidR="00802275" w:rsidRPr="00802275">
        <w:rPr>
          <w:rFonts w:ascii="Times New Roman" w:hAnsi="Times New Roman" w:cs="Times New Roman"/>
          <w:sz w:val="24"/>
          <w:szCs w:val="24"/>
        </w:rPr>
        <w:t>,</w:t>
      </w:r>
      <w:r w:rsidRPr="00802275">
        <w:rPr>
          <w:rFonts w:ascii="Times New Roman" w:hAnsi="Times New Roman" w:cs="Times New Roman"/>
          <w:sz w:val="24"/>
          <w:szCs w:val="24"/>
        </w:rPr>
        <w:t xml:space="preserve"> such as a </w:t>
      </w:r>
      <w:r w:rsidR="000F76E2" w:rsidRPr="00802275">
        <w:rPr>
          <w:rFonts w:ascii="Times New Roman" w:hAnsi="Times New Roman" w:cs="Times New Roman"/>
          <w:sz w:val="24"/>
          <w:szCs w:val="24"/>
        </w:rPr>
        <w:t>communication</w:t>
      </w:r>
      <w:r w:rsidRPr="00802275">
        <w:rPr>
          <w:rFonts w:ascii="Times New Roman" w:hAnsi="Times New Roman" w:cs="Times New Roman"/>
          <w:sz w:val="24"/>
          <w:szCs w:val="24"/>
        </w:rPr>
        <w:t>s failure</w:t>
      </w:r>
      <w:r w:rsidR="003E4F6A" w:rsidRPr="00802275">
        <w:rPr>
          <w:rFonts w:ascii="Times New Roman" w:hAnsi="Times New Roman" w:cs="Times New Roman"/>
          <w:sz w:val="24"/>
          <w:szCs w:val="24"/>
        </w:rPr>
        <w:t>,</w:t>
      </w:r>
      <w:r w:rsidR="000F76E2" w:rsidRPr="00802275">
        <w:rPr>
          <w:rFonts w:ascii="Times New Roman" w:hAnsi="Times New Roman" w:cs="Times New Roman"/>
          <w:sz w:val="24"/>
          <w:szCs w:val="24"/>
        </w:rPr>
        <w:t xml:space="preserve"> </w:t>
      </w:r>
      <w:r w:rsidR="00A65545" w:rsidRPr="00802275">
        <w:rPr>
          <w:rFonts w:ascii="Times New Roman" w:hAnsi="Times New Roman" w:cs="Times New Roman"/>
          <w:sz w:val="24"/>
          <w:szCs w:val="24"/>
        </w:rPr>
        <w:t>must</w:t>
      </w:r>
      <w:r w:rsidR="000F76E2" w:rsidRPr="00802275">
        <w:rPr>
          <w:rFonts w:ascii="Times New Roman" w:hAnsi="Times New Roman" w:cs="Times New Roman"/>
          <w:sz w:val="24"/>
          <w:szCs w:val="24"/>
        </w:rPr>
        <w:t xml:space="preserve"> result in </w:t>
      </w:r>
      <w:r w:rsidR="00A65545" w:rsidRPr="00802275">
        <w:rPr>
          <w:rFonts w:ascii="Times New Roman" w:hAnsi="Times New Roman" w:cs="Times New Roman"/>
          <w:sz w:val="24"/>
          <w:szCs w:val="24"/>
        </w:rPr>
        <w:t xml:space="preserve">either </w:t>
      </w:r>
      <w:r w:rsidR="000F76E2" w:rsidRPr="00802275">
        <w:rPr>
          <w:rFonts w:ascii="Times New Roman" w:hAnsi="Times New Roman" w:cs="Times New Roman"/>
          <w:sz w:val="24"/>
          <w:szCs w:val="24"/>
        </w:rPr>
        <w:t>an instantaneous trip</w:t>
      </w:r>
      <w:r w:rsidR="000E65F9" w:rsidRPr="00802275">
        <w:rPr>
          <w:rFonts w:ascii="Times New Roman" w:hAnsi="Times New Roman" w:cs="Times New Roman"/>
          <w:sz w:val="24"/>
          <w:szCs w:val="24"/>
        </w:rPr>
        <w:t xml:space="preserve"> of the</w:t>
      </w:r>
      <w:r w:rsidR="00802275" w:rsidRPr="00802275">
        <w:rPr>
          <w:rFonts w:ascii="Times New Roman" w:hAnsi="Times New Roman" w:cs="Times New Roman"/>
          <w:sz w:val="24"/>
          <w:szCs w:val="24"/>
        </w:rPr>
        <w:t xml:space="preserve"> </w:t>
      </w:r>
      <w:r w:rsidRPr="00802275">
        <w:rPr>
          <w:rFonts w:ascii="Times New Roman" w:hAnsi="Times New Roman" w:cs="Times New Roman"/>
          <w:sz w:val="24"/>
          <w:szCs w:val="24"/>
        </w:rPr>
        <w:t>DER</w:t>
      </w:r>
      <w:r w:rsidR="000F76E2" w:rsidRPr="00802275">
        <w:rPr>
          <w:rFonts w:ascii="Times New Roman" w:hAnsi="Times New Roman" w:cs="Times New Roman"/>
          <w:sz w:val="24"/>
          <w:szCs w:val="24"/>
        </w:rPr>
        <w:t xml:space="preserve"> or </w:t>
      </w:r>
      <w:r w:rsidR="005F4B71" w:rsidRPr="00802275">
        <w:rPr>
          <w:rFonts w:ascii="Times New Roman" w:hAnsi="Times New Roman" w:cs="Times New Roman"/>
          <w:sz w:val="24"/>
          <w:szCs w:val="24"/>
        </w:rPr>
        <w:t>an automatic change from</w:t>
      </w:r>
      <w:r w:rsidR="000F76E2" w:rsidRPr="00802275">
        <w:rPr>
          <w:rFonts w:ascii="Times New Roman" w:hAnsi="Times New Roman" w:cs="Times New Roman"/>
          <w:sz w:val="24"/>
          <w:szCs w:val="24"/>
        </w:rPr>
        <w:t xml:space="preserve"> </w:t>
      </w:r>
      <w:r w:rsidR="005F4B71" w:rsidRPr="00802275">
        <w:rPr>
          <w:rFonts w:ascii="Times New Roman" w:hAnsi="Times New Roman" w:cs="Times New Roman"/>
          <w:sz w:val="24"/>
          <w:szCs w:val="24"/>
        </w:rPr>
        <w:t>the less sensitive ride-through</w:t>
      </w:r>
      <w:r w:rsidR="000F76E2" w:rsidRPr="00802275">
        <w:rPr>
          <w:rFonts w:ascii="Times New Roman" w:hAnsi="Times New Roman" w:cs="Times New Roman"/>
          <w:sz w:val="24"/>
          <w:szCs w:val="24"/>
        </w:rPr>
        <w:t xml:space="preserve"> settings to </w:t>
      </w:r>
      <w:r w:rsidRPr="00802275">
        <w:rPr>
          <w:rFonts w:ascii="Times New Roman" w:hAnsi="Times New Roman" w:cs="Times New Roman"/>
          <w:sz w:val="24"/>
          <w:szCs w:val="24"/>
        </w:rPr>
        <w:t xml:space="preserve">more sensitive </w:t>
      </w:r>
      <w:r w:rsidR="005F4B71" w:rsidRPr="00802275">
        <w:rPr>
          <w:rFonts w:ascii="Times New Roman" w:hAnsi="Times New Roman" w:cs="Times New Roman"/>
          <w:sz w:val="24"/>
          <w:szCs w:val="24"/>
        </w:rPr>
        <w:t xml:space="preserve">voltage and frequency </w:t>
      </w:r>
      <w:r w:rsidR="000F76E2" w:rsidRPr="00802275">
        <w:rPr>
          <w:rFonts w:ascii="Times New Roman" w:hAnsi="Times New Roman" w:cs="Times New Roman"/>
          <w:sz w:val="24"/>
          <w:szCs w:val="24"/>
        </w:rPr>
        <w:t xml:space="preserve">settings </w:t>
      </w:r>
      <w:r w:rsidR="005F4B71" w:rsidRPr="00802275">
        <w:rPr>
          <w:rFonts w:ascii="Times New Roman" w:hAnsi="Times New Roman" w:cs="Times New Roman"/>
          <w:sz w:val="24"/>
          <w:szCs w:val="24"/>
        </w:rPr>
        <w:t>that meet or exceed the requirements of</w:t>
      </w:r>
      <w:r w:rsidR="000F76E2" w:rsidRPr="00802275">
        <w:rPr>
          <w:rFonts w:ascii="Times New Roman" w:hAnsi="Times New Roman" w:cs="Times New Roman"/>
          <w:sz w:val="24"/>
          <w:szCs w:val="24"/>
        </w:rPr>
        <w:t xml:space="preserve"> IEEE-1547-2003</w:t>
      </w:r>
      <w:r w:rsidR="00802275" w:rsidRPr="00802275">
        <w:rPr>
          <w:rFonts w:ascii="Times New Roman" w:hAnsi="Times New Roman" w:cs="Times New Roman"/>
          <w:sz w:val="24"/>
          <w:szCs w:val="24"/>
        </w:rPr>
        <w:t xml:space="preserve"> </w:t>
      </w:r>
      <w:r w:rsidR="000F76E2" w:rsidRPr="00802275">
        <w:rPr>
          <w:rFonts w:ascii="Times New Roman" w:hAnsi="Times New Roman" w:cs="Times New Roman"/>
          <w:sz w:val="24"/>
          <w:szCs w:val="24"/>
        </w:rPr>
        <w:t xml:space="preserve">for some period of time before the trip is initiated for </w:t>
      </w:r>
      <w:r w:rsidRPr="00802275">
        <w:rPr>
          <w:rFonts w:ascii="Times New Roman" w:hAnsi="Times New Roman" w:cs="Times New Roman"/>
          <w:sz w:val="24"/>
          <w:szCs w:val="24"/>
        </w:rPr>
        <w:t xml:space="preserve">a </w:t>
      </w:r>
      <w:r w:rsidR="000F76E2" w:rsidRPr="00802275">
        <w:rPr>
          <w:rFonts w:ascii="Times New Roman" w:hAnsi="Times New Roman" w:cs="Times New Roman"/>
          <w:sz w:val="24"/>
          <w:szCs w:val="24"/>
        </w:rPr>
        <w:t>loss of</w:t>
      </w:r>
      <w:r w:rsidRPr="00802275">
        <w:rPr>
          <w:rFonts w:ascii="Times New Roman" w:hAnsi="Times New Roman" w:cs="Times New Roman"/>
          <w:sz w:val="24"/>
          <w:szCs w:val="24"/>
        </w:rPr>
        <w:t xml:space="preserve"> the Direct Transfer Trip</w:t>
      </w:r>
      <w:r w:rsidR="000F76E2" w:rsidRPr="00802275">
        <w:rPr>
          <w:rFonts w:ascii="Times New Roman" w:hAnsi="Times New Roman" w:cs="Times New Roman"/>
          <w:sz w:val="24"/>
          <w:szCs w:val="24"/>
        </w:rPr>
        <w:t xml:space="preserve">.  Similarly, a </w:t>
      </w:r>
      <w:r w:rsidR="00004BAC">
        <w:rPr>
          <w:rFonts w:ascii="Times New Roman" w:hAnsi="Times New Roman" w:cs="Times New Roman"/>
          <w:sz w:val="24"/>
          <w:szCs w:val="24"/>
        </w:rPr>
        <w:t>h</w:t>
      </w:r>
      <w:r w:rsidR="000F76E2" w:rsidRPr="00802275">
        <w:rPr>
          <w:rFonts w:ascii="Times New Roman" w:hAnsi="Times New Roman" w:cs="Times New Roman"/>
          <w:sz w:val="24"/>
          <w:szCs w:val="24"/>
        </w:rPr>
        <w:t xml:space="preserve">ot </w:t>
      </w:r>
      <w:r w:rsidR="00004BAC">
        <w:rPr>
          <w:rFonts w:ascii="Times New Roman" w:hAnsi="Times New Roman" w:cs="Times New Roman"/>
          <w:sz w:val="24"/>
          <w:szCs w:val="24"/>
        </w:rPr>
        <w:t>l</w:t>
      </w:r>
      <w:r w:rsidR="000F76E2" w:rsidRPr="00802275">
        <w:rPr>
          <w:rFonts w:ascii="Times New Roman" w:hAnsi="Times New Roman" w:cs="Times New Roman"/>
          <w:sz w:val="24"/>
          <w:szCs w:val="24"/>
        </w:rPr>
        <w:t xml:space="preserve">ine </w:t>
      </w:r>
      <w:r w:rsidR="00004BAC">
        <w:rPr>
          <w:rFonts w:ascii="Times New Roman" w:hAnsi="Times New Roman" w:cs="Times New Roman"/>
          <w:sz w:val="24"/>
          <w:szCs w:val="24"/>
        </w:rPr>
        <w:t>t</w:t>
      </w:r>
      <w:r w:rsidR="000F76E2" w:rsidRPr="00802275">
        <w:rPr>
          <w:rFonts w:ascii="Times New Roman" w:hAnsi="Times New Roman" w:cs="Times New Roman"/>
          <w:sz w:val="24"/>
          <w:szCs w:val="24"/>
        </w:rPr>
        <w:t>ag appli</w:t>
      </w:r>
      <w:r w:rsidR="00802275" w:rsidRPr="00802275">
        <w:rPr>
          <w:rFonts w:ascii="Times New Roman" w:hAnsi="Times New Roman" w:cs="Times New Roman"/>
          <w:sz w:val="24"/>
          <w:szCs w:val="24"/>
        </w:rPr>
        <w:t xml:space="preserve">ed at the </w:t>
      </w:r>
      <w:r w:rsidR="00A46BAD">
        <w:rPr>
          <w:rFonts w:ascii="Times New Roman" w:hAnsi="Times New Roman" w:cs="Times New Roman"/>
          <w:sz w:val="24"/>
          <w:szCs w:val="24"/>
        </w:rPr>
        <w:t xml:space="preserve">utility </w:t>
      </w:r>
      <w:r w:rsidR="00802275" w:rsidRPr="00802275">
        <w:rPr>
          <w:rFonts w:ascii="Times New Roman" w:hAnsi="Times New Roman" w:cs="Times New Roman"/>
          <w:sz w:val="24"/>
          <w:szCs w:val="24"/>
        </w:rPr>
        <w:t>station could trip</w:t>
      </w:r>
      <w:r w:rsidR="000F76E2" w:rsidRPr="00802275">
        <w:rPr>
          <w:rFonts w:ascii="Times New Roman" w:hAnsi="Times New Roman" w:cs="Times New Roman"/>
          <w:sz w:val="24"/>
          <w:szCs w:val="24"/>
        </w:rPr>
        <w:t xml:space="preserve"> or convert the </w:t>
      </w:r>
      <w:r w:rsidRPr="00802275">
        <w:rPr>
          <w:rFonts w:ascii="Times New Roman" w:hAnsi="Times New Roman" w:cs="Times New Roman"/>
          <w:sz w:val="24"/>
          <w:szCs w:val="24"/>
        </w:rPr>
        <w:t xml:space="preserve">DER </w:t>
      </w:r>
      <w:r w:rsidR="000F76E2" w:rsidRPr="00802275">
        <w:rPr>
          <w:rFonts w:ascii="Times New Roman" w:hAnsi="Times New Roman" w:cs="Times New Roman"/>
          <w:sz w:val="24"/>
          <w:szCs w:val="24"/>
        </w:rPr>
        <w:t>site</w:t>
      </w:r>
      <w:r w:rsidR="007F38EC" w:rsidRPr="00802275">
        <w:rPr>
          <w:rFonts w:ascii="Times New Roman" w:hAnsi="Times New Roman" w:cs="Times New Roman"/>
          <w:sz w:val="24"/>
          <w:szCs w:val="24"/>
        </w:rPr>
        <w:t xml:space="preserve"> protection</w:t>
      </w:r>
      <w:r w:rsidR="000F76E2" w:rsidRPr="00802275">
        <w:rPr>
          <w:rFonts w:ascii="Times New Roman" w:hAnsi="Times New Roman" w:cs="Times New Roman"/>
          <w:sz w:val="24"/>
          <w:szCs w:val="24"/>
        </w:rPr>
        <w:t xml:space="preserve"> to </w:t>
      </w:r>
      <w:r w:rsidRPr="00802275">
        <w:rPr>
          <w:rFonts w:ascii="Times New Roman" w:hAnsi="Times New Roman" w:cs="Times New Roman"/>
          <w:sz w:val="24"/>
          <w:szCs w:val="24"/>
        </w:rPr>
        <w:t xml:space="preserve">more sensitive </w:t>
      </w:r>
      <w:r w:rsidR="000F76E2" w:rsidRPr="00802275">
        <w:rPr>
          <w:rFonts w:ascii="Times New Roman" w:hAnsi="Times New Roman" w:cs="Times New Roman"/>
          <w:sz w:val="24"/>
          <w:szCs w:val="24"/>
        </w:rPr>
        <w:t>passive settings.</w:t>
      </w:r>
      <w:r w:rsidR="00004BAC">
        <w:rPr>
          <w:rFonts w:ascii="Times New Roman" w:hAnsi="Times New Roman" w:cs="Times New Roman"/>
          <w:sz w:val="24"/>
          <w:szCs w:val="24"/>
        </w:rPr>
        <w:t xml:space="preserve">  </w:t>
      </w:r>
      <w:r w:rsidR="008D1CCF" w:rsidRPr="00802275">
        <w:rPr>
          <w:rFonts w:ascii="Times New Roman" w:hAnsi="Times New Roman" w:cs="Times New Roman"/>
          <w:sz w:val="24"/>
          <w:szCs w:val="24"/>
        </w:rPr>
        <w:t>Automatic r</w:t>
      </w:r>
      <w:r w:rsidR="000F76E2" w:rsidRPr="00802275">
        <w:rPr>
          <w:rFonts w:ascii="Times New Roman" w:hAnsi="Times New Roman" w:cs="Times New Roman"/>
          <w:sz w:val="24"/>
          <w:szCs w:val="24"/>
        </w:rPr>
        <w:t xml:space="preserve">econfiguration of the circuit due to a </w:t>
      </w:r>
      <w:r w:rsidR="008D1CCF" w:rsidRPr="00802275">
        <w:rPr>
          <w:rFonts w:ascii="Times New Roman" w:hAnsi="Times New Roman" w:cs="Times New Roman"/>
          <w:sz w:val="24"/>
          <w:szCs w:val="24"/>
        </w:rPr>
        <w:t>“</w:t>
      </w:r>
      <w:r w:rsidR="000F76E2" w:rsidRPr="00802275">
        <w:rPr>
          <w:rFonts w:ascii="Times New Roman" w:hAnsi="Times New Roman" w:cs="Times New Roman"/>
          <w:sz w:val="24"/>
          <w:szCs w:val="24"/>
        </w:rPr>
        <w:t>self-healing</w:t>
      </w:r>
      <w:r w:rsidR="008D1CCF" w:rsidRPr="00802275">
        <w:rPr>
          <w:rFonts w:ascii="Times New Roman" w:hAnsi="Times New Roman" w:cs="Times New Roman"/>
          <w:sz w:val="24"/>
          <w:szCs w:val="24"/>
        </w:rPr>
        <w:t>”</w:t>
      </w:r>
      <w:r w:rsidR="000F76E2" w:rsidRPr="00802275">
        <w:rPr>
          <w:rFonts w:ascii="Times New Roman" w:hAnsi="Times New Roman" w:cs="Times New Roman"/>
          <w:sz w:val="24"/>
          <w:szCs w:val="24"/>
        </w:rPr>
        <w:t xml:space="preserve"> </w:t>
      </w:r>
      <w:r w:rsidRPr="00802275">
        <w:rPr>
          <w:rFonts w:ascii="Times New Roman" w:hAnsi="Times New Roman" w:cs="Times New Roman"/>
          <w:sz w:val="24"/>
          <w:szCs w:val="24"/>
        </w:rPr>
        <w:t xml:space="preserve">switching </w:t>
      </w:r>
      <w:r w:rsidR="000F76E2" w:rsidRPr="00802275">
        <w:rPr>
          <w:rFonts w:ascii="Times New Roman" w:hAnsi="Times New Roman" w:cs="Times New Roman"/>
          <w:sz w:val="24"/>
          <w:szCs w:val="24"/>
        </w:rPr>
        <w:t xml:space="preserve">event will </w:t>
      </w:r>
      <w:r w:rsidR="007F38EC" w:rsidRPr="00802275">
        <w:rPr>
          <w:rFonts w:ascii="Times New Roman" w:hAnsi="Times New Roman" w:cs="Times New Roman"/>
          <w:sz w:val="24"/>
          <w:szCs w:val="24"/>
        </w:rPr>
        <w:t xml:space="preserve">also </w:t>
      </w:r>
      <w:r w:rsidR="000F76E2" w:rsidRPr="00802275">
        <w:rPr>
          <w:rFonts w:ascii="Times New Roman" w:hAnsi="Times New Roman" w:cs="Times New Roman"/>
          <w:sz w:val="24"/>
          <w:szCs w:val="24"/>
        </w:rPr>
        <w:t xml:space="preserve">require additional protection evaluation.  The </w:t>
      </w:r>
      <w:r w:rsidRPr="00802275">
        <w:rPr>
          <w:rFonts w:ascii="Times New Roman" w:hAnsi="Times New Roman" w:cs="Times New Roman"/>
          <w:sz w:val="24"/>
          <w:szCs w:val="24"/>
        </w:rPr>
        <w:t xml:space="preserve">DER </w:t>
      </w:r>
      <w:r w:rsidR="000F76E2" w:rsidRPr="00802275">
        <w:rPr>
          <w:rFonts w:ascii="Times New Roman" w:hAnsi="Times New Roman" w:cs="Times New Roman"/>
          <w:sz w:val="24"/>
          <w:szCs w:val="24"/>
        </w:rPr>
        <w:t>site may be required to trip for the duration of an abnormal circuit</w:t>
      </w:r>
      <w:r w:rsidRPr="00802275">
        <w:rPr>
          <w:rFonts w:ascii="Times New Roman" w:hAnsi="Times New Roman" w:cs="Times New Roman"/>
          <w:sz w:val="24"/>
          <w:szCs w:val="24"/>
        </w:rPr>
        <w:t xml:space="preserve"> reconfiguration</w:t>
      </w:r>
      <w:r w:rsidR="000F76E2" w:rsidRPr="00802275">
        <w:rPr>
          <w:rFonts w:ascii="Times New Roman" w:hAnsi="Times New Roman" w:cs="Times New Roman"/>
          <w:sz w:val="24"/>
          <w:szCs w:val="24"/>
        </w:rPr>
        <w:t xml:space="preserve">. </w:t>
      </w:r>
      <w:r w:rsidR="000E65F9" w:rsidRPr="00802275">
        <w:rPr>
          <w:rFonts w:ascii="Times New Roman" w:hAnsi="Times New Roman" w:cs="Times New Roman"/>
          <w:sz w:val="24"/>
          <w:szCs w:val="24"/>
        </w:rPr>
        <w:t xml:space="preserve"> </w:t>
      </w:r>
      <w:r w:rsidR="000F76E2" w:rsidRPr="00802275">
        <w:rPr>
          <w:rFonts w:ascii="Times New Roman" w:hAnsi="Times New Roman" w:cs="Times New Roman"/>
          <w:sz w:val="24"/>
          <w:szCs w:val="24"/>
        </w:rPr>
        <w:t>Enabling tighter passive elements</w:t>
      </w:r>
      <w:r w:rsidR="007F38EC" w:rsidRPr="00802275">
        <w:rPr>
          <w:rFonts w:ascii="Times New Roman" w:hAnsi="Times New Roman" w:cs="Times New Roman"/>
          <w:sz w:val="24"/>
          <w:szCs w:val="24"/>
        </w:rPr>
        <w:t>, in lieu of ride</w:t>
      </w:r>
      <w:r w:rsidR="005F4B71" w:rsidRPr="00802275">
        <w:rPr>
          <w:rFonts w:ascii="Times New Roman" w:hAnsi="Times New Roman" w:cs="Times New Roman"/>
          <w:sz w:val="24"/>
          <w:szCs w:val="24"/>
        </w:rPr>
        <w:t>-through</w:t>
      </w:r>
      <w:r w:rsidR="00A65545" w:rsidRPr="00802275">
        <w:rPr>
          <w:rFonts w:ascii="Times New Roman" w:hAnsi="Times New Roman" w:cs="Times New Roman"/>
          <w:sz w:val="24"/>
          <w:szCs w:val="24"/>
        </w:rPr>
        <w:t xml:space="preserve"> </w:t>
      </w:r>
      <w:r w:rsidR="007F38EC" w:rsidRPr="00802275">
        <w:rPr>
          <w:rFonts w:ascii="Times New Roman" w:hAnsi="Times New Roman" w:cs="Times New Roman"/>
          <w:sz w:val="24"/>
          <w:szCs w:val="24"/>
        </w:rPr>
        <w:t>settings,</w:t>
      </w:r>
      <w:r w:rsidR="000F76E2" w:rsidRPr="00802275">
        <w:rPr>
          <w:rFonts w:ascii="Times New Roman" w:hAnsi="Times New Roman" w:cs="Times New Roman"/>
          <w:sz w:val="24"/>
          <w:szCs w:val="24"/>
        </w:rPr>
        <w:t xml:space="preserve"> in a temporary configuration may be considered.  </w:t>
      </w:r>
      <w:r w:rsidR="003E4F6A" w:rsidRPr="00802275">
        <w:rPr>
          <w:rFonts w:ascii="Times New Roman" w:hAnsi="Times New Roman" w:cs="Times New Roman"/>
          <w:sz w:val="24"/>
          <w:szCs w:val="24"/>
        </w:rPr>
        <w:t xml:space="preserve">If </w:t>
      </w:r>
      <w:r w:rsidRPr="00802275">
        <w:rPr>
          <w:rFonts w:ascii="Times New Roman" w:hAnsi="Times New Roman" w:cs="Times New Roman"/>
          <w:sz w:val="24"/>
          <w:szCs w:val="24"/>
        </w:rPr>
        <w:t>D</w:t>
      </w:r>
      <w:r w:rsidR="007F38EC" w:rsidRPr="00802275">
        <w:rPr>
          <w:rFonts w:ascii="Times New Roman" w:hAnsi="Times New Roman" w:cs="Times New Roman"/>
          <w:sz w:val="24"/>
          <w:szCs w:val="24"/>
        </w:rPr>
        <w:t xml:space="preserve">irect </w:t>
      </w:r>
      <w:r w:rsidRPr="00802275">
        <w:rPr>
          <w:rFonts w:ascii="Times New Roman" w:hAnsi="Times New Roman" w:cs="Times New Roman"/>
          <w:sz w:val="24"/>
          <w:szCs w:val="24"/>
        </w:rPr>
        <w:t>T</w:t>
      </w:r>
      <w:r w:rsidR="007F38EC" w:rsidRPr="00802275">
        <w:rPr>
          <w:rFonts w:ascii="Times New Roman" w:hAnsi="Times New Roman" w:cs="Times New Roman"/>
          <w:sz w:val="24"/>
          <w:szCs w:val="24"/>
        </w:rPr>
        <w:t xml:space="preserve">ransfer </w:t>
      </w:r>
      <w:r w:rsidRPr="00802275">
        <w:rPr>
          <w:rFonts w:ascii="Times New Roman" w:hAnsi="Times New Roman" w:cs="Times New Roman"/>
          <w:sz w:val="24"/>
          <w:szCs w:val="24"/>
        </w:rPr>
        <w:t>T</w:t>
      </w:r>
      <w:r w:rsidR="007F38EC" w:rsidRPr="00802275">
        <w:rPr>
          <w:rFonts w:ascii="Times New Roman" w:hAnsi="Times New Roman" w:cs="Times New Roman"/>
          <w:sz w:val="24"/>
          <w:szCs w:val="24"/>
        </w:rPr>
        <w:t xml:space="preserve">rip </w:t>
      </w:r>
      <w:r w:rsidRPr="00802275">
        <w:rPr>
          <w:rFonts w:ascii="Times New Roman" w:hAnsi="Times New Roman" w:cs="Times New Roman"/>
          <w:sz w:val="24"/>
          <w:szCs w:val="24"/>
        </w:rPr>
        <w:t xml:space="preserve">availability is </w:t>
      </w:r>
      <w:r w:rsidR="000F76E2" w:rsidRPr="00802275">
        <w:rPr>
          <w:rFonts w:ascii="Times New Roman" w:hAnsi="Times New Roman" w:cs="Times New Roman"/>
          <w:sz w:val="24"/>
          <w:szCs w:val="24"/>
        </w:rPr>
        <w:t>lost, or if self-healing results in an abnormal</w:t>
      </w:r>
      <w:r w:rsidRPr="00802275">
        <w:rPr>
          <w:rFonts w:ascii="Times New Roman" w:hAnsi="Times New Roman" w:cs="Times New Roman"/>
          <w:sz w:val="24"/>
          <w:szCs w:val="24"/>
        </w:rPr>
        <w:t xml:space="preserve"> reconfiguration</w:t>
      </w:r>
      <w:r w:rsidR="000F76E2" w:rsidRPr="00802275">
        <w:rPr>
          <w:rFonts w:ascii="Times New Roman" w:hAnsi="Times New Roman" w:cs="Times New Roman"/>
          <w:sz w:val="24"/>
          <w:szCs w:val="24"/>
        </w:rPr>
        <w:t>, the inverter should always operate in the active anti-islanding mode</w:t>
      </w:r>
      <w:r w:rsidR="003E4F6A" w:rsidRPr="00802275">
        <w:rPr>
          <w:rFonts w:ascii="Times New Roman" w:hAnsi="Times New Roman" w:cs="Times New Roman"/>
          <w:sz w:val="24"/>
          <w:szCs w:val="24"/>
        </w:rPr>
        <w:t xml:space="preserve"> to</w:t>
      </w:r>
      <w:r w:rsidR="000F76E2" w:rsidRPr="00802275">
        <w:rPr>
          <w:rFonts w:ascii="Times New Roman" w:hAnsi="Times New Roman" w:cs="Times New Roman"/>
          <w:sz w:val="24"/>
          <w:szCs w:val="24"/>
        </w:rPr>
        <w:t xml:space="preserve"> perturb the system to the point that is detected by the </w:t>
      </w:r>
      <w:r w:rsidRPr="00802275">
        <w:rPr>
          <w:rFonts w:ascii="Times New Roman" w:hAnsi="Times New Roman" w:cs="Times New Roman"/>
          <w:sz w:val="24"/>
          <w:szCs w:val="24"/>
        </w:rPr>
        <w:t xml:space="preserve">more sensitive </w:t>
      </w:r>
      <w:r w:rsidR="000F76E2" w:rsidRPr="00802275">
        <w:rPr>
          <w:rFonts w:ascii="Times New Roman" w:hAnsi="Times New Roman" w:cs="Times New Roman"/>
          <w:sz w:val="24"/>
          <w:szCs w:val="24"/>
        </w:rPr>
        <w:t xml:space="preserve">settings implemented by the </w:t>
      </w:r>
      <w:r w:rsidR="00DC5184" w:rsidRPr="00802275">
        <w:rPr>
          <w:rFonts w:ascii="Times New Roman" w:hAnsi="Times New Roman" w:cs="Times New Roman"/>
          <w:sz w:val="24"/>
          <w:szCs w:val="24"/>
        </w:rPr>
        <w:t>Duke Energy</w:t>
      </w:r>
      <w:r w:rsidR="000F76E2" w:rsidRPr="00802275">
        <w:rPr>
          <w:rFonts w:ascii="Times New Roman" w:hAnsi="Times New Roman" w:cs="Times New Roman"/>
          <w:sz w:val="24"/>
          <w:szCs w:val="24"/>
        </w:rPr>
        <w:t xml:space="preserve"> </w:t>
      </w:r>
      <w:r w:rsidRPr="00802275">
        <w:rPr>
          <w:rFonts w:ascii="Times New Roman" w:hAnsi="Times New Roman" w:cs="Times New Roman"/>
          <w:sz w:val="24"/>
          <w:szCs w:val="24"/>
        </w:rPr>
        <w:t>protective device</w:t>
      </w:r>
      <w:r w:rsidR="000F76E2" w:rsidRPr="00802275">
        <w:rPr>
          <w:rFonts w:ascii="Times New Roman" w:hAnsi="Times New Roman" w:cs="Times New Roman"/>
          <w:sz w:val="24"/>
          <w:szCs w:val="24"/>
        </w:rPr>
        <w:t>.</w:t>
      </w:r>
      <w:r w:rsidR="007F38EC" w:rsidRPr="00802275">
        <w:rPr>
          <w:rFonts w:ascii="Times New Roman" w:hAnsi="Times New Roman" w:cs="Times New Roman"/>
          <w:sz w:val="24"/>
          <w:szCs w:val="24"/>
        </w:rPr>
        <w:t xml:space="preserve">  Some inverters on the Duke Energy system are currently incapable of </w:t>
      </w:r>
      <w:r w:rsidR="000E65F9" w:rsidRPr="00802275">
        <w:rPr>
          <w:rFonts w:ascii="Times New Roman" w:hAnsi="Times New Roman" w:cs="Times New Roman"/>
          <w:sz w:val="24"/>
          <w:szCs w:val="24"/>
        </w:rPr>
        <w:t xml:space="preserve">simultaneous operation </w:t>
      </w:r>
      <w:r w:rsidR="007F38EC" w:rsidRPr="00802275">
        <w:rPr>
          <w:rFonts w:ascii="Times New Roman" w:hAnsi="Times New Roman" w:cs="Times New Roman"/>
          <w:sz w:val="24"/>
          <w:szCs w:val="24"/>
        </w:rPr>
        <w:t>in both active anti-islanding and ride</w:t>
      </w:r>
      <w:r w:rsidR="006B7997" w:rsidRPr="00802275">
        <w:rPr>
          <w:rFonts w:ascii="Times New Roman" w:hAnsi="Times New Roman" w:cs="Times New Roman"/>
          <w:sz w:val="24"/>
          <w:szCs w:val="24"/>
        </w:rPr>
        <w:t>-through</w:t>
      </w:r>
      <w:r w:rsidR="007F38EC" w:rsidRPr="00802275">
        <w:rPr>
          <w:rFonts w:ascii="Times New Roman" w:hAnsi="Times New Roman" w:cs="Times New Roman"/>
          <w:sz w:val="24"/>
          <w:szCs w:val="24"/>
        </w:rPr>
        <w:t xml:space="preserve"> modes.</w:t>
      </w:r>
      <w:r w:rsidR="000F76E2" w:rsidRPr="00802275">
        <w:rPr>
          <w:rFonts w:ascii="Times New Roman" w:hAnsi="Times New Roman" w:cs="Times New Roman"/>
          <w:sz w:val="24"/>
          <w:szCs w:val="24"/>
        </w:rPr>
        <w:t xml:space="preserve">  </w:t>
      </w:r>
    </w:p>
    <w:p w:rsidR="000F76E2" w:rsidRPr="00802275" w:rsidRDefault="000F76E2" w:rsidP="00A65545">
      <w:pPr>
        <w:pStyle w:val="Default"/>
        <w:spacing w:after="120" w:line="276" w:lineRule="auto"/>
        <w:ind w:left="907"/>
        <w:rPr>
          <w:rFonts w:ascii="Times New Roman" w:hAnsi="Times New Roman" w:cs="Times New Roman"/>
        </w:rPr>
      </w:pPr>
      <w:r w:rsidRPr="00802275">
        <w:rPr>
          <w:rFonts w:ascii="Times New Roman" w:hAnsi="Times New Roman" w:cs="Times New Roman"/>
        </w:rPr>
        <w:t xml:space="preserve">There are additional criteria for Direct Transfer Trip which could be invoked at a </w:t>
      </w:r>
      <w:r w:rsidR="00D84FE4" w:rsidRPr="00802275">
        <w:rPr>
          <w:rFonts w:ascii="Times New Roman" w:hAnsi="Times New Roman" w:cs="Times New Roman"/>
        </w:rPr>
        <w:t xml:space="preserve">DER </w:t>
      </w:r>
      <w:r w:rsidRPr="00802275">
        <w:rPr>
          <w:rFonts w:ascii="Times New Roman" w:hAnsi="Times New Roman" w:cs="Times New Roman"/>
        </w:rPr>
        <w:t xml:space="preserve">site </w:t>
      </w:r>
      <w:r w:rsidR="000E65F9" w:rsidRPr="00802275">
        <w:rPr>
          <w:rFonts w:ascii="Times New Roman" w:hAnsi="Times New Roman" w:cs="Times New Roman"/>
        </w:rPr>
        <w:t xml:space="preserve">due to requirements </w:t>
      </w:r>
      <w:r w:rsidRPr="00802275">
        <w:rPr>
          <w:rFonts w:ascii="Times New Roman" w:hAnsi="Times New Roman" w:cs="Times New Roman"/>
        </w:rPr>
        <w:t xml:space="preserve">at the feeder or station level that are not </w:t>
      </w:r>
      <w:r w:rsidR="000E65F9" w:rsidRPr="00802275">
        <w:rPr>
          <w:rFonts w:ascii="Times New Roman" w:hAnsi="Times New Roman" w:cs="Times New Roman"/>
        </w:rPr>
        <w:t>related to ride</w:t>
      </w:r>
      <w:r w:rsidR="006B7997" w:rsidRPr="00802275">
        <w:rPr>
          <w:rFonts w:ascii="Times New Roman" w:hAnsi="Times New Roman" w:cs="Times New Roman"/>
        </w:rPr>
        <w:t>-through</w:t>
      </w:r>
      <w:r w:rsidR="00A65545" w:rsidRPr="00802275">
        <w:rPr>
          <w:rFonts w:ascii="Times New Roman" w:hAnsi="Times New Roman" w:cs="Times New Roman"/>
        </w:rPr>
        <w:t xml:space="preserve"> </w:t>
      </w:r>
      <w:r w:rsidR="000E65F9" w:rsidRPr="00802275">
        <w:rPr>
          <w:rFonts w:ascii="Times New Roman" w:hAnsi="Times New Roman" w:cs="Times New Roman"/>
        </w:rPr>
        <w:t xml:space="preserve">requirements and not </w:t>
      </w:r>
      <w:r w:rsidRPr="00802275">
        <w:rPr>
          <w:rFonts w:ascii="Times New Roman" w:hAnsi="Times New Roman" w:cs="Times New Roman"/>
        </w:rPr>
        <w:t xml:space="preserve">discussed </w:t>
      </w:r>
      <w:r w:rsidR="000E65F9" w:rsidRPr="00802275">
        <w:rPr>
          <w:rFonts w:ascii="Times New Roman" w:hAnsi="Times New Roman" w:cs="Times New Roman"/>
        </w:rPr>
        <w:t xml:space="preserve">in detail </w:t>
      </w:r>
      <w:r w:rsidRPr="00802275">
        <w:rPr>
          <w:rFonts w:ascii="Times New Roman" w:hAnsi="Times New Roman" w:cs="Times New Roman"/>
        </w:rPr>
        <w:t>within th</w:t>
      </w:r>
      <w:r w:rsidR="00D84FE4" w:rsidRPr="00802275">
        <w:rPr>
          <w:rFonts w:ascii="Times New Roman" w:hAnsi="Times New Roman" w:cs="Times New Roman"/>
        </w:rPr>
        <w:t xml:space="preserve">ese </w:t>
      </w:r>
      <w:r w:rsidR="006B7997" w:rsidRPr="00802275">
        <w:rPr>
          <w:rFonts w:ascii="Times New Roman" w:hAnsi="Times New Roman" w:cs="Times New Roman"/>
        </w:rPr>
        <w:t>standard</w:t>
      </w:r>
      <w:r w:rsidR="00D84FE4" w:rsidRPr="00802275">
        <w:rPr>
          <w:rFonts w:ascii="Times New Roman" w:hAnsi="Times New Roman" w:cs="Times New Roman"/>
        </w:rPr>
        <w:t xml:space="preserve"> requirements</w:t>
      </w:r>
      <w:r w:rsidRPr="00802275">
        <w:rPr>
          <w:rFonts w:ascii="Times New Roman" w:hAnsi="Times New Roman" w:cs="Times New Roman"/>
        </w:rPr>
        <w:t>.  They include, but are not limited to</w:t>
      </w:r>
      <w:r w:rsidR="00802275" w:rsidRPr="00802275">
        <w:rPr>
          <w:rFonts w:ascii="Times New Roman" w:hAnsi="Times New Roman" w:cs="Times New Roman"/>
        </w:rPr>
        <w:t>,</w:t>
      </w:r>
      <w:r w:rsidRPr="00802275">
        <w:rPr>
          <w:rFonts w:ascii="Times New Roman" w:hAnsi="Times New Roman" w:cs="Times New Roman"/>
        </w:rPr>
        <w:t xml:space="preserve"> unacceptable load to generation ratios, unacceptable rotating to inverter driven generation ratios, multiple inverter types on </w:t>
      </w:r>
      <w:r w:rsidR="00D84FE4" w:rsidRPr="00802275">
        <w:rPr>
          <w:rFonts w:ascii="Times New Roman" w:hAnsi="Times New Roman" w:cs="Times New Roman"/>
        </w:rPr>
        <w:t xml:space="preserve">the </w:t>
      </w:r>
      <w:r w:rsidRPr="00802275">
        <w:rPr>
          <w:rFonts w:ascii="Times New Roman" w:hAnsi="Times New Roman" w:cs="Times New Roman"/>
        </w:rPr>
        <w:t>same circuit</w:t>
      </w:r>
      <w:r w:rsidR="00D84FE4" w:rsidRPr="00802275">
        <w:rPr>
          <w:rFonts w:ascii="Times New Roman" w:hAnsi="Times New Roman" w:cs="Times New Roman"/>
        </w:rPr>
        <w:t xml:space="preserve"> or sub</w:t>
      </w:r>
      <w:r w:rsidRPr="00802275">
        <w:rPr>
          <w:rFonts w:ascii="Times New Roman" w:hAnsi="Times New Roman" w:cs="Times New Roman"/>
        </w:rPr>
        <w:t>station, etc</w:t>
      </w:r>
      <w:r w:rsidR="000E65F9" w:rsidRPr="00802275">
        <w:rPr>
          <w:rFonts w:ascii="Times New Roman" w:hAnsi="Times New Roman" w:cs="Times New Roman"/>
        </w:rPr>
        <w:t xml:space="preserve">., which all </w:t>
      </w:r>
      <w:r w:rsidR="00A60A8A" w:rsidRPr="00802275">
        <w:rPr>
          <w:rFonts w:ascii="Times New Roman" w:hAnsi="Times New Roman" w:cs="Times New Roman"/>
        </w:rPr>
        <w:t xml:space="preserve">can </w:t>
      </w:r>
      <w:r w:rsidR="000E65F9" w:rsidRPr="00802275">
        <w:rPr>
          <w:rFonts w:ascii="Times New Roman" w:hAnsi="Times New Roman" w:cs="Times New Roman"/>
        </w:rPr>
        <w:t>contribute to an unacceptable increase in the probability of unintentional islanding.</w:t>
      </w:r>
    </w:p>
    <w:p w:rsidR="00047249" w:rsidRPr="00802275" w:rsidRDefault="00047249" w:rsidP="00A65545">
      <w:pPr>
        <w:pStyle w:val="Default"/>
        <w:spacing w:after="120" w:line="276" w:lineRule="auto"/>
        <w:ind w:left="907"/>
        <w:rPr>
          <w:rFonts w:ascii="Times New Roman" w:hAnsi="Times New Roman" w:cs="Times New Roman"/>
        </w:rPr>
      </w:pPr>
      <w:r w:rsidRPr="00802275">
        <w:rPr>
          <w:rFonts w:ascii="Times New Roman" w:hAnsi="Times New Roman" w:cs="Times New Roman"/>
        </w:rPr>
        <w:t xml:space="preserve">It is extremely important to note that </w:t>
      </w:r>
      <w:r w:rsidR="00193881">
        <w:rPr>
          <w:rFonts w:ascii="Times New Roman" w:hAnsi="Times New Roman" w:cs="Times New Roman"/>
        </w:rPr>
        <w:t>DER</w:t>
      </w:r>
      <w:r w:rsidRPr="00802275">
        <w:rPr>
          <w:rFonts w:ascii="Times New Roman" w:hAnsi="Times New Roman" w:cs="Times New Roman"/>
        </w:rPr>
        <w:t xml:space="preserve"> sites with a need for ride-through settings shall also be required to meet requirements to be “effectively grounded.”  This will necessitate particular transformer connections at the site, certain changes in local interconnection protection equipment, and could also impact generator grounding design.  This is in addition to </w:t>
      </w:r>
      <w:r w:rsidR="008356F4">
        <w:rPr>
          <w:rFonts w:ascii="Times New Roman" w:hAnsi="Times New Roman" w:cs="Times New Roman"/>
        </w:rPr>
        <w:t>D</w:t>
      </w:r>
      <w:r w:rsidRPr="00802275">
        <w:rPr>
          <w:rFonts w:ascii="Times New Roman" w:hAnsi="Times New Roman" w:cs="Times New Roman"/>
        </w:rPr>
        <w:t xml:space="preserve">irect </w:t>
      </w:r>
      <w:r w:rsidR="008356F4">
        <w:rPr>
          <w:rFonts w:ascii="Times New Roman" w:hAnsi="Times New Roman" w:cs="Times New Roman"/>
        </w:rPr>
        <w:t>T</w:t>
      </w:r>
      <w:r w:rsidRPr="00802275">
        <w:rPr>
          <w:rFonts w:ascii="Times New Roman" w:hAnsi="Times New Roman" w:cs="Times New Roman"/>
        </w:rPr>
        <w:t xml:space="preserve">ransfer </w:t>
      </w:r>
      <w:r w:rsidR="008356F4">
        <w:rPr>
          <w:rFonts w:ascii="Times New Roman" w:hAnsi="Times New Roman" w:cs="Times New Roman"/>
        </w:rPr>
        <w:t>T</w:t>
      </w:r>
      <w:r w:rsidRPr="00802275">
        <w:rPr>
          <w:rFonts w:ascii="Times New Roman" w:hAnsi="Times New Roman" w:cs="Times New Roman"/>
        </w:rPr>
        <w:t>rip requirements.</w:t>
      </w:r>
    </w:p>
    <w:p w:rsidR="00557909" w:rsidRPr="000F76E2" w:rsidRDefault="00557909" w:rsidP="000F76E2">
      <w:pPr>
        <w:pStyle w:val="Default"/>
        <w:spacing w:after="120"/>
        <w:ind w:left="900"/>
        <w:rPr>
          <w:rFonts w:ascii="Times New Roman" w:hAnsi="Times New Roman" w:cs="Times New Roman"/>
          <w:sz w:val="22"/>
          <w:szCs w:val="22"/>
        </w:rPr>
      </w:pPr>
    </w:p>
    <w:sectPr w:rsidR="00557909" w:rsidRPr="000F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00"/>
    <w:rsid w:val="00004BAC"/>
    <w:rsid w:val="00020F31"/>
    <w:rsid w:val="00047249"/>
    <w:rsid w:val="00072EF7"/>
    <w:rsid w:val="00083A40"/>
    <w:rsid w:val="000B4017"/>
    <w:rsid w:val="000E28C1"/>
    <w:rsid w:val="000E65F9"/>
    <w:rsid w:val="000F76E2"/>
    <w:rsid w:val="001313E6"/>
    <w:rsid w:val="00135BF8"/>
    <w:rsid w:val="001740D0"/>
    <w:rsid w:val="001751D2"/>
    <w:rsid w:val="00193881"/>
    <w:rsid w:val="001B68F4"/>
    <w:rsid w:val="00233A30"/>
    <w:rsid w:val="002D0AAD"/>
    <w:rsid w:val="002D4586"/>
    <w:rsid w:val="003254AA"/>
    <w:rsid w:val="003263D4"/>
    <w:rsid w:val="00327A7C"/>
    <w:rsid w:val="0035311E"/>
    <w:rsid w:val="0038124A"/>
    <w:rsid w:val="003E4F6A"/>
    <w:rsid w:val="004312E3"/>
    <w:rsid w:val="00437A49"/>
    <w:rsid w:val="004405BB"/>
    <w:rsid w:val="004A3126"/>
    <w:rsid w:val="004A6BC7"/>
    <w:rsid w:val="004F305E"/>
    <w:rsid w:val="00501FF8"/>
    <w:rsid w:val="0051247B"/>
    <w:rsid w:val="005159BD"/>
    <w:rsid w:val="00557909"/>
    <w:rsid w:val="005A61E9"/>
    <w:rsid w:val="005B1DFF"/>
    <w:rsid w:val="005D218D"/>
    <w:rsid w:val="005E503A"/>
    <w:rsid w:val="005E5070"/>
    <w:rsid w:val="005F4B71"/>
    <w:rsid w:val="006428E4"/>
    <w:rsid w:val="00647EAC"/>
    <w:rsid w:val="006876B6"/>
    <w:rsid w:val="00690BBF"/>
    <w:rsid w:val="00695EA7"/>
    <w:rsid w:val="006B7997"/>
    <w:rsid w:val="006F241A"/>
    <w:rsid w:val="007622E5"/>
    <w:rsid w:val="007831E1"/>
    <w:rsid w:val="007B0300"/>
    <w:rsid w:val="007E6028"/>
    <w:rsid w:val="007F38EC"/>
    <w:rsid w:val="00802275"/>
    <w:rsid w:val="008130FF"/>
    <w:rsid w:val="008356F4"/>
    <w:rsid w:val="008838A6"/>
    <w:rsid w:val="008B5EA0"/>
    <w:rsid w:val="008D1CCF"/>
    <w:rsid w:val="00914B96"/>
    <w:rsid w:val="00925BE4"/>
    <w:rsid w:val="00950587"/>
    <w:rsid w:val="00A14081"/>
    <w:rsid w:val="00A46BAD"/>
    <w:rsid w:val="00A60A8A"/>
    <w:rsid w:val="00A65545"/>
    <w:rsid w:val="00AD0F8F"/>
    <w:rsid w:val="00B04D00"/>
    <w:rsid w:val="00B42370"/>
    <w:rsid w:val="00B62B79"/>
    <w:rsid w:val="00B65ACB"/>
    <w:rsid w:val="00C5783F"/>
    <w:rsid w:val="00C61FBB"/>
    <w:rsid w:val="00CE3EA2"/>
    <w:rsid w:val="00D21DB7"/>
    <w:rsid w:val="00D25A68"/>
    <w:rsid w:val="00D7530C"/>
    <w:rsid w:val="00D84FE4"/>
    <w:rsid w:val="00DC5184"/>
    <w:rsid w:val="00DD5266"/>
    <w:rsid w:val="00E52B07"/>
    <w:rsid w:val="00E95B78"/>
    <w:rsid w:val="00EB1CB2"/>
    <w:rsid w:val="00EE32A5"/>
    <w:rsid w:val="00EE432F"/>
    <w:rsid w:val="00F339D4"/>
    <w:rsid w:val="00F56EAD"/>
    <w:rsid w:val="00FE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D0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76E2"/>
    <w:rPr>
      <w:sz w:val="16"/>
      <w:szCs w:val="16"/>
    </w:rPr>
  </w:style>
  <w:style w:type="paragraph" w:styleId="CommentText">
    <w:name w:val="annotation text"/>
    <w:basedOn w:val="Normal"/>
    <w:link w:val="CommentTextChar"/>
    <w:uiPriority w:val="99"/>
    <w:unhideWhenUsed/>
    <w:rsid w:val="00E95B78"/>
    <w:pPr>
      <w:spacing w:line="240" w:lineRule="auto"/>
    </w:pPr>
    <w:rPr>
      <w:sz w:val="20"/>
      <w:szCs w:val="20"/>
    </w:rPr>
  </w:style>
  <w:style w:type="character" w:customStyle="1" w:styleId="CommentTextChar">
    <w:name w:val="Comment Text Char"/>
    <w:basedOn w:val="DefaultParagraphFont"/>
    <w:link w:val="CommentText"/>
    <w:uiPriority w:val="99"/>
    <w:rsid w:val="00E95B78"/>
    <w:rPr>
      <w:sz w:val="20"/>
      <w:szCs w:val="20"/>
    </w:rPr>
  </w:style>
  <w:style w:type="paragraph" w:styleId="CommentSubject">
    <w:name w:val="annotation subject"/>
    <w:basedOn w:val="CommentText"/>
    <w:next w:val="CommentText"/>
    <w:link w:val="CommentSubjectChar"/>
    <w:uiPriority w:val="99"/>
    <w:semiHidden/>
    <w:unhideWhenUsed/>
    <w:rsid w:val="00E95B78"/>
    <w:rPr>
      <w:b/>
      <w:bCs/>
    </w:rPr>
  </w:style>
  <w:style w:type="character" w:customStyle="1" w:styleId="CommentSubjectChar">
    <w:name w:val="Comment Subject Char"/>
    <w:basedOn w:val="CommentTextChar"/>
    <w:link w:val="CommentSubject"/>
    <w:uiPriority w:val="99"/>
    <w:semiHidden/>
    <w:rsid w:val="00E95B78"/>
    <w:rPr>
      <w:b/>
      <w:bCs/>
      <w:sz w:val="20"/>
      <w:szCs w:val="20"/>
    </w:rPr>
  </w:style>
  <w:style w:type="paragraph" w:styleId="BalloonText">
    <w:name w:val="Balloon Text"/>
    <w:basedOn w:val="Normal"/>
    <w:link w:val="BalloonTextChar"/>
    <w:uiPriority w:val="99"/>
    <w:semiHidden/>
    <w:unhideWhenUsed/>
    <w:rsid w:val="00E9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D0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76E2"/>
    <w:rPr>
      <w:sz w:val="16"/>
      <w:szCs w:val="16"/>
    </w:rPr>
  </w:style>
  <w:style w:type="paragraph" w:styleId="CommentText">
    <w:name w:val="annotation text"/>
    <w:basedOn w:val="Normal"/>
    <w:link w:val="CommentTextChar"/>
    <w:uiPriority w:val="99"/>
    <w:unhideWhenUsed/>
    <w:rsid w:val="00E95B78"/>
    <w:pPr>
      <w:spacing w:line="240" w:lineRule="auto"/>
    </w:pPr>
    <w:rPr>
      <w:sz w:val="20"/>
      <w:szCs w:val="20"/>
    </w:rPr>
  </w:style>
  <w:style w:type="character" w:customStyle="1" w:styleId="CommentTextChar">
    <w:name w:val="Comment Text Char"/>
    <w:basedOn w:val="DefaultParagraphFont"/>
    <w:link w:val="CommentText"/>
    <w:uiPriority w:val="99"/>
    <w:rsid w:val="00E95B78"/>
    <w:rPr>
      <w:sz w:val="20"/>
      <w:szCs w:val="20"/>
    </w:rPr>
  </w:style>
  <w:style w:type="paragraph" w:styleId="CommentSubject">
    <w:name w:val="annotation subject"/>
    <w:basedOn w:val="CommentText"/>
    <w:next w:val="CommentText"/>
    <w:link w:val="CommentSubjectChar"/>
    <w:uiPriority w:val="99"/>
    <w:semiHidden/>
    <w:unhideWhenUsed/>
    <w:rsid w:val="00E95B78"/>
    <w:rPr>
      <w:b/>
      <w:bCs/>
    </w:rPr>
  </w:style>
  <w:style w:type="character" w:customStyle="1" w:styleId="CommentSubjectChar">
    <w:name w:val="Comment Subject Char"/>
    <w:basedOn w:val="CommentTextChar"/>
    <w:link w:val="CommentSubject"/>
    <w:uiPriority w:val="99"/>
    <w:semiHidden/>
    <w:rsid w:val="00E95B78"/>
    <w:rPr>
      <w:b/>
      <w:bCs/>
      <w:sz w:val="20"/>
      <w:szCs w:val="20"/>
    </w:rPr>
  </w:style>
  <w:style w:type="paragraph" w:styleId="BalloonText">
    <w:name w:val="Balloon Text"/>
    <w:basedOn w:val="Normal"/>
    <w:link w:val="BalloonTextChar"/>
    <w:uiPriority w:val="99"/>
    <w:semiHidden/>
    <w:unhideWhenUsed/>
    <w:rsid w:val="00E9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 Greg</dc:creator>
  <cp:lastModifiedBy>Rowland, Greg</cp:lastModifiedBy>
  <cp:revision>2</cp:revision>
  <cp:lastPrinted>2016-08-24T16:44:00Z</cp:lastPrinted>
  <dcterms:created xsi:type="dcterms:W3CDTF">2016-10-13T19:31:00Z</dcterms:created>
  <dcterms:modified xsi:type="dcterms:W3CDTF">2016-10-13T19:31:00Z</dcterms:modified>
</cp:coreProperties>
</file>